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78B" w:rsidRDefault="0063378B"/>
    <w:p w:rsidR="00474E34" w:rsidRDefault="00474E34" w:rsidP="00474E34">
      <w:pPr>
        <w:rPr>
          <w:rFonts w:cs="Arial"/>
          <w:b/>
          <w:sz w:val="28"/>
          <w:szCs w:val="28"/>
        </w:rPr>
      </w:pPr>
      <w:r>
        <w:rPr>
          <w:rFonts w:cs="Arial"/>
          <w:b/>
          <w:sz w:val="28"/>
          <w:szCs w:val="28"/>
        </w:rPr>
        <w:t>E</w:t>
      </w:r>
      <w:r w:rsidRPr="00F87667">
        <w:rPr>
          <w:rFonts w:cs="Arial"/>
          <w:b/>
          <w:sz w:val="28"/>
          <w:szCs w:val="28"/>
        </w:rPr>
        <w:t xml:space="preserve">rklæring </w:t>
      </w:r>
      <w:r>
        <w:rPr>
          <w:rFonts w:cs="Arial"/>
          <w:b/>
          <w:sz w:val="28"/>
          <w:szCs w:val="28"/>
        </w:rPr>
        <w:t xml:space="preserve">fra lege </w:t>
      </w:r>
      <w:r w:rsidR="00935F04">
        <w:rPr>
          <w:rFonts w:cs="Arial"/>
          <w:b/>
          <w:sz w:val="28"/>
          <w:szCs w:val="28"/>
        </w:rPr>
        <w:t>e</w:t>
      </w:r>
      <w:r>
        <w:rPr>
          <w:rFonts w:cs="Arial"/>
          <w:b/>
          <w:sz w:val="28"/>
          <w:szCs w:val="28"/>
        </w:rPr>
        <w:t>ller annen sakkyndig ved</w:t>
      </w:r>
      <w:r w:rsidRPr="00F87667">
        <w:rPr>
          <w:rFonts w:cs="Arial"/>
          <w:b/>
          <w:sz w:val="28"/>
          <w:szCs w:val="28"/>
        </w:rPr>
        <w:t xml:space="preserve"> begjæring</w:t>
      </w:r>
      <w:r w:rsidR="00F0672F">
        <w:rPr>
          <w:rFonts w:cs="Arial"/>
          <w:b/>
          <w:sz w:val="28"/>
          <w:szCs w:val="28"/>
        </w:rPr>
        <w:t xml:space="preserve"> eller melding</w:t>
      </w:r>
      <w:r w:rsidRPr="00F87667">
        <w:rPr>
          <w:rFonts w:cs="Arial"/>
          <w:b/>
          <w:sz w:val="28"/>
          <w:szCs w:val="28"/>
        </w:rPr>
        <w:t xml:space="preserve"> om vergemål</w:t>
      </w:r>
    </w:p>
    <w:p w:rsidR="00474E34" w:rsidRDefault="00474E34">
      <w:pPr>
        <w:rPr>
          <w:b/>
          <w:sz w:val="28"/>
        </w:rPr>
      </w:pPr>
    </w:p>
    <w:tbl>
      <w:tblPr>
        <w:tblStyle w:val="Tabellrutenett"/>
        <w:tblW w:w="0" w:type="auto"/>
        <w:tblInd w:w="-176" w:type="dxa"/>
        <w:tblLook w:val="04A0" w:firstRow="1" w:lastRow="0" w:firstColumn="1" w:lastColumn="0" w:noHBand="0" w:noVBand="1"/>
      </w:tblPr>
      <w:tblGrid>
        <w:gridCol w:w="2690"/>
        <w:gridCol w:w="1005"/>
        <w:gridCol w:w="1524"/>
        <w:gridCol w:w="867"/>
        <w:gridCol w:w="424"/>
        <w:gridCol w:w="569"/>
        <w:gridCol w:w="3361"/>
        <w:gridCol w:w="34"/>
      </w:tblGrid>
      <w:tr w:rsidR="00F0672F" w:rsidTr="006900AB">
        <w:trPr>
          <w:trHeight w:val="6639"/>
        </w:trPr>
        <w:tc>
          <w:tcPr>
            <w:tcW w:w="10473" w:type="dxa"/>
            <w:gridSpan w:val="8"/>
            <w:shd w:val="clear" w:color="auto" w:fill="F2F2F2" w:themeFill="background1" w:themeFillShade="F2"/>
          </w:tcPr>
          <w:p w:rsidR="00F0672F" w:rsidRDefault="00F0672F" w:rsidP="00DA615B">
            <w:pPr>
              <w:pStyle w:val="Ingenmellomrom"/>
            </w:pPr>
          </w:p>
          <w:p w:rsidR="00AB1A58" w:rsidRDefault="00AB1A58" w:rsidP="00AB1A58">
            <w:pPr>
              <w:pStyle w:val="Ingenmellomrom"/>
              <w:tabs>
                <w:tab w:val="left" w:pos="8175"/>
              </w:tabs>
            </w:pPr>
            <w:r>
              <w:t xml:space="preserve">Skjemaet fylles ut i forbindelse med begjæring eller melding om vergemål for voksne, jf. vergemålsloven §§ 56 og 57. Skjemaet skal også benyttes hvis det er behov for endringer i eksisterende vergemål. Skjemaet sendes fylkesmannen i det fylket der den aktuelle personen er </w:t>
            </w:r>
            <w:proofErr w:type="spellStart"/>
            <w:r>
              <w:t>folkeregistrert</w:t>
            </w:r>
            <w:proofErr w:type="spellEnd"/>
            <w:r>
              <w:t xml:space="preserve">. En adresseliste over fylkesmannsembetene er tilgjengelig på www.fylkesmannen.no. </w:t>
            </w:r>
          </w:p>
          <w:p w:rsidR="00AB1A58" w:rsidRDefault="00AB1A58" w:rsidP="00AB1A58">
            <w:pPr>
              <w:pStyle w:val="Ingenmellomrom"/>
              <w:tabs>
                <w:tab w:val="left" w:pos="8175"/>
              </w:tabs>
            </w:pPr>
          </w:p>
          <w:p w:rsidR="00AB1A58" w:rsidRDefault="00AB1A58" w:rsidP="00AB1A58">
            <w:pPr>
              <w:pStyle w:val="Ingenmellomrom"/>
              <w:tabs>
                <w:tab w:val="left" w:pos="8175"/>
              </w:tabs>
            </w:pPr>
            <w:r>
              <w:t xml:space="preserve">Kostnadene dekkes av den som har bestilt erklæringen. Når fylkesmannen er bestiller, sendes regningen til fylkesmannen. </w:t>
            </w:r>
          </w:p>
          <w:p w:rsidR="00AB1A58" w:rsidRDefault="00AB1A58" w:rsidP="00AB1A58">
            <w:pPr>
              <w:pStyle w:val="Ingenmellomrom"/>
              <w:tabs>
                <w:tab w:val="left" w:pos="8175"/>
              </w:tabs>
            </w:pPr>
          </w:p>
          <w:p w:rsidR="00AB1A58" w:rsidRPr="00AB1A58" w:rsidRDefault="00AB1A58" w:rsidP="00AB1A58">
            <w:pPr>
              <w:pStyle w:val="Ingenmellomrom"/>
              <w:tabs>
                <w:tab w:val="left" w:pos="8175"/>
              </w:tabs>
              <w:rPr>
                <w:b/>
              </w:rPr>
            </w:pPr>
            <w:r w:rsidRPr="00AB1A58">
              <w:rPr>
                <w:b/>
              </w:rPr>
              <w:t>Vilkår for opprettelse av vergemål:</w:t>
            </w:r>
          </w:p>
          <w:p w:rsidR="00AB1A58" w:rsidRDefault="00AB1A58" w:rsidP="00AB1A58">
            <w:pPr>
              <w:pStyle w:val="Ingenmellomrom"/>
              <w:tabs>
                <w:tab w:val="left" w:pos="8175"/>
              </w:tabs>
            </w:pPr>
            <w:r>
              <w:t xml:space="preserve">Vergemålsloven § 20 angir fem vilkår som må være oppfylt for opprettelse av vergemål for voksne. Disse vilkårene knytter seg til: 1) personens fysiske eller psykiske tilstand, 2) at personen ikke er i stand til å ivareta sine egne interesser, 3) at det ut fra en totalsituasjon må foreligge et behov for verge, 4) at det må foreligge en årsakssammenheng mellom personens tilstand og personens manglende evne til å ivareta egne interesser og 5) skriftlig samtykke fra personen hvis vedkommende er samtykkekompetent. </w:t>
            </w:r>
          </w:p>
          <w:p w:rsidR="00AB1A58" w:rsidRDefault="00AB1A58" w:rsidP="00AB1A58">
            <w:pPr>
              <w:pStyle w:val="Ingenmellomrom"/>
              <w:tabs>
                <w:tab w:val="left" w:pos="8175"/>
              </w:tabs>
            </w:pPr>
          </w:p>
          <w:p w:rsidR="00AB1A58" w:rsidRPr="00AB1A58" w:rsidRDefault="00AB1A58" w:rsidP="00AB1A58">
            <w:pPr>
              <w:pStyle w:val="Ingenmellomrom"/>
              <w:tabs>
                <w:tab w:val="left" w:pos="8175"/>
              </w:tabs>
              <w:rPr>
                <w:b/>
              </w:rPr>
            </w:pPr>
            <w:r w:rsidRPr="00AB1A58">
              <w:rPr>
                <w:b/>
              </w:rPr>
              <w:t>Erklæring fra lege eller annen sakkyndig:</w:t>
            </w:r>
          </w:p>
          <w:p w:rsidR="00AB1A58" w:rsidRDefault="00AB1A58" w:rsidP="00AB1A58">
            <w:pPr>
              <w:pStyle w:val="Ingenmellomrom"/>
              <w:tabs>
                <w:tab w:val="left" w:pos="8175"/>
              </w:tabs>
            </w:pPr>
            <w:r>
              <w:t xml:space="preserve">For at fylkesmannen skal kunne sikre en tilfredsstillende saksbehandling, herunder avklare om vilkårene for opprettelse av vergemål foreligger, kreves det at fylkesmannen bl.a. legger en erklæring fra lege eller annen sakkyndig til grunn for vedtaket, jf. vergemålslovens § 59 første ledd bokstav a) og forskrift til vergemålsloven 15.02.13 § 13. </w:t>
            </w:r>
          </w:p>
          <w:p w:rsidR="00AB1A58" w:rsidRDefault="00AB1A58" w:rsidP="00AB1A58">
            <w:pPr>
              <w:pStyle w:val="Ingenmellomrom"/>
              <w:tabs>
                <w:tab w:val="left" w:pos="8175"/>
              </w:tabs>
            </w:pPr>
          </w:p>
          <w:p w:rsidR="00F0672F" w:rsidRPr="00DA07E7" w:rsidRDefault="00AB1A58" w:rsidP="00AB1A58">
            <w:pPr>
              <w:pStyle w:val="Ingenmellomrom"/>
              <w:tabs>
                <w:tab w:val="left" w:pos="8175"/>
              </w:tabs>
              <w:rPr>
                <w:sz w:val="18"/>
              </w:rPr>
            </w:pPr>
            <w:r>
              <w:t>Erklæringen må inneholde en beskrivelse av personens fysiske eller psykiske tilstand, og en bekreftelse på at denne tilstanden er årsaken til at personen ikke kan ivareta sine egne interesser. Erklæringen skal også inneholde legens eller annen sakkyndigs vurdering av om personen er kompetent til å avgi et gyldig samtykke.</w:t>
            </w:r>
            <w:r w:rsidR="00E671F6">
              <w:tab/>
            </w:r>
          </w:p>
        </w:tc>
      </w:tr>
      <w:tr w:rsidR="00E57CEC" w:rsidRPr="00C17266" w:rsidTr="006900AB">
        <w:trPr>
          <w:trHeight w:val="142"/>
        </w:trPr>
        <w:tc>
          <w:tcPr>
            <w:tcW w:w="10473" w:type="dxa"/>
            <w:gridSpan w:val="8"/>
            <w:shd w:val="clear" w:color="auto" w:fill="BFBFBF" w:themeFill="background1" w:themeFillShade="BF"/>
          </w:tcPr>
          <w:p w:rsidR="00E57CEC" w:rsidRPr="00C17266" w:rsidRDefault="00474E34" w:rsidP="00706D7C">
            <w:pPr>
              <w:pStyle w:val="Overskrift1"/>
              <w:outlineLvl w:val="0"/>
              <w:rPr>
                <w:szCs w:val="24"/>
              </w:rPr>
            </w:pPr>
            <w:r w:rsidRPr="00C17266">
              <w:rPr>
                <w:rFonts w:cs="Arial"/>
                <w:szCs w:val="24"/>
              </w:rPr>
              <w:t>Person med behov for verge</w:t>
            </w:r>
          </w:p>
        </w:tc>
      </w:tr>
      <w:tr w:rsidR="00E57CEC" w:rsidTr="006900AB">
        <w:trPr>
          <w:trHeight w:val="205"/>
        </w:trPr>
        <w:tc>
          <w:tcPr>
            <w:tcW w:w="6510" w:type="dxa"/>
            <w:gridSpan w:val="5"/>
          </w:tcPr>
          <w:p w:rsidR="00E57CEC" w:rsidRDefault="00E671F6" w:rsidP="006305A6">
            <w:r>
              <w:t>For</w:t>
            </w:r>
            <w:r w:rsidR="00E57CEC">
              <w:t>navn:</w:t>
            </w:r>
          </w:p>
          <w:p w:rsidR="00E57CEC" w:rsidRDefault="00E57CEC" w:rsidP="006305A6"/>
          <w:p w:rsidR="00E57CEC" w:rsidRDefault="00E57CEC" w:rsidP="006305A6"/>
        </w:tc>
        <w:tc>
          <w:tcPr>
            <w:tcW w:w="3963" w:type="dxa"/>
            <w:gridSpan w:val="3"/>
          </w:tcPr>
          <w:p w:rsidR="00E57CEC" w:rsidRDefault="00E57CEC" w:rsidP="006305A6">
            <w:r>
              <w:t>Fødselsnummer:</w:t>
            </w:r>
          </w:p>
        </w:tc>
      </w:tr>
      <w:tr w:rsidR="00E57CEC" w:rsidTr="006900AB">
        <w:trPr>
          <w:trHeight w:val="142"/>
        </w:trPr>
        <w:tc>
          <w:tcPr>
            <w:tcW w:w="10473" w:type="dxa"/>
            <w:gridSpan w:val="8"/>
          </w:tcPr>
          <w:p w:rsidR="00E57CEC" w:rsidRDefault="00E671F6" w:rsidP="006305A6">
            <w:r>
              <w:t>M</w:t>
            </w:r>
            <w:r w:rsidR="00E57CEC" w:rsidRPr="00E57CEC">
              <w:t>ellomnavn:</w:t>
            </w:r>
          </w:p>
          <w:p w:rsidR="00E57CEC" w:rsidRDefault="00E57CEC" w:rsidP="006305A6"/>
          <w:p w:rsidR="00E57CEC" w:rsidRPr="00E57CEC" w:rsidRDefault="00E57CEC" w:rsidP="006305A6"/>
        </w:tc>
      </w:tr>
      <w:tr w:rsidR="00E671F6" w:rsidTr="006900AB">
        <w:trPr>
          <w:trHeight w:val="142"/>
        </w:trPr>
        <w:tc>
          <w:tcPr>
            <w:tcW w:w="10473" w:type="dxa"/>
            <w:gridSpan w:val="8"/>
          </w:tcPr>
          <w:p w:rsidR="00E671F6" w:rsidRDefault="00E671F6" w:rsidP="006305A6">
            <w:r>
              <w:t>Etternavn:</w:t>
            </w:r>
          </w:p>
          <w:p w:rsidR="00E671F6" w:rsidRDefault="00E671F6" w:rsidP="006305A6"/>
          <w:p w:rsidR="00E671F6" w:rsidRPr="00E57CEC" w:rsidRDefault="00E671F6" w:rsidP="006305A6"/>
        </w:tc>
      </w:tr>
      <w:tr w:rsidR="00706D7C" w:rsidTr="006900AB">
        <w:trPr>
          <w:trHeight w:val="142"/>
        </w:trPr>
        <w:tc>
          <w:tcPr>
            <w:tcW w:w="10473" w:type="dxa"/>
            <w:gridSpan w:val="8"/>
          </w:tcPr>
          <w:p w:rsidR="00706D7C" w:rsidRDefault="00706D7C" w:rsidP="006305A6">
            <w:r>
              <w:t>Folkeregistrert adresse:</w:t>
            </w:r>
          </w:p>
          <w:p w:rsidR="00706D7C" w:rsidRDefault="00706D7C" w:rsidP="006305A6"/>
          <w:p w:rsidR="00706D7C" w:rsidRPr="00E57CEC" w:rsidRDefault="00706D7C" w:rsidP="006305A6"/>
        </w:tc>
      </w:tr>
      <w:tr w:rsidR="000519C6" w:rsidTr="006900AB">
        <w:trPr>
          <w:trHeight w:val="142"/>
        </w:trPr>
        <w:tc>
          <w:tcPr>
            <w:tcW w:w="6510" w:type="dxa"/>
            <w:gridSpan w:val="5"/>
          </w:tcPr>
          <w:p w:rsidR="000519C6" w:rsidRDefault="000519C6" w:rsidP="006305A6">
            <w:r>
              <w:t>Postnummer:</w:t>
            </w:r>
          </w:p>
          <w:p w:rsidR="000519C6" w:rsidRDefault="000519C6" w:rsidP="006305A6"/>
          <w:p w:rsidR="000519C6" w:rsidRDefault="000519C6" w:rsidP="006305A6"/>
        </w:tc>
        <w:tc>
          <w:tcPr>
            <w:tcW w:w="3963" w:type="dxa"/>
            <w:gridSpan w:val="3"/>
          </w:tcPr>
          <w:p w:rsidR="000519C6" w:rsidRDefault="000519C6" w:rsidP="006305A6">
            <w:r>
              <w:t>Poststed:</w:t>
            </w:r>
          </w:p>
          <w:p w:rsidR="000519C6" w:rsidRDefault="000519C6" w:rsidP="006305A6"/>
        </w:tc>
      </w:tr>
      <w:tr w:rsidR="00706D7C" w:rsidTr="006900AB">
        <w:trPr>
          <w:trHeight w:val="142"/>
        </w:trPr>
        <w:tc>
          <w:tcPr>
            <w:tcW w:w="10473" w:type="dxa"/>
            <w:gridSpan w:val="8"/>
          </w:tcPr>
          <w:p w:rsidR="00706D7C" w:rsidRDefault="000519C6" w:rsidP="006305A6">
            <w:r>
              <w:t>E</w:t>
            </w:r>
            <w:r w:rsidR="00D31CA3">
              <w:t xml:space="preserve">ventuelt nåværende/annen </w:t>
            </w:r>
            <w:r w:rsidR="00706D7C">
              <w:t>adresse:</w:t>
            </w:r>
          </w:p>
          <w:p w:rsidR="00706D7C" w:rsidRDefault="00706D7C" w:rsidP="006305A6"/>
          <w:p w:rsidR="00706D7C" w:rsidRPr="00E57CEC" w:rsidRDefault="00706D7C" w:rsidP="006305A6"/>
        </w:tc>
      </w:tr>
      <w:tr w:rsidR="000519C6" w:rsidTr="006900AB">
        <w:trPr>
          <w:trHeight w:val="142"/>
        </w:trPr>
        <w:tc>
          <w:tcPr>
            <w:tcW w:w="6510" w:type="dxa"/>
            <w:gridSpan w:val="5"/>
          </w:tcPr>
          <w:p w:rsidR="000519C6" w:rsidRDefault="000519C6" w:rsidP="006305A6">
            <w:r>
              <w:t>Postnummer:</w:t>
            </w:r>
          </w:p>
          <w:p w:rsidR="000519C6" w:rsidRDefault="000519C6" w:rsidP="006305A6"/>
        </w:tc>
        <w:tc>
          <w:tcPr>
            <w:tcW w:w="3963" w:type="dxa"/>
            <w:gridSpan w:val="3"/>
          </w:tcPr>
          <w:p w:rsidR="000519C6" w:rsidRDefault="000519C6" w:rsidP="006305A6">
            <w:r>
              <w:t>Post</w:t>
            </w:r>
            <w:r w:rsidR="00D31CA3">
              <w:t>st</w:t>
            </w:r>
            <w:r>
              <w:t>ed:</w:t>
            </w:r>
          </w:p>
          <w:p w:rsidR="000519C6" w:rsidRDefault="000519C6" w:rsidP="006305A6"/>
          <w:p w:rsidR="000519C6" w:rsidRDefault="000519C6" w:rsidP="006305A6"/>
        </w:tc>
      </w:tr>
      <w:tr w:rsidR="00474E34" w:rsidTr="006900AB">
        <w:trPr>
          <w:gridAfter w:val="1"/>
          <w:wAfter w:w="33" w:type="dxa"/>
          <w:trHeight w:val="142"/>
        </w:trPr>
        <w:tc>
          <w:tcPr>
            <w:tcW w:w="10440" w:type="dxa"/>
            <w:gridSpan w:val="7"/>
            <w:shd w:val="clear" w:color="auto" w:fill="BFBFBF" w:themeFill="background1" w:themeFillShade="BF"/>
          </w:tcPr>
          <w:p w:rsidR="00474E34" w:rsidRDefault="00AF75F8" w:rsidP="00AF75F8">
            <w:pPr>
              <w:pStyle w:val="Overskrift1"/>
              <w:outlineLvl w:val="0"/>
            </w:pPr>
            <w:r>
              <w:lastRenderedPageBreak/>
              <w:t>Vurdering av tilstand</w:t>
            </w:r>
          </w:p>
        </w:tc>
      </w:tr>
      <w:tr w:rsidR="008E6DE4" w:rsidRPr="00BA0DC9" w:rsidTr="006900AB">
        <w:trPr>
          <w:gridAfter w:val="1"/>
          <w:wAfter w:w="33" w:type="dxa"/>
          <w:trHeight w:val="3660"/>
        </w:trPr>
        <w:tc>
          <w:tcPr>
            <w:tcW w:w="10440" w:type="dxa"/>
            <w:gridSpan w:val="7"/>
            <w:tcBorders>
              <w:top w:val="nil"/>
            </w:tcBorders>
            <w:shd w:val="clear" w:color="auto" w:fill="F2F2F2" w:themeFill="background1" w:themeFillShade="F2"/>
          </w:tcPr>
          <w:p w:rsidR="008E6DE4" w:rsidRDefault="008E6DE4" w:rsidP="00C7761F">
            <w:pPr>
              <w:pStyle w:val="Ingenmellomrom"/>
              <w:rPr>
                <w:noProof/>
                <w:sz w:val="6"/>
                <w:szCs w:val="6"/>
              </w:rPr>
            </w:pPr>
          </w:p>
          <w:p w:rsidR="008E6DE4" w:rsidRDefault="008E6DE4" w:rsidP="00C7761F">
            <w:pPr>
              <w:pStyle w:val="Ingenmellomrom"/>
              <w:rPr>
                <w:noProof/>
              </w:rPr>
            </w:pPr>
          </w:p>
          <w:p w:rsidR="00AB1A58" w:rsidRDefault="00AB1A58" w:rsidP="00124744">
            <w:pPr>
              <w:pStyle w:val="Ingenmellomrom"/>
              <w:rPr>
                <w:noProof/>
              </w:rPr>
            </w:pPr>
            <w:r>
              <w:rPr>
                <w:noProof/>
              </w:rPr>
              <w:t xml:space="preserve">Etter vergemålsloven § 20 kan følgende medisinske tilstander eller diagnoser danne grunnlag for  opprettelse av vergemål: sinnslidelse, demens, psykisk utviklingshemming, rusmiddelmisbruk, alvorlig spilleavhengighet eller alvorlig svekket helbred. </w:t>
            </w:r>
          </w:p>
          <w:p w:rsidR="00AB1A58" w:rsidRDefault="00AB1A58" w:rsidP="00AB1A58">
            <w:pPr>
              <w:pStyle w:val="Ingenmellomrom"/>
              <w:ind w:left="720"/>
              <w:rPr>
                <w:noProof/>
              </w:rPr>
            </w:pPr>
          </w:p>
          <w:p w:rsidR="00AB1A58" w:rsidRDefault="00AB1A58" w:rsidP="00124744">
            <w:pPr>
              <w:pStyle w:val="Ingenmellomrom"/>
              <w:numPr>
                <w:ilvl w:val="0"/>
                <w:numId w:val="3"/>
              </w:numPr>
              <w:ind w:left="460"/>
              <w:rPr>
                <w:noProof/>
              </w:rPr>
            </w:pPr>
            <w:r>
              <w:rPr>
                <w:noProof/>
              </w:rPr>
              <w:t xml:space="preserve">Sinnslidelse brukes som en samlebetegnelse og omfatter i tillegg til demens, ulike former for psykoser, herunder bipolar lidelse og schizofreni, samt andre typer mentale eller atferdsmessige lidelser som har oppstått som følge av skade, sykdom eller stoffbruk. Personer med ulike grader av autisme vil også kunne omfattes som følge av forstyrrelser i den psykologiske utviklingen. </w:t>
            </w:r>
          </w:p>
          <w:p w:rsidR="00AB1A58" w:rsidRDefault="00AB1A58" w:rsidP="00124744">
            <w:pPr>
              <w:pStyle w:val="Ingenmellomrom"/>
              <w:numPr>
                <w:ilvl w:val="0"/>
                <w:numId w:val="3"/>
              </w:numPr>
              <w:ind w:left="460"/>
              <w:rPr>
                <w:noProof/>
              </w:rPr>
            </w:pPr>
            <w:r>
              <w:rPr>
                <w:noProof/>
              </w:rPr>
              <w:t xml:space="preserve">Psykisk utviklingshemming omfatter bl.a. personer med Downs syndrom. </w:t>
            </w:r>
          </w:p>
          <w:p w:rsidR="00AB1A58" w:rsidRDefault="00AB1A58" w:rsidP="00124744">
            <w:pPr>
              <w:pStyle w:val="Ingenmellomrom"/>
              <w:numPr>
                <w:ilvl w:val="0"/>
                <w:numId w:val="3"/>
              </w:numPr>
              <w:ind w:left="460"/>
              <w:rPr>
                <w:noProof/>
              </w:rPr>
            </w:pPr>
            <w:r>
              <w:rPr>
                <w:noProof/>
              </w:rPr>
              <w:t>Rusmiddelmisbruk er ment å omfatte misbruk av både alkohol, narkotika og medikamenter.</w:t>
            </w:r>
          </w:p>
          <w:p w:rsidR="00AB1A58" w:rsidRDefault="00AB1A58" w:rsidP="00124744">
            <w:pPr>
              <w:pStyle w:val="Ingenmellomrom"/>
              <w:numPr>
                <w:ilvl w:val="0"/>
                <w:numId w:val="3"/>
              </w:numPr>
              <w:ind w:left="460"/>
              <w:rPr>
                <w:noProof/>
              </w:rPr>
            </w:pPr>
            <w:r>
              <w:rPr>
                <w:noProof/>
              </w:rPr>
              <w:t>Alvorlig spillavhengighet fordrer et omfang som innebærer at vedkommende ikke er i stand til å «ivareta sine forpliktelser».</w:t>
            </w:r>
          </w:p>
          <w:p w:rsidR="008E6DE4" w:rsidRPr="008C402F" w:rsidRDefault="00AB1A58" w:rsidP="00124744">
            <w:pPr>
              <w:pStyle w:val="Ingenmellomrom"/>
              <w:numPr>
                <w:ilvl w:val="0"/>
                <w:numId w:val="3"/>
              </w:numPr>
              <w:ind w:left="460"/>
              <w:rPr>
                <w:noProof/>
              </w:rPr>
            </w:pPr>
            <w:r>
              <w:rPr>
                <w:noProof/>
              </w:rPr>
              <w:t>Alvorlig svekket helbred omfatter alle former for fysiske svekkelser som kan medføre at en person ikke makter å ivareta sine interesser.</w:t>
            </w:r>
          </w:p>
          <w:p w:rsidR="008E6DE4" w:rsidRPr="00C7761F" w:rsidRDefault="008E6DE4" w:rsidP="00C7761F">
            <w:pPr>
              <w:pStyle w:val="Ingenmellomrom"/>
              <w:rPr>
                <w:noProof/>
                <w:sz w:val="6"/>
                <w:szCs w:val="6"/>
              </w:rPr>
            </w:pPr>
          </w:p>
        </w:tc>
      </w:tr>
      <w:tr w:rsidR="00474E34" w:rsidRPr="00BA0DC9" w:rsidTr="006900AB">
        <w:trPr>
          <w:gridAfter w:val="1"/>
          <w:wAfter w:w="33" w:type="dxa"/>
          <w:trHeight w:val="142"/>
        </w:trPr>
        <w:tc>
          <w:tcPr>
            <w:tcW w:w="3695" w:type="dxa"/>
            <w:gridSpan w:val="2"/>
            <w:tcBorders>
              <w:top w:val="nil"/>
              <w:right w:val="nil"/>
            </w:tcBorders>
          </w:tcPr>
          <w:p w:rsidR="00474E34" w:rsidRPr="006900AB" w:rsidRDefault="00B31C1F" w:rsidP="00F50ABC">
            <w:pPr>
              <w:spacing w:before="20"/>
              <w:rPr>
                <w:rFonts w:cs="Arial"/>
                <w:noProof/>
                <w:sz w:val="22"/>
                <w:szCs w:val="22"/>
              </w:rPr>
            </w:pPr>
            <w:sdt>
              <w:sdtPr>
                <w:rPr>
                  <w:rFonts w:cs="Arial"/>
                  <w:noProof/>
                  <w:sz w:val="22"/>
                  <w:szCs w:val="22"/>
                </w:rPr>
                <w:id w:val="-290124868"/>
                <w14:checkbox>
                  <w14:checked w14:val="0"/>
                  <w14:checkedState w14:val="2612" w14:font="MS Gothic"/>
                  <w14:uncheckedState w14:val="2610" w14:font="MS Gothic"/>
                </w14:checkbox>
              </w:sdtPr>
              <w:sdtEndPr/>
              <w:sdtContent>
                <w:r w:rsidR="006900AB">
                  <w:rPr>
                    <w:rFonts w:ascii="MS Gothic" w:eastAsia="MS Gothic" w:hAnsi="MS Gothic" w:cs="Arial" w:hint="eastAsia"/>
                    <w:noProof/>
                    <w:sz w:val="22"/>
                    <w:szCs w:val="22"/>
                  </w:rPr>
                  <w:t>☐</w:t>
                </w:r>
              </w:sdtContent>
            </w:sdt>
            <w:r w:rsidR="00124744">
              <w:rPr>
                <w:rFonts w:cs="Arial"/>
                <w:noProof/>
                <w:sz w:val="22"/>
                <w:szCs w:val="22"/>
              </w:rPr>
              <w:t>S</w:t>
            </w:r>
            <w:r w:rsidR="00474E34" w:rsidRPr="006900AB">
              <w:rPr>
                <w:rFonts w:cs="Arial"/>
                <w:noProof/>
                <w:sz w:val="22"/>
                <w:szCs w:val="22"/>
              </w:rPr>
              <w:t>innslidelse</w:t>
            </w:r>
          </w:p>
          <w:p w:rsidR="00474E34" w:rsidRPr="006900AB" w:rsidRDefault="00B31C1F" w:rsidP="00F50ABC">
            <w:pPr>
              <w:spacing w:before="20"/>
              <w:rPr>
                <w:rFonts w:cs="Arial"/>
                <w:noProof/>
                <w:sz w:val="22"/>
                <w:szCs w:val="22"/>
              </w:rPr>
            </w:pPr>
            <w:sdt>
              <w:sdtPr>
                <w:rPr>
                  <w:rFonts w:cs="Arial"/>
                  <w:noProof/>
                  <w:sz w:val="22"/>
                  <w:szCs w:val="22"/>
                </w:rPr>
                <w:id w:val="1755321105"/>
                <w14:checkbox>
                  <w14:checked w14:val="0"/>
                  <w14:checkedState w14:val="2612" w14:font="MS Gothic"/>
                  <w14:uncheckedState w14:val="2610" w14:font="MS Gothic"/>
                </w14:checkbox>
              </w:sdtPr>
              <w:sdtEndPr/>
              <w:sdtContent>
                <w:r w:rsidR="00474E34" w:rsidRPr="006900AB">
                  <w:rPr>
                    <w:rFonts w:ascii="MS Gothic" w:eastAsia="MS Gothic" w:hAnsi="MS Gothic" w:cs="MS Gothic" w:hint="eastAsia"/>
                    <w:noProof/>
                    <w:sz w:val="22"/>
                    <w:szCs w:val="22"/>
                  </w:rPr>
                  <w:t>☐</w:t>
                </w:r>
              </w:sdtContent>
            </w:sdt>
            <w:r w:rsidR="00124744">
              <w:rPr>
                <w:rFonts w:cs="Arial"/>
                <w:noProof/>
                <w:sz w:val="22"/>
                <w:szCs w:val="22"/>
              </w:rPr>
              <w:t>D</w:t>
            </w:r>
            <w:r w:rsidR="00474E34" w:rsidRPr="006900AB">
              <w:rPr>
                <w:rFonts w:cs="Arial"/>
                <w:noProof/>
                <w:sz w:val="22"/>
                <w:szCs w:val="22"/>
              </w:rPr>
              <w:t>emens</w:t>
            </w:r>
          </w:p>
          <w:p w:rsidR="00474E34" w:rsidRPr="006900AB" w:rsidRDefault="00474E34" w:rsidP="00F50ABC">
            <w:pPr>
              <w:rPr>
                <w:sz w:val="22"/>
                <w:szCs w:val="22"/>
              </w:rPr>
            </w:pPr>
          </w:p>
        </w:tc>
        <w:tc>
          <w:tcPr>
            <w:tcW w:w="3384" w:type="dxa"/>
            <w:gridSpan w:val="4"/>
            <w:tcBorders>
              <w:top w:val="nil"/>
              <w:left w:val="nil"/>
              <w:right w:val="nil"/>
            </w:tcBorders>
          </w:tcPr>
          <w:p w:rsidR="00474E34" w:rsidRPr="006900AB" w:rsidRDefault="00B31C1F" w:rsidP="00F50ABC">
            <w:pPr>
              <w:spacing w:before="20"/>
              <w:rPr>
                <w:rFonts w:cs="Arial"/>
                <w:noProof/>
                <w:sz w:val="22"/>
                <w:szCs w:val="22"/>
              </w:rPr>
            </w:pPr>
            <w:sdt>
              <w:sdtPr>
                <w:rPr>
                  <w:rFonts w:cs="Arial"/>
                  <w:noProof/>
                  <w:sz w:val="22"/>
                  <w:szCs w:val="22"/>
                </w:rPr>
                <w:id w:val="-858575695"/>
                <w14:checkbox>
                  <w14:checked w14:val="0"/>
                  <w14:checkedState w14:val="2612" w14:font="MS Gothic"/>
                  <w14:uncheckedState w14:val="2610" w14:font="MS Gothic"/>
                </w14:checkbox>
              </w:sdtPr>
              <w:sdtEndPr/>
              <w:sdtContent>
                <w:r w:rsidR="00474E34" w:rsidRPr="006900AB">
                  <w:rPr>
                    <w:rFonts w:ascii="MS Gothic" w:eastAsia="MS Gothic" w:hAnsi="MS Gothic" w:cs="MS Gothic" w:hint="eastAsia"/>
                    <w:noProof/>
                    <w:sz w:val="22"/>
                    <w:szCs w:val="22"/>
                  </w:rPr>
                  <w:t>☐</w:t>
                </w:r>
              </w:sdtContent>
            </w:sdt>
            <w:r w:rsidR="00124744">
              <w:rPr>
                <w:rFonts w:cs="Arial"/>
                <w:noProof/>
                <w:sz w:val="22"/>
                <w:szCs w:val="22"/>
              </w:rPr>
              <w:t>P</w:t>
            </w:r>
            <w:r w:rsidR="00474E34" w:rsidRPr="006900AB">
              <w:rPr>
                <w:rFonts w:cs="Arial"/>
                <w:noProof/>
                <w:sz w:val="22"/>
                <w:szCs w:val="22"/>
              </w:rPr>
              <w:t>sykisk utviklingshemming</w:t>
            </w:r>
          </w:p>
          <w:p w:rsidR="00474E34" w:rsidRPr="006900AB" w:rsidRDefault="00B31C1F" w:rsidP="00F50ABC">
            <w:pPr>
              <w:spacing w:before="20"/>
              <w:rPr>
                <w:rFonts w:cs="Arial"/>
                <w:noProof/>
                <w:sz w:val="22"/>
                <w:szCs w:val="22"/>
              </w:rPr>
            </w:pPr>
            <w:sdt>
              <w:sdtPr>
                <w:rPr>
                  <w:rFonts w:cs="Arial"/>
                  <w:noProof/>
                  <w:sz w:val="22"/>
                  <w:szCs w:val="22"/>
                </w:rPr>
                <w:id w:val="-897666301"/>
                <w14:checkbox>
                  <w14:checked w14:val="0"/>
                  <w14:checkedState w14:val="2612" w14:font="MS Gothic"/>
                  <w14:uncheckedState w14:val="2610" w14:font="MS Gothic"/>
                </w14:checkbox>
              </w:sdtPr>
              <w:sdtEndPr/>
              <w:sdtContent>
                <w:r w:rsidR="00474E34" w:rsidRPr="006900AB">
                  <w:rPr>
                    <w:rFonts w:ascii="MS Gothic" w:eastAsia="MS Gothic" w:hAnsi="MS Gothic" w:cs="MS Gothic" w:hint="eastAsia"/>
                    <w:noProof/>
                    <w:sz w:val="22"/>
                    <w:szCs w:val="22"/>
                  </w:rPr>
                  <w:t>☐</w:t>
                </w:r>
              </w:sdtContent>
            </w:sdt>
            <w:r w:rsidR="00124744">
              <w:rPr>
                <w:rFonts w:cs="Arial"/>
                <w:noProof/>
                <w:sz w:val="22"/>
                <w:szCs w:val="22"/>
              </w:rPr>
              <w:t>R</w:t>
            </w:r>
            <w:r w:rsidR="00474E34" w:rsidRPr="006900AB">
              <w:rPr>
                <w:rFonts w:cs="Arial"/>
                <w:noProof/>
                <w:sz w:val="22"/>
                <w:szCs w:val="22"/>
              </w:rPr>
              <w:t>usmiddelmisbruk</w:t>
            </w:r>
          </w:p>
          <w:p w:rsidR="00474E34" w:rsidRPr="006900AB" w:rsidRDefault="00474E34" w:rsidP="00F50ABC">
            <w:pPr>
              <w:rPr>
                <w:sz w:val="22"/>
                <w:szCs w:val="22"/>
              </w:rPr>
            </w:pPr>
          </w:p>
        </w:tc>
        <w:tc>
          <w:tcPr>
            <w:tcW w:w="3361" w:type="dxa"/>
            <w:tcBorders>
              <w:top w:val="nil"/>
              <w:left w:val="nil"/>
            </w:tcBorders>
          </w:tcPr>
          <w:p w:rsidR="00474E34" w:rsidRPr="006900AB" w:rsidRDefault="00B31C1F" w:rsidP="00F50ABC">
            <w:pPr>
              <w:spacing w:before="20"/>
              <w:rPr>
                <w:rFonts w:cs="Arial"/>
                <w:noProof/>
                <w:sz w:val="22"/>
                <w:szCs w:val="22"/>
              </w:rPr>
            </w:pPr>
            <w:sdt>
              <w:sdtPr>
                <w:rPr>
                  <w:rFonts w:cs="Arial"/>
                  <w:noProof/>
                  <w:sz w:val="22"/>
                  <w:szCs w:val="22"/>
                </w:rPr>
                <w:id w:val="-328140449"/>
                <w14:checkbox>
                  <w14:checked w14:val="0"/>
                  <w14:checkedState w14:val="2612" w14:font="MS Gothic"/>
                  <w14:uncheckedState w14:val="2610" w14:font="MS Gothic"/>
                </w14:checkbox>
              </w:sdtPr>
              <w:sdtEndPr/>
              <w:sdtContent>
                <w:r w:rsidR="00474E34" w:rsidRPr="006900AB">
                  <w:rPr>
                    <w:rFonts w:ascii="MS Gothic" w:eastAsia="MS Gothic" w:hAnsi="MS Gothic" w:cs="MS Gothic" w:hint="eastAsia"/>
                    <w:noProof/>
                    <w:sz w:val="22"/>
                    <w:szCs w:val="22"/>
                  </w:rPr>
                  <w:t>☐</w:t>
                </w:r>
              </w:sdtContent>
            </w:sdt>
            <w:r w:rsidR="00124744">
              <w:rPr>
                <w:rFonts w:cs="Arial"/>
                <w:noProof/>
                <w:sz w:val="22"/>
                <w:szCs w:val="22"/>
              </w:rPr>
              <w:t>A</w:t>
            </w:r>
            <w:r w:rsidR="00474E34" w:rsidRPr="006900AB">
              <w:rPr>
                <w:rFonts w:cs="Arial"/>
                <w:noProof/>
                <w:sz w:val="22"/>
                <w:szCs w:val="22"/>
              </w:rPr>
              <w:t>lvorlig spillavhengighet</w:t>
            </w:r>
          </w:p>
          <w:p w:rsidR="00474E34" w:rsidRPr="006900AB" w:rsidRDefault="00B31C1F" w:rsidP="00F50ABC">
            <w:pPr>
              <w:spacing w:before="20"/>
              <w:rPr>
                <w:rFonts w:cs="Arial"/>
                <w:noProof/>
                <w:sz w:val="22"/>
                <w:szCs w:val="22"/>
              </w:rPr>
            </w:pPr>
            <w:sdt>
              <w:sdtPr>
                <w:rPr>
                  <w:rFonts w:cs="Arial"/>
                  <w:noProof/>
                  <w:sz w:val="22"/>
                  <w:szCs w:val="22"/>
                </w:rPr>
                <w:id w:val="803506467"/>
                <w14:checkbox>
                  <w14:checked w14:val="0"/>
                  <w14:checkedState w14:val="2612" w14:font="MS Gothic"/>
                  <w14:uncheckedState w14:val="2610" w14:font="MS Gothic"/>
                </w14:checkbox>
              </w:sdtPr>
              <w:sdtEndPr/>
              <w:sdtContent>
                <w:r w:rsidR="00474E34" w:rsidRPr="006900AB">
                  <w:rPr>
                    <w:rFonts w:ascii="MS Gothic" w:eastAsia="MS Gothic" w:hAnsi="MS Gothic" w:cs="MS Gothic" w:hint="eastAsia"/>
                    <w:noProof/>
                    <w:sz w:val="22"/>
                    <w:szCs w:val="22"/>
                  </w:rPr>
                  <w:t>☐</w:t>
                </w:r>
              </w:sdtContent>
            </w:sdt>
            <w:r w:rsidR="00124744">
              <w:rPr>
                <w:rFonts w:cs="Arial"/>
                <w:noProof/>
                <w:sz w:val="22"/>
                <w:szCs w:val="22"/>
              </w:rPr>
              <w:t>A</w:t>
            </w:r>
            <w:r w:rsidR="00474E34" w:rsidRPr="006900AB">
              <w:rPr>
                <w:rFonts w:cs="Arial"/>
                <w:noProof/>
                <w:sz w:val="22"/>
                <w:szCs w:val="22"/>
              </w:rPr>
              <w:t>lvorlig svekket helbred</w:t>
            </w:r>
          </w:p>
          <w:p w:rsidR="00474E34" w:rsidRPr="006900AB" w:rsidRDefault="00474E34" w:rsidP="00F50ABC">
            <w:pPr>
              <w:rPr>
                <w:sz w:val="22"/>
                <w:szCs w:val="22"/>
              </w:rPr>
            </w:pPr>
          </w:p>
        </w:tc>
      </w:tr>
      <w:tr w:rsidR="00474E34" w:rsidRPr="00BA0DC9" w:rsidTr="006900AB">
        <w:trPr>
          <w:gridAfter w:val="1"/>
          <w:wAfter w:w="33" w:type="dxa"/>
          <w:trHeight w:val="2983"/>
        </w:trPr>
        <w:tc>
          <w:tcPr>
            <w:tcW w:w="10440" w:type="dxa"/>
            <w:gridSpan w:val="7"/>
          </w:tcPr>
          <w:p w:rsidR="00474E34" w:rsidRPr="00CF16F0" w:rsidRDefault="00D75485" w:rsidP="00F50ABC">
            <w:pPr>
              <w:rPr>
                <w:rFonts w:cs="Arial"/>
                <w:noProof/>
                <w:szCs w:val="18"/>
              </w:rPr>
            </w:pPr>
            <w:r w:rsidRPr="00CF16F0">
              <w:rPr>
                <w:rFonts w:cs="Arial"/>
                <w:noProof/>
                <w:szCs w:val="18"/>
              </w:rPr>
              <w:t xml:space="preserve">En mer utfyllende beskrivelse av </w:t>
            </w:r>
            <w:r w:rsidR="00AF75F8" w:rsidRPr="00CF16F0">
              <w:rPr>
                <w:rFonts w:cs="Arial"/>
                <w:noProof/>
                <w:szCs w:val="18"/>
              </w:rPr>
              <w:t>p</w:t>
            </w:r>
            <w:r w:rsidR="00AF75F8">
              <w:rPr>
                <w:rFonts w:cs="Arial"/>
                <w:noProof/>
                <w:szCs w:val="18"/>
              </w:rPr>
              <w:t>ersonens</w:t>
            </w:r>
            <w:r w:rsidR="00AF75F8" w:rsidRPr="00CF16F0">
              <w:rPr>
                <w:rFonts w:cs="Arial"/>
                <w:noProof/>
                <w:szCs w:val="18"/>
              </w:rPr>
              <w:t xml:space="preserve"> </w:t>
            </w:r>
            <w:r w:rsidR="00E43907">
              <w:rPr>
                <w:rFonts w:cs="Arial"/>
                <w:noProof/>
                <w:szCs w:val="18"/>
              </w:rPr>
              <w:t>tilstand må oppgis her:</w:t>
            </w:r>
          </w:p>
          <w:p w:rsidR="00474E34" w:rsidRPr="00CF16F0" w:rsidRDefault="00474E34" w:rsidP="00F50ABC">
            <w:pPr>
              <w:rPr>
                <w:rFonts w:cs="Arial"/>
                <w:noProof/>
                <w:szCs w:val="18"/>
              </w:rPr>
            </w:pPr>
          </w:p>
          <w:p w:rsidR="00474E34" w:rsidRPr="00CF16F0" w:rsidRDefault="00474E34" w:rsidP="00F50ABC">
            <w:pPr>
              <w:rPr>
                <w:rFonts w:cs="Arial"/>
                <w:noProof/>
                <w:szCs w:val="18"/>
              </w:rPr>
            </w:pPr>
          </w:p>
          <w:p w:rsidR="00474E34" w:rsidRPr="00CF16F0" w:rsidRDefault="00474E34" w:rsidP="00F50ABC">
            <w:pPr>
              <w:rPr>
                <w:rFonts w:cs="Arial"/>
                <w:noProof/>
                <w:szCs w:val="18"/>
              </w:rPr>
            </w:pPr>
          </w:p>
          <w:p w:rsidR="00474E34" w:rsidRDefault="00474E34" w:rsidP="00F50ABC">
            <w:pPr>
              <w:rPr>
                <w:rFonts w:cs="Arial"/>
                <w:noProof/>
                <w:szCs w:val="18"/>
              </w:rPr>
            </w:pPr>
          </w:p>
          <w:p w:rsidR="00D31CA3" w:rsidRDefault="00D31CA3" w:rsidP="00F50ABC">
            <w:pPr>
              <w:rPr>
                <w:rFonts w:cs="Arial"/>
                <w:noProof/>
                <w:szCs w:val="18"/>
              </w:rPr>
            </w:pPr>
          </w:p>
          <w:p w:rsidR="00D31CA3" w:rsidRDefault="00D31CA3" w:rsidP="00F50ABC">
            <w:pPr>
              <w:rPr>
                <w:rFonts w:cs="Arial"/>
                <w:noProof/>
                <w:szCs w:val="18"/>
              </w:rPr>
            </w:pPr>
          </w:p>
          <w:p w:rsidR="00D31CA3" w:rsidRPr="00CF16F0" w:rsidRDefault="00D31CA3" w:rsidP="00F50ABC">
            <w:pPr>
              <w:rPr>
                <w:rFonts w:cs="Arial"/>
                <w:noProof/>
                <w:szCs w:val="18"/>
              </w:rPr>
            </w:pPr>
          </w:p>
          <w:p w:rsidR="00474E34" w:rsidRPr="00CF16F0" w:rsidRDefault="00474E34" w:rsidP="00F50ABC">
            <w:pPr>
              <w:rPr>
                <w:rFonts w:cs="Arial"/>
                <w:noProof/>
                <w:szCs w:val="18"/>
              </w:rPr>
            </w:pPr>
          </w:p>
          <w:p w:rsidR="00D75485" w:rsidRPr="00CF16F0" w:rsidRDefault="00D75485" w:rsidP="00F50ABC">
            <w:pPr>
              <w:rPr>
                <w:szCs w:val="18"/>
              </w:rPr>
            </w:pPr>
          </w:p>
        </w:tc>
      </w:tr>
      <w:tr w:rsidR="00C30330" w:rsidTr="006900AB">
        <w:trPr>
          <w:gridAfter w:val="1"/>
          <w:wAfter w:w="33" w:type="dxa"/>
          <w:trHeight w:val="142"/>
        </w:trPr>
        <w:tc>
          <w:tcPr>
            <w:tcW w:w="10440" w:type="dxa"/>
            <w:gridSpan w:val="7"/>
            <w:shd w:val="clear" w:color="auto" w:fill="BFBFBF" w:themeFill="background1" w:themeFillShade="BF"/>
          </w:tcPr>
          <w:p w:rsidR="00474E34" w:rsidRPr="00474E34" w:rsidRDefault="00AF75F8" w:rsidP="00AF75F8">
            <w:pPr>
              <w:pStyle w:val="Overskrift1"/>
              <w:outlineLvl w:val="0"/>
            </w:pPr>
            <w:r>
              <w:t>Vurdering av å</w:t>
            </w:r>
            <w:r w:rsidR="00D75485">
              <w:t>rsakssammenheng</w:t>
            </w:r>
            <w:r w:rsidR="00474E34">
              <w:t xml:space="preserve"> </w:t>
            </w:r>
            <w:r>
              <w:t xml:space="preserve">og hjelpebehov </w:t>
            </w:r>
          </w:p>
        </w:tc>
      </w:tr>
      <w:tr w:rsidR="00A61BB1" w:rsidRPr="00A61BB1" w:rsidTr="006900AB">
        <w:trPr>
          <w:gridAfter w:val="1"/>
          <w:wAfter w:w="33" w:type="dxa"/>
          <w:trHeight w:val="142"/>
        </w:trPr>
        <w:tc>
          <w:tcPr>
            <w:tcW w:w="10440" w:type="dxa"/>
            <w:gridSpan w:val="7"/>
            <w:shd w:val="clear" w:color="auto" w:fill="F2F2F2" w:themeFill="background1" w:themeFillShade="F2"/>
          </w:tcPr>
          <w:p w:rsidR="008E6DE4" w:rsidRDefault="008E6DE4" w:rsidP="000519C6">
            <w:pPr>
              <w:rPr>
                <w:sz w:val="22"/>
                <w:szCs w:val="22"/>
              </w:rPr>
            </w:pPr>
          </w:p>
          <w:p w:rsidR="00A61BB1" w:rsidRDefault="000519C6" w:rsidP="000519C6">
            <w:pPr>
              <w:rPr>
                <w:sz w:val="22"/>
                <w:szCs w:val="22"/>
              </w:rPr>
            </w:pPr>
            <w:r>
              <w:rPr>
                <w:sz w:val="22"/>
                <w:szCs w:val="22"/>
              </w:rPr>
              <w:t>L</w:t>
            </w:r>
            <w:r w:rsidR="00D75485" w:rsidRPr="00D75485">
              <w:rPr>
                <w:sz w:val="22"/>
                <w:szCs w:val="22"/>
              </w:rPr>
              <w:t>ege</w:t>
            </w:r>
            <w:r>
              <w:rPr>
                <w:sz w:val="22"/>
                <w:szCs w:val="22"/>
              </w:rPr>
              <w:t>n</w:t>
            </w:r>
            <w:r w:rsidR="00D75485" w:rsidRPr="00D75485">
              <w:rPr>
                <w:sz w:val="22"/>
                <w:szCs w:val="22"/>
              </w:rPr>
              <w:t xml:space="preserve"> eller annen sakkyndig </w:t>
            </w:r>
            <w:r>
              <w:rPr>
                <w:sz w:val="22"/>
                <w:szCs w:val="22"/>
              </w:rPr>
              <w:t xml:space="preserve">må </w:t>
            </w:r>
            <w:r w:rsidR="00D75485" w:rsidRPr="00D75485">
              <w:rPr>
                <w:sz w:val="22"/>
                <w:szCs w:val="22"/>
              </w:rPr>
              <w:t>be</w:t>
            </w:r>
            <w:r>
              <w:rPr>
                <w:sz w:val="22"/>
                <w:szCs w:val="22"/>
              </w:rPr>
              <w:t>krefte at det er behov for verge</w:t>
            </w:r>
            <w:r w:rsidR="00D75485" w:rsidRPr="00D75485">
              <w:rPr>
                <w:sz w:val="22"/>
                <w:szCs w:val="22"/>
              </w:rPr>
              <w:t xml:space="preserve"> fordi </w:t>
            </w:r>
            <w:r>
              <w:rPr>
                <w:sz w:val="22"/>
                <w:szCs w:val="22"/>
              </w:rPr>
              <w:t xml:space="preserve">personens </w:t>
            </w:r>
            <w:r w:rsidR="00D75485" w:rsidRPr="00D75485">
              <w:rPr>
                <w:sz w:val="22"/>
                <w:szCs w:val="22"/>
              </w:rPr>
              <w:t>fysiske eller psykiske tilstand medfører at vedkommende ikke er i stand</w:t>
            </w:r>
            <w:r>
              <w:rPr>
                <w:sz w:val="22"/>
                <w:szCs w:val="22"/>
              </w:rPr>
              <w:t xml:space="preserve"> til å ivareta egne interesser. I</w:t>
            </w:r>
            <w:r w:rsidR="00D75485" w:rsidRPr="00D75485">
              <w:rPr>
                <w:sz w:val="22"/>
                <w:szCs w:val="22"/>
              </w:rPr>
              <w:t>nteressene kan omfatte økonomiske og</w:t>
            </w:r>
            <w:r>
              <w:rPr>
                <w:sz w:val="22"/>
                <w:szCs w:val="22"/>
              </w:rPr>
              <w:t>/eller</w:t>
            </w:r>
            <w:r w:rsidR="00D75485" w:rsidRPr="00D75485">
              <w:rPr>
                <w:sz w:val="22"/>
                <w:szCs w:val="22"/>
              </w:rPr>
              <w:t xml:space="preserve"> personlige forhold</w:t>
            </w:r>
            <w:r>
              <w:rPr>
                <w:sz w:val="22"/>
                <w:szCs w:val="22"/>
              </w:rPr>
              <w:t xml:space="preserve">. </w:t>
            </w:r>
            <w:r w:rsidR="003922B0">
              <w:rPr>
                <w:sz w:val="22"/>
                <w:szCs w:val="22"/>
              </w:rPr>
              <w:t>Hjelpebehovet må beskrives</w:t>
            </w:r>
            <w:r w:rsidR="00D75485" w:rsidRPr="00D75485">
              <w:rPr>
                <w:sz w:val="22"/>
                <w:szCs w:val="22"/>
              </w:rPr>
              <w:t>.</w:t>
            </w:r>
          </w:p>
          <w:p w:rsidR="008E6DE4" w:rsidRPr="00A61BB1" w:rsidRDefault="008E6DE4" w:rsidP="000519C6">
            <w:pPr>
              <w:rPr>
                <w:sz w:val="22"/>
                <w:szCs w:val="22"/>
              </w:rPr>
            </w:pPr>
          </w:p>
        </w:tc>
      </w:tr>
      <w:tr w:rsidR="00C30330" w:rsidRPr="00474E34" w:rsidTr="006900AB">
        <w:trPr>
          <w:gridAfter w:val="1"/>
          <w:wAfter w:w="33" w:type="dxa"/>
          <w:trHeight w:val="69"/>
        </w:trPr>
        <w:tc>
          <w:tcPr>
            <w:tcW w:w="10440" w:type="dxa"/>
            <w:gridSpan w:val="7"/>
          </w:tcPr>
          <w:p w:rsidR="00474E34" w:rsidRDefault="00474E34" w:rsidP="00AC3964">
            <w:pPr>
              <w:rPr>
                <w:b/>
                <w:sz w:val="6"/>
                <w:szCs w:val="6"/>
              </w:rPr>
            </w:pPr>
          </w:p>
          <w:bookmarkStart w:id="0" w:name="_GoBack"/>
          <w:p w:rsidR="00C30330" w:rsidRPr="003922B0" w:rsidRDefault="00B31C1F" w:rsidP="003922B0">
            <w:pPr>
              <w:spacing w:before="20"/>
              <w:rPr>
                <w:rFonts w:cs="Arial"/>
                <w:noProof/>
                <w:sz w:val="22"/>
                <w:szCs w:val="22"/>
              </w:rPr>
            </w:pPr>
            <w:sdt>
              <w:sdtPr>
                <w:rPr>
                  <w:rFonts w:cs="Arial"/>
                  <w:noProof/>
                  <w:sz w:val="22"/>
                  <w:szCs w:val="22"/>
                </w:rPr>
                <w:id w:val="-1472211650"/>
                <w14:checkbox>
                  <w14:checked w14:val="0"/>
                  <w14:checkedState w14:val="2612" w14:font="MS Gothic"/>
                  <w14:uncheckedState w14:val="2610" w14:font="MS Gothic"/>
                </w14:checkbox>
              </w:sdtPr>
              <w:sdtEndPr/>
              <w:sdtContent>
                <w:r w:rsidR="003922B0" w:rsidRPr="00BA0DC9">
                  <w:rPr>
                    <w:rFonts w:ascii="MS Gothic" w:eastAsia="MS Gothic" w:hAnsi="MS Gothic" w:cs="MS Gothic" w:hint="eastAsia"/>
                    <w:noProof/>
                    <w:sz w:val="22"/>
                    <w:szCs w:val="22"/>
                  </w:rPr>
                  <w:t>☐</w:t>
                </w:r>
              </w:sdtContent>
            </w:sdt>
            <w:bookmarkEnd w:id="0"/>
            <w:r w:rsidR="003922B0">
              <w:rPr>
                <w:rFonts w:cs="Arial"/>
                <w:noProof/>
                <w:sz w:val="22"/>
                <w:szCs w:val="22"/>
              </w:rPr>
              <w:t xml:space="preserve"> </w:t>
            </w:r>
            <w:r w:rsidR="00474E34" w:rsidRPr="00CF16F0">
              <w:rPr>
                <w:szCs w:val="18"/>
              </w:rPr>
              <w:t>Ja</w:t>
            </w:r>
            <w:r w:rsidR="00CF16F0" w:rsidRPr="00CF16F0">
              <w:rPr>
                <w:szCs w:val="18"/>
              </w:rPr>
              <w:t>,</w:t>
            </w:r>
            <w:r w:rsidR="00C505E5" w:rsidRPr="00CF16F0">
              <w:rPr>
                <w:szCs w:val="18"/>
              </w:rPr>
              <w:t xml:space="preserve"> det foreligger årsakssammenheng</w:t>
            </w:r>
            <w:r w:rsidR="00474E34" w:rsidRPr="00CF16F0">
              <w:rPr>
                <w:szCs w:val="18"/>
              </w:rPr>
              <w:t xml:space="preserve">, og det antas at </w:t>
            </w:r>
            <w:r w:rsidR="00474E34" w:rsidRPr="00D31CA3">
              <w:rPr>
                <w:szCs w:val="18"/>
              </w:rPr>
              <w:t>hjelpebehove</w:t>
            </w:r>
            <w:r w:rsidR="00C505E5" w:rsidRPr="00D31CA3">
              <w:rPr>
                <w:szCs w:val="18"/>
              </w:rPr>
              <w:t xml:space="preserve">t </w:t>
            </w:r>
            <w:r w:rsidR="00C505E5" w:rsidRPr="00CF16F0">
              <w:rPr>
                <w:szCs w:val="18"/>
              </w:rPr>
              <w:t>er som følger</w:t>
            </w:r>
            <w:r w:rsidR="00474E34" w:rsidRPr="00CF16F0">
              <w:rPr>
                <w:szCs w:val="18"/>
              </w:rPr>
              <w:t>:</w:t>
            </w:r>
          </w:p>
          <w:p w:rsidR="00C30330" w:rsidRPr="00474E34" w:rsidRDefault="00C30330" w:rsidP="00AC3964">
            <w:pPr>
              <w:rPr>
                <w:b/>
                <w:sz w:val="22"/>
                <w:szCs w:val="22"/>
              </w:rPr>
            </w:pPr>
          </w:p>
          <w:p w:rsidR="00C30330" w:rsidRDefault="00C30330" w:rsidP="00AC3964">
            <w:pPr>
              <w:rPr>
                <w:b/>
                <w:sz w:val="22"/>
                <w:szCs w:val="22"/>
              </w:rPr>
            </w:pPr>
          </w:p>
          <w:p w:rsidR="00D31CA3" w:rsidRDefault="00D31CA3" w:rsidP="00AC3964">
            <w:pPr>
              <w:rPr>
                <w:b/>
                <w:sz w:val="22"/>
                <w:szCs w:val="22"/>
              </w:rPr>
            </w:pPr>
          </w:p>
          <w:p w:rsidR="00474E34" w:rsidRDefault="00474E34" w:rsidP="00AC3964">
            <w:pPr>
              <w:rPr>
                <w:b/>
                <w:sz w:val="22"/>
                <w:szCs w:val="22"/>
              </w:rPr>
            </w:pPr>
          </w:p>
          <w:p w:rsidR="00474E34" w:rsidRDefault="00474E34" w:rsidP="00AC3964">
            <w:pPr>
              <w:rPr>
                <w:b/>
                <w:sz w:val="22"/>
                <w:szCs w:val="22"/>
              </w:rPr>
            </w:pPr>
          </w:p>
          <w:p w:rsidR="008E6DE4" w:rsidRDefault="008E6DE4" w:rsidP="00AC3964">
            <w:pPr>
              <w:rPr>
                <w:b/>
                <w:sz w:val="22"/>
                <w:szCs w:val="22"/>
              </w:rPr>
            </w:pPr>
          </w:p>
          <w:p w:rsidR="00474E34" w:rsidRPr="00E43907" w:rsidRDefault="00474E34" w:rsidP="00AC3964">
            <w:pPr>
              <w:rPr>
                <w:b/>
                <w:color w:val="FF0000"/>
                <w:sz w:val="22"/>
                <w:szCs w:val="22"/>
              </w:rPr>
            </w:pPr>
          </w:p>
          <w:p w:rsidR="00474E34" w:rsidRDefault="00474E34" w:rsidP="00AC3964">
            <w:pPr>
              <w:rPr>
                <w:b/>
                <w:sz w:val="22"/>
                <w:szCs w:val="22"/>
              </w:rPr>
            </w:pPr>
          </w:p>
          <w:p w:rsidR="00474E34" w:rsidRDefault="00474E34" w:rsidP="00AC3964">
            <w:pPr>
              <w:rPr>
                <w:b/>
                <w:sz w:val="22"/>
                <w:szCs w:val="22"/>
              </w:rPr>
            </w:pPr>
          </w:p>
          <w:p w:rsidR="006D0DBE" w:rsidRDefault="006D0DBE" w:rsidP="00AC3964">
            <w:pPr>
              <w:rPr>
                <w:b/>
                <w:sz w:val="22"/>
                <w:szCs w:val="22"/>
              </w:rPr>
            </w:pPr>
          </w:p>
          <w:p w:rsidR="006D0DBE" w:rsidRDefault="006D0DBE" w:rsidP="00AC3964">
            <w:pPr>
              <w:rPr>
                <w:b/>
                <w:sz w:val="22"/>
                <w:szCs w:val="22"/>
              </w:rPr>
            </w:pPr>
          </w:p>
          <w:p w:rsidR="00474E34" w:rsidRPr="00474E34" w:rsidRDefault="00474E34" w:rsidP="00AC3964">
            <w:pPr>
              <w:rPr>
                <w:b/>
                <w:sz w:val="22"/>
                <w:szCs w:val="22"/>
              </w:rPr>
            </w:pPr>
          </w:p>
        </w:tc>
      </w:tr>
      <w:tr w:rsidR="00474E34" w:rsidTr="006900AB">
        <w:trPr>
          <w:gridAfter w:val="1"/>
          <w:wAfter w:w="33" w:type="dxa"/>
          <w:trHeight w:val="510"/>
        </w:trPr>
        <w:tc>
          <w:tcPr>
            <w:tcW w:w="10440" w:type="dxa"/>
            <w:gridSpan w:val="7"/>
            <w:shd w:val="clear" w:color="auto" w:fill="BFBFBF" w:themeFill="background1" w:themeFillShade="BF"/>
          </w:tcPr>
          <w:p w:rsidR="00474E34" w:rsidRDefault="002F197C" w:rsidP="002F197C">
            <w:pPr>
              <w:pStyle w:val="Overskrift1"/>
              <w:outlineLvl w:val="0"/>
            </w:pPr>
            <w:r>
              <w:lastRenderedPageBreak/>
              <w:t>Vurdering av s</w:t>
            </w:r>
            <w:r w:rsidR="00474E34">
              <w:t>amtykkekompetanse</w:t>
            </w:r>
          </w:p>
        </w:tc>
      </w:tr>
      <w:tr w:rsidR="008E6DE4" w:rsidTr="006900AB">
        <w:trPr>
          <w:gridAfter w:val="1"/>
          <w:wAfter w:w="33" w:type="dxa"/>
          <w:trHeight w:val="1318"/>
        </w:trPr>
        <w:tc>
          <w:tcPr>
            <w:tcW w:w="10440" w:type="dxa"/>
            <w:gridSpan w:val="7"/>
            <w:shd w:val="clear" w:color="auto" w:fill="auto"/>
          </w:tcPr>
          <w:p w:rsidR="008E6DE4" w:rsidRDefault="008E6DE4" w:rsidP="008E6DE4">
            <w:pPr>
              <w:pStyle w:val="Overskrift1"/>
              <w:numPr>
                <w:ilvl w:val="0"/>
                <w:numId w:val="0"/>
              </w:numPr>
              <w:ind w:left="34"/>
              <w:outlineLvl w:val="0"/>
              <w:rPr>
                <w:b w:val="0"/>
                <w:sz w:val="18"/>
                <w:szCs w:val="18"/>
              </w:rPr>
            </w:pPr>
            <w:r>
              <w:rPr>
                <w:b w:val="0"/>
                <w:sz w:val="18"/>
                <w:szCs w:val="18"/>
              </w:rPr>
              <w:t>Forstår pasienten hva et samtykke til vergemål innebærer?</w:t>
            </w:r>
          </w:p>
          <w:p w:rsidR="006900AB" w:rsidRDefault="006900AB" w:rsidP="006900AB">
            <w:pPr>
              <w:rPr>
                <w:rFonts w:cs="Arial"/>
                <w:noProof/>
                <w:szCs w:val="18"/>
              </w:rPr>
            </w:pPr>
          </w:p>
          <w:p w:rsidR="006900AB" w:rsidRDefault="00B31C1F" w:rsidP="006900AB">
            <w:pPr>
              <w:rPr>
                <w:rFonts w:cs="Arial"/>
                <w:noProof/>
                <w:sz w:val="22"/>
                <w:szCs w:val="18"/>
              </w:rPr>
            </w:pPr>
            <w:sdt>
              <w:sdtPr>
                <w:rPr>
                  <w:rFonts w:cs="Arial"/>
                  <w:noProof/>
                  <w:sz w:val="22"/>
                  <w:szCs w:val="18"/>
                </w:rPr>
                <w:id w:val="907344256"/>
                <w14:checkbox>
                  <w14:checked w14:val="0"/>
                  <w14:checkedState w14:val="2612" w14:font="MS Gothic"/>
                  <w14:uncheckedState w14:val="2610" w14:font="MS Gothic"/>
                </w14:checkbox>
              </w:sdtPr>
              <w:sdtEndPr/>
              <w:sdtContent>
                <w:r w:rsidR="006900AB" w:rsidRPr="00474E34">
                  <w:rPr>
                    <w:rFonts w:ascii="MS Gothic" w:eastAsia="MS Gothic" w:hAnsi="MS Gothic" w:cs="MS Gothic" w:hint="eastAsia"/>
                    <w:noProof/>
                    <w:sz w:val="22"/>
                    <w:szCs w:val="18"/>
                  </w:rPr>
                  <w:t>☐</w:t>
                </w:r>
              </w:sdtContent>
            </w:sdt>
            <w:r w:rsidR="006900AB" w:rsidRPr="00474E34">
              <w:rPr>
                <w:rFonts w:cs="Arial"/>
                <w:noProof/>
                <w:sz w:val="22"/>
                <w:szCs w:val="18"/>
              </w:rPr>
              <w:t xml:space="preserve">Ja    </w:t>
            </w:r>
            <w:sdt>
              <w:sdtPr>
                <w:rPr>
                  <w:rFonts w:cs="Arial"/>
                  <w:noProof/>
                  <w:sz w:val="22"/>
                  <w:szCs w:val="18"/>
                </w:rPr>
                <w:id w:val="206684206"/>
                <w14:checkbox>
                  <w14:checked w14:val="0"/>
                  <w14:checkedState w14:val="2612" w14:font="MS Gothic"/>
                  <w14:uncheckedState w14:val="2610" w14:font="MS Gothic"/>
                </w14:checkbox>
              </w:sdtPr>
              <w:sdtEndPr/>
              <w:sdtContent>
                <w:r w:rsidR="006900AB" w:rsidRPr="00474E34">
                  <w:rPr>
                    <w:rFonts w:ascii="MS Gothic" w:eastAsia="MS Gothic" w:hAnsi="MS Gothic" w:cs="MS Gothic" w:hint="eastAsia"/>
                    <w:noProof/>
                    <w:sz w:val="22"/>
                    <w:szCs w:val="18"/>
                  </w:rPr>
                  <w:t>☐</w:t>
                </w:r>
              </w:sdtContent>
            </w:sdt>
            <w:r w:rsidR="006900AB" w:rsidRPr="00474E34">
              <w:rPr>
                <w:rFonts w:cs="Arial"/>
                <w:noProof/>
                <w:sz w:val="22"/>
                <w:szCs w:val="18"/>
              </w:rPr>
              <w:t>Nei</w:t>
            </w:r>
          </w:p>
          <w:p w:rsidR="008E6DE4" w:rsidRDefault="008E6DE4" w:rsidP="008E6DE4"/>
          <w:p w:rsidR="008E6DE4" w:rsidRPr="008E6DE4" w:rsidRDefault="008E6DE4" w:rsidP="008E6DE4"/>
        </w:tc>
      </w:tr>
      <w:tr w:rsidR="006D0DBE" w:rsidTr="006900AB">
        <w:trPr>
          <w:gridAfter w:val="1"/>
          <w:wAfter w:w="33" w:type="dxa"/>
          <w:trHeight w:val="2156"/>
        </w:trPr>
        <w:tc>
          <w:tcPr>
            <w:tcW w:w="10440" w:type="dxa"/>
            <w:gridSpan w:val="7"/>
          </w:tcPr>
          <w:p w:rsidR="006D0DBE" w:rsidRPr="006D0DBE" w:rsidRDefault="006D0DBE" w:rsidP="00F50ABC">
            <w:pPr>
              <w:rPr>
                <w:rFonts w:cs="Arial"/>
                <w:noProof/>
                <w:sz w:val="6"/>
                <w:szCs w:val="6"/>
              </w:rPr>
            </w:pPr>
          </w:p>
          <w:p w:rsidR="006D0DBE" w:rsidRPr="006D0DBE" w:rsidRDefault="006D0DBE" w:rsidP="00F50ABC">
            <w:pPr>
              <w:rPr>
                <w:rFonts w:cs="Arial"/>
                <w:noProof/>
                <w:color w:val="FF0000"/>
                <w:sz w:val="6"/>
                <w:szCs w:val="6"/>
              </w:rPr>
            </w:pPr>
          </w:p>
          <w:p w:rsidR="006D0DBE" w:rsidRDefault="000519C6" w:rsidP="00F50ABC">
            <w:pPr>
              <w:rPr>
                <w:rFonts w:cs="Arial"/>
                <w:noProof/>
                <w:szCs w:val="18"/>
              </w:rPr>
            </w:pPr>
            <w:r>
              <w:rPr>
                <w:rFonts w:cs="Arial"/>
                <w:noProof/>
                <w:szCs w:val="18"/>
              </w:rPr>
              <w:t>Begrunnelse</w:t>
            </w:r>
            <w:r w:rsidR="006900AB">
              <w:rPr>
                <w:rFonts w:cs="Arial"/>
                <w:noProof/>
                <w:szCs w:val="18"/>
              </w:rPr>
              <w:t>/utfyllende kommentar</w:t>
            </w:r>
            <w:r>
              <w:rPr>
                <w:rFonts w:cs="Arial"/>
                <w:noProof/>
                <w:szCs w:val="18"/>
              </w:rPr>
              <w:t>:</w:t>
            </w:r>
          </w:p>
          <w:p w:rsidR="00D31CA3" w:rsidRPr="000519C6" w:rsidRDefault="00D31CA3" w:rsidP="00F50ABC">
            <w:pPr>
              <w:rPr>
                <w:rFonts w:cs="Arial"/>
                <w:noProof/>
                <w:szCs w:val="18"/>
              </w:rPr>
            </w:pPr>
          </w:p>
          <w:p w:rsidR="006D0DBE" w:rsidRDefault="006D0DBE" w:rsidP="00F50ABC">
            <w:pPr>
              <w:rPr>
                <w:rFonts w:cs="Arial"/>
                <w:b/>
                <w:noProof/>
                <w:sz w:val="6"/>
                <w:szCs w:val="6"/>
              </w:rPr>
            </w:pPr>
          </w:p>
          <w:p w:rsidR="006D0DBE" w:rsidRDefault="006D0DBE" w:rsidP="00F50ABC">
            <w:pPr>
              <w:rPr>
                <w:rFonts w:cs="Arial"/>
                <w:b/>
                <w:noProof/>
                <w:sz w:val="6"/>
                <w:szCs w:val="6"/>
              </w:rPr>
            </w:pPr>
          </w:p>
          <w:p w:rsidR="006D0DBE" w:rsidRDefault="006D0DBE" w:rsidP="00F50ABC">
            <w:pPr>
              <w:rPr>
                <w:rFonts w:cs="Arial"/>
                <w:b/>
                <w:noProof/>
                <w:sz w:val="6"/>
                <w:szCs w:val="6"/>
              </w:rPr>
            </w:pPr>
          </w:p>
          <w:p w:rsidR="006D0DBE" w:rsidRDefault="006D0DBE" w:rsidP="00F50ABC">
            <w:pPr>
              <w:rPr>
                <w:rFonts w:cs="Arial"/>
                <w:b/>
                <w:noProof/>
                <w:sz w:val="6"/>
                <w:szCs w:val="6"/>
              </w:rPr>
            </w:pPr>
          </w:p>
          <w:p w:rsidR="006D0DBE" w:rsidRDefault="006D0DBE" w:rsidP="00F50ABC">
            <w:pPr>
              <w:rPr>
                <w:rFonts w:cs="Arial"/>
                <w:b/>
                <w:noProof/>
                <w:sz w:val="6"/>
                <w:szCs w:val="6"/>
              </w:rPr>
            </w:pPr>
          </w:p>
          <w:p w:rsidR="006D0DBE" w:rsidRDefault="006D0DBE" w:rsidP="00F50ABC">
            <w:pPr>
              <w:rPr>
                <w:rFonts w:cs="Arial"/>
                <w:b/>
                <w:noProof/>
                <w:sz w:val="6"/>
                <w:szCs w:val="6"/>
              </w:rPr>
            </w:pPr>
          </w:p>
          <w:p w:rsidR="006D0DBE" w:rsidRDefault="006D0DBE" w:rsidP="00F50ABC">
            <w:pPr>
              <w:rPr>
                <w:rFonts w:cs="Arial"/>
                <w:b/>
                <w:noProof/>
                <w:sz w:val="6"/>
                <w:szCs w:val="6"/>
              </w:rPr>
            </w:pPr>
          </w:p>
          <w:p w:rsidR="006D0DBE" w:rsidRDefault="006D0DBE" w:rsidP="00F50ABC">
            <w:pPr>
              <w:rPr>
                <w:rFonts w:cs="Arial"/>
                <w:b/>
                <w:noProof/>
                <w:sz w:val="6"/>
                <w:szCs w:val="6"/>
              </w:rPr>
            </w:pPr>
          </w:p>
          <w:p w:rsidR="006D0DBE" w:rsidRDefault="006D0DBE" w:rsidP="00F50ABC">
            <w:pPr>
              <w:rPr>
                <w:rFonts w:cs="Arial"/>
                <w:b/>
                <w:noProof/>
                <w:sz w:val="6"/>
                <w:szCs w:val="6"/>
              </w:rPr>
            </w:pPr>
          </w:p>
          <w:p w:rsidR="006D0DBE" w:rsidRDefault="006D0DBE" w:rsidP="00F50ABC">
            <w:pPr>
              <w:rPr>
                <w:rFonts w:cs="Arial"/>
                <w:b/>
                <w:noProof/>
                <w:sz w:val="6"/>
                <w:szCs w:val="6"/>
              </w:rPr>
            </w:pPr>
          </w:p>
          <w:p w:rsidR="006D0DBE" w:rsidRDefault="006D0DBE" w:rsidP="00F50ABC">
            <w:pPr>
              <w:rPr>
                <w:rFonts w:cs="Arial"/>
                <w:b/>
                <w:noProof/>
                <w:sz w:val="6"/>
                <w:szCs w:val="6"/>
              </w:rPr>
            </w:pPr>
          </w:p>
          <w:p w:rsidR="006D0DBE" w:rsidRDefault="006D0DBE" w:rsidP="00F50ABC">
            <w:pPr>
              <w:rPr>
                <w:rFonts w:cs="Arial"/>
                <w:b/>
                <w:noProof/>
                <w:sz w:val="6"/>
                <w:szCs w:val="6"/>
              </w:rPr>
            </w:pPr>
          </w:p>
          <w:p w:rsidR="006D0DBE" w:rsidRDefault="006D0DBE" w:rsidP="00F50ABC">
            <w:pPr>
              <w:rPr>
                <w:rFonts w:cs="Arial"/>
                <w:b/>
                <w:noProof/>
                <w:sz w:val="6"/>
                <w:szCs w:val="6"/>
              </w:rPr>
            </w:pPr>
          </w:p>
          <w:p w:rsidR="006D0DBE" w:rsidRDefault="006D0DBE" w:rsidP="00F50ABC">
            <w:pPr>
              <w:rPr>
                <w:rFonts w:cs="Arial"/>
                <w:b/>
                <w:noProof/>
                <w:sz w:val="6"/>
                <w:szCs w:val="6"/>
              </w:rPr>
            </w:pPr>
          </w:p>
          <w:p w:rsidR="006D0DBE" w:rsidRDefault="006D0DBE" w:rsidP="00F50ABC">
            <w:pPr>
              <w:rPr>
                <w:rFonts w:cs="Arial"/>
                <w:b/>
                <w:noProof/>
                <w:sz w:val="6"/>
                <w:szCs w:val="6"/>
              </w:rPr>
            </w:pPr>
          </w:p>
          <w:p w:rsidR="006D0DBE" w:rsidRDefault="006D0DBE" w:rsidP="00F50ABC">
            <w:pPr>
              <w:rPr>
                <w:rFonts w:cs="Arial"/>
                <w:b/>
                <w:noProof/>
                <w:sz w:val="6"/>
                <w:szCs w:val="6"/>
              </w:rPr>
            </w:pPr>
          </w:p>
          <w:p w:rsidR="006D0DBE" w:rsidRDefault="006D0DBE" w:rsidP="00F50ABC">
            <w:pPr>
              <w:rPr>
                <w:rFonts w:cs="Arial"/>
                <w:b/>
                <w:noProof/>
                <w:sz w:val="6"/>
                <w:szCs w:val="6"/>
              </w:rPr>
            </w:pPr>
          </w:p>
          <w:p w:rsidR="006D0DBE" w:rsidRDefault="006D0DBE" w:rsidP="00F50ABC">
            <w:pPr>
              <w:rPr>
                <w:rFonts w:cs="Arial"/>
                <w:b/>
                <w:noProof/>
                <w:sz w:val="6"/>
                <w:szCs w:val="6"/>
              </w:rPr>
            </w:pPr>
          </w:p>
          <w:p w:rsidR="006D0DBE" w:rsidRDefault="006D0DBE" w:rsidP="00F50ABC">
            <w:pPr>
              <w:rPr>
                <w:rFonts w:cs="Arial"/>
                <w:b/>
                <w:noProof/>
                <w:sz w:val="6"/>
                <w:szCs w:val="6"/>
              </w:rPr>
            </w:pPr>
          </w:p>
          <w:p w:rsidR="006D0DBE" w:rsidRDefault="006D0DBE" w:rsidP="00F50ABC">
            <w:pPr>
              <w:rPr>
                <w:rFonts w:cs="Arial"/>
                <w:b/>
                <w:noProof/>
                <w:sz w:val="6"/>
                <w:szCs w:val="6"/>
              </w:rPr>
            </w:pPr>
          </w:p>
          <w:p w:rsidR="006D0DBE" w:rsidRDefault="006D0DBE" w:rsidP="00F50ABC">
            <w:pPr>
              <w:rPr>
                <w:rFonts w:cs="Arial"/>
                <w:b/>
                <w:noProof/>
                <w:sz w:val="6"/>
                <w:szCs w:val="6"/>
              </w:rPr>
            </w:pPr>
          </w:p>
          <w:p w:rsidR="006D0DBE" w:rsidRDefault="006D0DBE" w:rsidP="00F50ABC">
            <w:pPr>
              <w:rPr>
                <w:rFonts w:cs="Arial"/>
                <w:b/>
                <w:noProof/>
                <w:sz w:val="6"/>
                <w:szCs w:val="6"/>
              </w:rPr>
            </w:pPr>
          </w:p>
          <w:p w:rsidR="006D0DBE" w:rsidRDefault="006D0DBE" w:rsidP="00F50ABC">
            <w:pPr>
              <w:rPr>
                <w:rFonts w:cs="Arial"/>
                <w:b/>
                <w:noProof/>
                <w:sz w:val="6"/>
                <w:szCs w:val="6"/>
              </w:rPr>
            </w:pPr>
          </w:p>
          <w:p w:rsidR="006D0DBE" w:rsidRDefault="006D0DBE" w:rsidP="00F50ABC">
            <w:pPr>
              <w:rPr>
                <w:rFonts w:cs="Arial"/>
                <w:b/>
                <w:noProof/>
                <w:sz w:val="6"/>
                <w:szCs w:val="6"/>
              </w:rPr>
            </w:pPr>
          </w:p>
        </w:tc>
      </w:tr>
      <w:tr w:rsidR="001F5582" w:rsidTr="006900AB">
        <w:trPr>
          <w:gridAfter w:val="1"/>
          <w:wAfter w:w="33" w:type="dxa"/>
          <w:trHeight w:val="510"/>
        </w:trPr>
        <w:tc>
          <w:tcPr>
            <w:tcW w:w="10440" w:type="dxa"/>
            <w:gridSpan w:val="7"/>
            <w:shd w:val="clear" w:color="auto" w:fill="BFBFBF" w:themeFill="background1" w:themeFillShade="BF"/>
          </w:tcPr>
          <w:p w:rsidR="001F5582" w:rsidRDefault="00474E34" w:rsidP="00AC3964">
            <w:pPr>
              <w:pStyle w:val="Overskrift1"/>
              <w:outlineLvl w:val="0"/>
            </w:pPr>
            <w:r>
              <w:t>Underskrift</w:t>
            </w:r>
          </w:p>
        </w:tc>
      </w:tr>
      <w:tr w:rsidR="00796CB2" w:rsidTr="006900AB">
        <w:trPr>
          <w:gridAfter w:val="1"/>
          <w:wAfter w:w="33" w:type="dxa"/>
          <w:trHeight w:val="205"/>
        </w:trPr>
        <w:tc>
          <w:tcPr>
            <w:tcW w:w="10440" w:type="dxa"/>
            <w:gridSpan w:val="7"/>
          </w:tcPr>
          <w:p w:rsidR="00796CB2" w:rsidRDefault="00474E34" w:rsidP="00AC3964">
            <w:r>
              <w:t xml:space="preserve">Navn på </w:t>
            </w:r>
            <w:r w:rsidR="001B0678">
              <w:t>lege/sakkyndig</w:t>
            </w:r>
            <w:r>
              <w:t>:</w:t>
            </w:r>
          </w:p>
          <w:p w:rsidR="004F1502" w:rsidRDefault="004F1502" w:rsidP="00AC3964"/>
          <w:p w:rsidR="00796CB2" w:rsidRDefault="00796CB2" w:rsidP="00AC3964"/>
        </w:tc>
      </w:tr>
      <w:tr w:rsidR="006900AB" w:rsidTr="006900AB">
        <w:trPr>
          <w:gridAfter w:val="1"/>
          <w:wAfter w:w="34" w:type="dxa"/>
          <w:trHeight w:val="205"/>
        </w:trPr>
        <w:tc>
          <w:tcPr>
            <w:tcW w:w="5219" w:type="dxa"/>
            <w:gridSpan w:val="3"/>
          </w:tcPr>
          <w:p w:rsidR="006900AB" w:rsidRDefault="006900AB" w:rsidP="00AC3964">
            <w:r>
              <w:t>Organisasjon/institusjon:</w:t>
            </w:r>
          </w:p>
          <w:p w:rsidR="006900AB" w:rsidRDefault="006900AB" w:rsidP="00AC3964"/>
          <w:p w:rsidR="006900AB" w:rsidRDefault="006900AB" w:rsidP="00AC3964"/>
        </w:tc>
        <w:tc>
          <w:tcPr>
            <w:tcW w:w="5220" w:type="dxa"/>
            <w:gridSpan w:val="4"/>
          </w:tcPr>
          <w:p w:rsidR="006900AB" w:rsidRDefault="006900AB" w:rsidP="00AC3964">
            <w:r>
              <w:t>Organisasjonsnummer:</w:t>
            </w:r>
          </w:p>
        </w:tc>
      </w:tr>
      <w:tr w:rsidR="00E671F6" w:rsidTr="006900AB">
        <w:trPr>
          <w:gridAfter w:val="1"/>
          <w:wAfter w:w="33" w:type="dxa"/>
          <w:trHeight w:val="205"/>
        </w:trPr>
        <w:tc>
          <w:tcPr>
            <w:tcW w:w="10440" w:type="dxa"/>
            <w:gridSpan w:val="7"/>
          </w:tcPr>
          <w:p w:rsidR="00E671F6" w:rsidRDefault="00E671F6" w:rsidP="00AC3964">
            <w:r>
              <w:t>Adresse:</w:t>
            </w:r>
          </w:p>
          <w:p w:rsidR="00E671F6" w:rsidRDefault="00E671F6" w:rsidP="00AC3964"/>
          <w:p w:rsidR="00E671F6" w:rsidRDefault="00E671F6" w:rsidP="00AC3964"/>
        </w:tc>
      </w:tr>
      <w:tr w:rsidR="00D31CA3" w:rsidTr="006900AB">
        <w:trPr>
          <w:gridAfter w:val="1"/>
          <w:wAfter w:w="33" w:type="dxa"/>
          <w:trHeight w:val="205"/>
        </w:trPr>
        <w:tc>
          <w:tcPr>
            <w:tcW w:w="6086" w:type="dxa"/>
            <w:gridSpan w:val="4"/>
          </w:tcPr>
          <w:p w:rsidR="00D31CA3" w:rsidRDefault="00D31CA3" w:rsidP="00AC3964">
            <w:r>
              <w:t>Postnummer:</w:t>
            </w:r>
          </w:p>
          <w:p w:rsidR="00D31CA3" w:rsidRDefault="00D31CA3" w:rsidP="00AC3964"/>
        </w:tc>
        <w:tc>
          <w:tcPr>
            <w:tcW w:w="4354" w:type="dxa"/>
            <w:gridSpan w:val="3"/>
          </w:tcPr>
          <w:p w:rsidR="00D31CA3" w:rsidRDefault="00D31CA3" w:rsidP="00AC3964">
            <w:r>
              <w:t>Poststed:</w:t>
            </w:r>
          </w:p>
          <w:p w:rsidR="00D31CA3" w:rsidRDefault="00D31CA3" w:rsidP="00AC3964"/>
          <w:p w:rsidR="00D31CA3" w:rsidRDefault="00D31CA3" w:rsidP="00AC3964"/>
        </w:tc>
      </w:tr>
      <w:tr w:rsidR="004F1502" w:rsidTr="006900AB">
        <w:trPr>
          <w:gridAfter w:val="1"/>
          <w:wAfter w:w="33" w:type="dxa"/>
          <w:trHeight w:val="616"/>
        </w:trPr>
        <w:tc>
          <w:tcPr>
            <w:tcW w:w="2690" w:type="dxa"/>
          </w:tcPr>
          <w:p w:rsidR="004F1502" w:rsidRDefault="004F1502" w:rsidP="00796CB2">
            <w:r>
              <w:t>Dato:</w:t>
            </w:r>
          </w:p>
          <w:p w:rsidR="004F1502" w:rsidRDefault="004F1502" w:rsidP="00796CB2"/>
          <w:p w:rsidR="006900AB" w:rsidRDefault="006900AB" w:rsidP="00796CB2"/>
        </w:tc>
        <w:tc>
          <w:tcPr>
            <w:tcW w:w="3396" w:type="dxa"/>
            <w:gridSpan w:val="3"/>
          </w:tcPr>
          <w:p w:rsidR="004F1502" w:rsidRDefault="004F1502" w:rsidP="00796CB2">
            <w:r>
              <w:t>Sted:</w:t>
            </w:r>
          </w:p>
          <w:p w:rsidR="004F1502" w:rsidRDefault="004F1502" w:rsidP="00796CB2"/>
          <w:p w:rsidR="004F1502" w:rsidRDefault="004F1502" w:rsidP="00E671F6">
            <w:pPr>
              <w:jc w:val="center"/>
            </w:pPr>
          </w:p>
        </w:tc>
        <w:tc>
          <w:tcPr>
            <w:tcW w:w="4354" w:type="dxa"/>
            <w:gridSpan w:val="3"/>
          </w:tcPr>
          <w:p w:rsidR="004F1502" w:rsidRDefault="004F1502" w:rsidP="00474E34">
            <w:r>
              <w:t>Signatur:</w:t>
            </w:r>
          </w:p>
          <w:p w:rsidR="004F1502" w:rsidRDefault="004F1502" w:rsidP="00474E34"/>
          <w:p w:rsidR="004F1502" w:rsidRDefault="004F1502" w:rsidP="00474E34"/>
          <w:p w:rsidR="004F1502" w:rsidRDefault="004F1502" w:rsidP="00474E34"/>
        </w:tc>
      </w:tr>
    </w:tbl>
    <w:p w:rsidR="00E57CEC" w:rsidRDefault="00E57CEC" w:rsidP="00796CB2">
      <w:pPr>
        <w:rPr>
          <w:b/>
          <w:sz w:val="28"/>
        </w:rPr>
      </w:pPr>
    </w:p>
    <w:sectPr w:rsidR="00E57CEC" w:rsidSect="00C7761F">
      <w:headerReference w:type="default" r:id="rId9"/>
      <w:footerReference w:type="default" r:id="rId10"/>
      <w:headerReference w:type="first" r:id="rId11"/>
      <w:footerReference w:type="first" r:id="rId12"/>
      <w:pgSz w:w="11906" w:h="16838"/>
      <w:pgMar w:top="1276" w:right="707" w:bottom="709"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C1F" w:rsidRDefault="00B31C1F" w:rsidP="00F0672F">
      <w:r>
        <w:separator/>
      </w:r>
    </w:p>
  </w:endnote>
  <w:endnote w:type="continuationSeparator" w:id="0">
    <w:p w:rsidR="00B31C1F" w:rsidRDefault="00B31C1F" w:rsidP="00F06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14161"/>
      <w:docPartObj>
        <w:docPartGallery w:val="Page Numbers (Bottom of Page)"/>
        <w:docPartUnique/>
      </w:docPartObj>
    </w:sdtPr>
    <w:sdtEndPr/>
    <w:sdtContent>
      <w:p w:rsidR="00F0672F" w:rsidRDefault="00F0672F">
        <w:pPr>
          <w:pStyle w:val="Bunntekst"/>
          <w:jc w:val="center"/>
        </w:pPr>
        <w:r>
          <w:fldChar w:fldCharType="begin"/>
        </w:r>
        <w:r>
          <w:instrText>PAGE   \* MERGEFORMAT</w:instrText>
        </w:r>
        <w:r>
          <w:fldChar w:fldCharType="separate"/>
        </w:r>
        <w:r w:rsidR="00FD0858">
          <w:rPr>
            <w:noProof/>
          </w:rPr>
          <w:t>3</w:t>
        </w:r>
        <w:r>
          <w:fldChar w:fldCharType="end"/>
        </w:r>
      </w:p>
    </w:sdtContent>
  </w:sdt>
  <w:p w:rsidR="00F0672F" w:rsidRDefault="00F0672F">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861613"/>
      <w:docPartObj>
        <w:docPartGallery w:val="Page Numbers (Bottom of Page)"/>
        <w:docPartUnique/>
      </w:docPartObj>
    </w:sdtPr>
    <w:sdtEndPr/>
    <w:sdtContent>
      <w:p w:rsidR="00F0672F" w:rsidRDefault="00F0672F">
        <w:pPr>
          <w:pStyle w:val="Bunntekst"/>
          <w:jc w:val="center"/>
        </w:pPr>
        <w:r>
          <w:fldChar w:fldCharType="begin"/>
        </w:r>
        <w:r>
          <w:instrText>PAGE   \* MERGEFORMAT</w:instrText>
        </w:r>
        <w:r>
          <w:fldChar w:fldCharType="separate"/>
        </w:r>
        <w:r w:rsidR="00124744">
          <w:rPr>
            <w:noProof/>
          </w:rPr>
          <w:t>1</w:t>
        </w:r>
        <w:r>
          <w:fldChar w:fldCharType="end"/>
        </w:r>
      </w:p>
    </w:sdtContent>
  </w:sdt>
  <w:p w:rsidR="00F0672F" w:rsidRDefault="00F0672F">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C1F" w:rsidRDefault="00B31C1F" w:rsidP="00F0672F">
      <w:r>
        <w:separator/>
      </w:r>
    </w:p>
  </w:footnote>
  <w:footnote w:type="continuationSeparator" w:id="0">
    <w:p w:rsidR="00B31C1F" w:rsidRDefault="00B31C1F" w:rsidP="00F06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61F" w:rsidRDefault="00C7761F">
    <w:pPr>
      <w:pStyle w:val="Topptekst"/>
    </w:pPr>
    <w:r w:rsidRPr="00DA07E7">
      <w:rPr>
        <w:rFonts w:cs="Arial"/>
        <w:noProof/>
        <w:sz w:val="22"/>
        <w:szCs w:val="22"/>
      </w:rPr>
      <mc:AlternateContent>
        <mc:Choice Requires="wps">
          <w:drawing>
            <wp:anchor distT="0" distB="0" distL="114300" distR="114300" simplePos="0" relativeHeight="251661312" behindDoc="0" locked="0" layoutInCell="1" allowOverlap="1" wp14:anchorId="66F75EDD" wp14:editId="3AFF25D8">
              <wp:simplePos x="0" y="0"/>
              <wp:positionH relativeFrom="column">
                <wp:posOffset>-153670</wp:posOffset>
              </wp:positionH>
              <wp:positionV relativeFrom="paragraph">
                <wp:posOffset>123825</wp:posOffset>
              </wp:positionV>
              <wp:extent cx="237426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7761F" w:rsidRPr="00DA07E7" w:rsidRDefault="00CC64C0" w:rsidP="00C7761F">
                          <w:pPr>
                            <w:rPr>
                              <w:lang w:val="en-US"/>
                            </w:rPr>
                          </w:pPr>
                          <w:r w:rsidRPr="00CC64C0">
                            <w:rPr>
                              <w:lang w:val="en-US"/>
                            </w:rPr>
                            <w:t>GA-8026 B</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1pt;margin-top:9.7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" filled="f" stroked="f">
              <v:textbox style="mso-fit-shape-to-text:t">
                <w:txbxContent>
                  <w:p w:rsidR="00C7761F" w:rsidRPr="00DA07E7" w:rsidRDefault="00CC64C0" w:rsidP="00C7761F">
                    <w:pPr>
                      <w:rPr>
                        <w:lang w:val="en-US"/>
                      </w:rPr>
                    </w:pPr>
                    <w:r w:rsidRPr="00CC64C0">
                      <w:rPr>
                        <w:lang w:val="en-US"/>
                      </w:rPr>
                      <w:t>GA-8026 B</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4C0" w:rsidRPr="00DA07E7" w:rsidRDefault="00CC64C0" w:rsidP="00CC64C0">
    <w:pPr>
      <w:rPr>
        <w:lang w:val="en-US"/>
      </w:rPr>
    </w:pPr>
  </w:p>
  <w:p w:rsidR="00F0672F" w:rsidRDefault="00F0672F" w:rsidP="00F0672F">
    <w:pPr>
      <w:ind w:left="5387"/>
    </w:pPr>
    <w:r w:rsidRPr="00DA07E7">
      <w:rPr>
        <w:rFonts w:cs="Arial"/>
        <w:noProof/>
        <w:sz w:val="22"/>
        <w:szCs w:val="22"/>
      </w:rPr>
      <mc:AlternateContent>
        <mc:Choice Requires="wps">
          <w:drawing>
            <wp:anchor distT="0" distB="0" distL="114300" distR="114300" simplePos="0" relativeHeight="251659264" behindDoc="0" locked="0" layoutInCell="1" allowOverlap="1" wp14:anchorId="54164315" wp14:editId="75186EAB">
              <wp:simplePos x="0" y="0"/>
              <wp:positionH relativeFrom="column">
                <wp:posOffset>-86995</wp:posOffset>
              </wp:positionH>
              <wp:positionV relativeFrom="paragraph">
                <wp:posOffset>114300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C64C0" w:rsidRDefault="00CC64C0">
                          <w:pPr>
                            <w:rPr>
                              <w:lang w:val="en-US"/>
                            </w:rPr>
                          </w:pPr>
                          <w:r>
                            <w:rPr>
                              <w:lang w:val="en-US"/>
                            </w:rPr>
                            <w:t>GA-8026 B</w:t>
                          </w:r>
                        </w:p>
                        <w:p w:rsidR="00CC64C0" w:rsidRDefault="00CC64C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6.85pt;margin-top:9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" filled="f" stroked="f">
              <v:textbox style="mso-fit-shape-to-text:t">
                <w:txbxContent>
                  <w:p w:rsidR="00CC64C0" w:rsidRDefault="00CC64C0">
                    <w:pPr>
                      <w:rPr>
                        <w:lang w:val="en-US"/>
                      </w:rPr>
                    </w:pPr>
                    <w:r>
                      <w:rPr>
                        <w:lang w:val="en-US"/>
                      </w:rPr>
                      <w:t>GA-8026 B</w:t>
                    </w:r>
                  </w:p>
                  <w:p w:rsidR="00CC64C0" w:rsidRDefault="00CC64C0"/>
                </w:txbxContent>
              </v:textbox>
            </v:shape>
          </w:pict>
        </mc:Fallback>
      </mc:AlternateContent>
    </w:r>
    <w:r w:rsidR="00935F04">
      <w:rPr>
        <w:rFonts w:cs="Arial"/>
        <w:sz w:val="22"/>
        <w:szCs w:val="22"/>
      </w:rPr>
      <w:t>S</w:t>
    </w:r>
    <w:r w:rsidR="00C879DD">
      <w:rPr>
        <w:rFonts w:cs="Arial"/>
        <w:sz w:val="22"/>
        <w:szCs w:val="22"/>
      </w:rPr>
      <w:t>ende</w:t>
    </w:r>
    <w:r w:rsidR="00935F04">
      <w:rPr>
        <w:rFonts w:cs="Arial"/>
        <w:sz w:val="22"/>
        <w:szCs w:val="22"/>
      </w:rPr>
      <w:t>s f</w:t>
    </w:r>
    <w:r w:rsidRPr="00F87667">
      <w:rPr>
        <w:rFonts w:cs="Arial"/>
        <w:sz w:val="22"/>
        <w:szCs w:val="22"/>
      </w:rPr>
      <w:t>ylkesmannen i det fylket hvor den</w:t>
    </w:r>
    <w:r w:rsidR="00CF16F0">
      <w:rPr>
        <w:rFonts w:cs="Arial"/>
        <w:sz w:val="22"/>
        <w:szCs w:val="22"/>
      </w:rPr>
      <w:t xml:space="preserve"> person som trenger verge</w:t>
    </w:r>
    <w:r w:rsidR="00935F04">
      <w:rPr>
        <w:rFonts w:cs="Arial"/>
        <w:sz w:val="22"/>
        <w:szCs w:val="22"/>
      </w:rPr>
      <w:t>,</w:t>
    </w:r>
    <w:r w:rsidR="00CF16F0">
      <w:rPr>
        <w:rFonts w:cs="Arial"/>
        <w:sz w:val="22"/>
        <w:szCs w:val="22"/>
      </w:rPr>
      <w:t xml:space="preserve"> </w:t>
    </w:r>
    <w:r>
      <w:rPr>
        <w:rFonts w:cs="Arial"/>
        <w:sz w:val="22"/>
        <w:szCs w:val="22"/>
      </w:rPr>
      <w:t xml:space="preserve">er </w:t>
    </w:r>
    <w:proofErr w:type="spellStart"/>
    <w:r>
      <w:rPr>
        <w:rFonts w:cs="Arial"/>
        <w:sz w:val="22"/>
        <w:szCs w:val="22"/>
      </w:rPr>
      <w:t>folkeregistrert</w:t>
    </w:r>
    <w:proofErr w:type="spellEnd"/>
    <w:r>
      <w:rPr>
        <w:rFonts w:cs="Arial"/>
        <w:sz w:val="22"/>
        <w:szCs w:val="22"/>
      </w:rPr>
      <w:t>.</w:t>
    </w:r>
    <w:r w:rsidRPr="00F0672F">
      <w:rPr>
        <w:rFonts w:cs="Arial"/>
        <w:noProof/>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B0C5D"/>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
    <w:nsid w:val="766729D2"/>
    <w:multiLevelType w:val="hybridMultilevel"/>
    <w:tmpl w:val="44AAA2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7881436E"/>
    <w:multiLevelType w:val="hybridMultilevel"/>
    <w:tmpl w:val="1662F00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475"/>
    <w:rsid w:val="000519C6"/>
    <w:rsid w:val="00081457"/>
    <w:rsid w:val="000B1C39"/>
    <w:rsid w:val="000C04C8"/>
    <w:rsid w:val="000D4715"/>
    <w:rsid w:val="000E2197"/>
    <w:rsid w:val="00124744"/>
    <w:rsid w:val="00161D03"/>
    <w:rsid w:val="00170FEC"/>
    <w:rsid w:val="0018353C"/>
    <w:rsid w:val="001B0678"/>
    <w:rsid w:val="001B233D"/>
    <w:rsid w:val="001F5582"/>
    <w:rsid w:val="00206847"/>
    <w:rsid w:val="00297272"/>
    <w:rsid w:val="002F197C"/>
    <w:rsid w:val="002F5BCB"/>
    <w:rsid w:val="0030610C"/>
    <w:rsid w:val="00323195"/>
    <w:rsid w:val="00353D77"/>
    <w:rsid w:val="0036703B"/>
    <w:rsid w:val="00380B6C"/>
    <w:rsid w:val="003922B0"/>
    <w:rsid w:val="00392CD1"/>
    <w:rsid w:val="003D128E"/>
    <w:rsid w:val="003E2DD8"/>
    <w:rsid w:val="00413AE4"/>
    <w:rsid w:val="004444FC"/>
    <w:rsid w:val="00451B25"/>
    <w:rsid w:val="00474E34"/>
    <w:rsid w:val="004B75A7"/>
    <w:rsid w:val="004C4D47"/>
    <w:rsid w:val="004C65EA"/>
    <w:rsid w:val="004F1502"/>
    <w:rsid w:val="0052120C"/>
    <w:rsid w:val="005479EF"/>
    <w:rsid w:val="0055066C"/>
    <w:rsid w:val="005D53F4"/>
    <w:rsid w:val="005F7912"/>
    <w:rsid w:val="0063378B"/>
    <w:rsid w:val="006670F5"/>
    <w:rsid w:val="00681555"/>
    <w:rsid w:val="006900AB"/>
    <w:rsid w:val="006C3BAE"/>
    <w:rsid w:val="006D0DBE"/>
    <w:rsid w:val="007040BC"/>
    <w:rsid w:val="00706D7C"/>
    <w:rsid w:val="00731F6D"/>
    <w:rsid w:val="00742B99"/>
    <w:rsid w:val="00747A82"/>
    <w:rsid w:val="00752FC7"/>
    <w:rsid w:val="007754D4"/>
    <w:rsid w:val="00782D05"/>
    <w:rsid w:val="00796CB2"/>
    <w:rsid w:val="007B5083"/>
    <w:rsid w:val="007D3E61"/>
    <w:rsid w:val="007E3D6C"/>
    <w:rsid w:val="00816165"/>
    <w:rsid w:val="0083006E"/>
    <w:rsid w:val="0083111D"/>
    <w:rsid w:val="008648E0"/>
    <w:rsid w:val="008733DA"/>
    <w:rsid w:val="008A367C"/>
    <w:rsid w:val="008B15A2"/>
    <w:rsid w:val="008C402F"/>
    <w:rsid w:val="008E6DE4"/>
    <w:rsid w:val="008E7475"/>
    <w:rsid w:val="00935F04"/>
    <w:rsid w:val="00983257"/>
    <w:rsid w:val="009A234B"/>
    <w:rsid w:val="009B3975"/>
    <w:rsid w:val="00A37635"/>
    <w:rsid w:val="00A61BB1"/>
    <w:rsid w:val="00AA1283"/>
    <w:rsid w:val="00AB1A58"/>
    <w:rsid w:val="00AD7E4B"/>
    <w:rsid w:val="00AE0B20"/>
    <w:rsid w:val="00AF75F8"/>
    <w:rsid w:val="00B31C1F"/>
    <w:rsid w:val="00B62EF5"/>
    <w:rsid w:val="00B65B51"/>
    <w:rsid w:val="00BA0DC9"/>
    <w:rsid w:val="00BC76A5"/>
    <w:rsid w:val="00BD0E81"/>
    <w:rsid w:val="00C0523F"/>
    <w:rsid w:val="00C17266"/>
    <w:rsid w:val="00C30330"/>
    <w:rsid w:val="00C505E5"/>
    <w:rsid w:val="00C70C06"/>
    <w:rsid w:val="00C7105B"/>
    <w:rsid w:val="00C7761F"/>
    <w:rsid w:val="00C800DC"/>
    <w:rsid w:val="00C879DD"/>
    <w:rsid w:val="00C90DBA"/>
    <w:rsid w:val="00C91209"/>
    <w:rsid w:val="00CA74B9"/>
    <w:rsid w:val="00CC64C0"/>
    <w:rsid w:val="00CF16F0"/>
    <w:rsid w:val="00D022BE"/>
    <w:rsid w:val="00D31CA3"/>
    <w:rsid w:val="00D401B8"/>
    <w:rsid w:val="00D75485"/>
    <w:rsid w:val="00D95566"/>
    <w:rsid w:val="00DA6C43"/>
    <w:rsid w:val="00DF15DD"/>
    <w:rsid w:val="00E43907"/>
    <w:rsid w:val="00E57CEC"/>
    <w:rsid w:val="00E671F6"/>
    <w:rsid w:val="00E7443D"/>
    <w:rsid w:val="00EA1C3B"/>
    <w:rsid w:val="00EA690A"/>
    <w:rsid w:val="00EC0EE8"/>
    <w:rsid w:val="00EC521C"/>
    <w:rsid w:val="00EE01AF"/>
    <w:rsid w:val="00F0672F"/>
    <w:rsid w:val="00F14DE0"/>
    <w:rsid w:val="00FD085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330"/>
    <w:pPr>
      <w:spacing w:after="0" w:line="240" w:lineRule="auto"/>
    </w:pPr>
    <w:rPr>
      <w:rFonts w:ascii="Arial" w:eastAsia="Times New Roman" w:hAnsi="Arial" w:cs="Times New Roman"/>
      <w:sz w:val="18"/>
      <w:szCs w:val="20"/>
      <w:lang w:eastAsia="nb-NO"/>
    </w:rPr>
  </w:style>
  <w:style w:type="paragraph" w:styleId="Overskrift1">
    <w:name w:val="heading 1"/>
    <w:basedOn w:val="Normal"/>
    <w:next w:val="Normal"/>
    <w:link w:val="Overskrift1Tegn"/>
    <w:uiPriority w:val="9"/>
    <w:qFormat/>
    <w:rsid w:val="00E57CEC"/>
    <w:pPr>
      <w:keepNext/>
      <w:keepLines/>
      <w:numPr>
        <w:numId w:val="1"/>
      </w:numPr>
      <w:spacing w:before="120" w:after="120"/>
      <w:ind w:left="431" w:hanging="431"/>
      <w:outlineLvl w:val="0"/>
    </w:pPr>
    <w:rPr>
      <w:rFonts w:eastAsiaTheme="majorEastAsia" w:cstheme="majorBidi"/>
      <w:b/>
      <w:bCs/>
      <w:sz w:val="24"/>
      <w:szCs w:val="28"/>
    </w:rPr>
  </w:style>
  <w:style w:type="paragraph" w:styleId="Overskrift2">
    <w:name w:val="heading 2"/>
    <w:basedOn w:val="Normal"/>
    <w:next w:val="Normal"/>
    <w:link w:val="Overskrift2Tegn"/>
    <w:uiPriority w:val="9"/>
    <w:semiHidden/>
    <w:unhideWhenUsed/>
    <w:qFormat/>
    <w:rsid w:val="00E57CEC"/>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E57CEC"/>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E57CE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57CE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57CE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57CE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57CEC"/>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Overskrift9">
    <w:name w:val="heading 9"/>
    <w:basedOn w:val="Normal"/>
    <w:next w:val="Normal"/>
    <w:link w:val="Overskrift9Tegn"/>
    <w:uiPriority w:val="9"/>
    <w:semiHidden/>
    <w:unhideWhenUsed/>
    <w:qFormat/>
    <w:rsid w:val="00E57CE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E57C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1Tegn">
    <w:name w:val="Overskrift 1 Tegn"/>
    <w:basedOn w:val="Standardskriftforavsnitt"/>
    <w:link w:val="Overskrift1"/>
    <w:uiPriority w:val="9"/>
    <w:rsid w:val="00E57CEC"/>
    <w:rPr>
      <w:rFonts w:ascii="Arial" w:eastAsiaTheme="majorEastAsia" w:hAnsi="Arial" w:cstheme="majorBidi"/>
      <w:b/>
      <w:bCs/>
      <w:sz w:val="24"/>
      <w:szCs w:val="28"/>
      <w:lang w:eastAsia="nb-NO"/>
    </w:rPr>
  </w:style>
  <w:style w:type="character" w:customStyle="1" w:styleId="Overskrift2Tegn">
    <w:name w:val="Overskrift 2 Tegn"/>
    <w:basedOn w:val="Standardskriftforavsnitt"/>
    <w:link w:val="Overskrift2"/>
    <w:uiPriority w:val="9"/>
    <w:semiHidden/>
    <w:rsid w:val="00E57CEC"/>
    <w:rPr>
      <w:rFonts w:asciiTheme="majorHAnsi" w:eastAsiaTheme="majorEastAsia" w:hAnsiTheme="majorHAnsi" w:cstheme="majorBidi"/>
      <w:b/>
      <w:bCs/>
      <w:color w:val="4F81BD" w:themeColor="accent1"/>
      <w:sz w:val="26"/>
      <w:szCs w:val="26"/>
      <w:lang w:eastAsia="nb-NO"/>
    </w:rPr>
  </w:style>
  <w:style w:type="character" w:customStyle="1" w:styleId="Overskrift3Tegn">
    <w:name w:val="Overskrift 3 Tegn"/>
    <w:basedOn w:val="Standardskriftforavsnitt"/>
    <w:link w:val="Overskrift3"/>
    <w:uiPriority w:val="9"/>
    <w:semiHidden/>
    <w:rsid w:val="00E57CEC"/>
    <w:rPr>
      <w:rFonts w:asciiTheme="majorHAnsi" w:eastAsiaTheme="majorEastAsia" w:hAnsiTheme="majorHAnsi" w:cstheme="majorBidi"/>
      <w:b/>
      <w:bCs/>
      <w:color w:val="4F81BD" w:themeColor="accent1"/>
      <w:sz w:val="18"/>
      <w:szCs w:val="20"/>
      <w:lang w:eastAsia="nb-NO"/>
    </w:rPr>
  </w:style>
  <w:style w:type="character" w:customStyle="1" w:styleId="Overskrift4Tegn">
    <w:name w:val="Overskrift 4 Tegn"/>
    <w:basedOn w:val="Standardskriftforavsnitt"/>
    <w:link w:val="Overskrift4"/>
    <w:uiPriority w:val="9"/>
    <w:semiHidden/>
    <w:rsid w:val="00E57CEC"/>
    <w:rPr>
      <w:rFonts w:asciiTheme="majorHAnsi" w:eastAsiaTheme="majorEastAsia" w:hAnsiTheme="majorHAnsi" w:cstheme="majorBidi"/>
      <w:b/>
      <w:bCs/>
      <w:i/>
      <w:iCs/>
      <w:color w:val="4F81BD" w:themeColor="accent1"/>
      <w:sz w:val="18"/>
      <w:szCs w:val="20"/>
      <w:lang w:eastAsia="nb-NO"/>
    </w:rPr>
  </w:style>
  <w:style w:type="character" w:customStyle="1" w:styleId="Overskrift5Tegn">
    <w:name w:val="Overskrift 5 Tegn"/>
    <w:basedOn w:val="Standardskriftforavsnitt"/>
    <w:link w:val="Overskrift5"/>
    <w:uiPriority w:val="9"/>
    <w:semiHidden/>
    <w:rsid w:val="00E57CEC"/>
    <w:rPr>
      <w:rFonts w:asciiTheme="majorHAnsi" w:eastAsiaTheme="majorEastAsia" w:hAnsiTheme="majorHAnsi" w:cstheme="majorBidi"/>
      <w:color w:val="243F60" w:themeColor="accent1" w:themeShade="7F"/>
      <w:sz w:val="18"/>
      <w:szCs w:val="20"/>
      <w:lang w:eastAsia="nb-NO"/>
    </w:rPr>
  </w:style>
  <w:style w:type="character" w:customStyle="1" w:styleId="Overskrift6Tegn">
    <w:name w:val="Overskrift 6 Tegn"/>
    <w:basedOn w:val="Standardskriftforavsnitt"/>
    <w:link w:val="Overskrift6"/>
    <w:uiPriority w:val="9"/>
    <w:semiHidden/>
    <w:rsid w:val="00E57CEC"/>
    <w:rPr>
      <w:rFonts w:asciiTheme="majorHAnsi" w:eastAsiaTheme="majorEastAsia" w:hAnsiTheme="majorHAnsi" w:cstheme="majorBidi"/>
      <w:i/>
      <w:iCs/>
      <w:color w:val="243F60" w:themeColor="accent1" w:themeShade="7F"/>
      <w:sz w:val="18"/>
      <w:szCs w:val="20"/>
      <w:lang w:eastAsia="nb-NO"/>
    </w:rPr>
  </w:style>
  <w:style w:type="character" w:customStyle="1" w:styleId="Overskrift7Tegn">
    <w:name w:val="Overskrift 7 Tegn"/>
    <w:basedOn w:val="Standardskriftforavsnitt"/>
    <w:link w:val="Overskrift7"/>
    <w:uiPriority w:val="9"/>
    <w:semiHidden/>
    <w:rsid w:val="00E57CEC"/>
    <w:rPr>
      <w:rFonts w:asciiTheme="majorHAnsi" w:eastAsiaTheme="majorEastAsia" w:hAnsiTheme="majorHAnsi" w:cstheme="majorBidi"/>
      <w:i/>
      <w:iCs/>
      <w:color w:val="404040" w:themeColor="text1" w:themeTint="BF"/>
      <w:sz w:val="18"/>
      <w:szCs w:val="20"/>
      <w:lang w:eastAsia="nb-NO"/>
    </w:rPr>
  </w:style>
  <w:style w:type="character" w:customStyle="1" w:styleId="Overskrift8Tegn">
    <w:name w:val="Overskrift 8 Tegn"/>
    <w:basedOn w:val="Standardskriftforavsnitt"/>
    <w:link w:val="Overskrift8"/>
    <w:uiPriority w:val="9"/>
    <w:semiHidden/>
    <w:rsid w:val="00E57CEC"/>
    <w:rPr>
      <w:rFonts w:asciiTheme="majorHAnsi" w:eastAsiaTheme="majorEastAsia" w:hAnsiTheme="majorHAnsi" w:cstheme="majorBidi"/>
      <w:color w:val="404040" w:themeColor="text1" w:themeTint="BF"/>
      <w:sz w:val="20"/>
      <w:szCs w:val="20"/>
      <w:lang w:eastAsia="nb-NO"/>
    </w:rPr>
  </w:style>
  <w:style w:type="character" w:customStyle="1" w:styleId="Overskrift9Tegn">
    <w:name w:val="Overskrift 9 Tegn"/>
    <w:basedOn w:val="Standardskriftforavsnitt"/>
    <w:link w:val="Overskrift9"/>
    <w:uiPriority w:val="9"/>
    <w:semiHidden/>
    <w:rsid w:val="00E57CEC"/>
    <w:rPr>
      <w:rFonts w:asciiTheme="majorHAnsi" w:eastAsiaTheme="majorEastAsia" w:hAnsiTheme="majorHAnsi" w:cstheme="majorBidi"/>
      <w:i/>
      <w:iCs/>
      <w:color w:val="404040" w:themeColor="text1" w:themeTint="BF"/>
      <w:sz w:val="20"/>
      <w:szCs w:val="20"/>
      <w:lang w:eastAsia="nb-NO"/>
    </w:rPr>
  </w:style>
  <w:style w:type="paragraph" w:styleId="Ingenmellomrom">
    <w:name w:val="No Spacing"/>
    <w:uiPriority w:val="1"/>
    <w:qFormat/>
    <w:rsid w:val="00706D7C"/>
    <w:pPr>
      <w:spacing w:after="0" w:line="240" w:lineRule="auto"/>
    </w:pPr>
    <w:rPr>
      <w:rFonts w:ascii="Arial" w:eastAsia="Times New Roman" w:hAnsi="Arial" w:cs="Times New Roman"/>
      <w:szCs w:val="20"/>
      <w:lang w:eastAsia="nb-NO"/>
    </w:rPr>
  </w:style>
  <w:style w:type="character" w:styleId="Merknadsreferanse">
    <w:name w:val="annotation reference"/>
    <w:basedOn w:val="Standardskriftforavsnitt"/>
    <w:uiPriority w:val="99"/>
    <w:semiHidden/>
    <w:unhideWhenUsed/>
    <w:rsid w:val="003E2DD8"/>
    <w:rPr>
      <w:sz w:val="16"/>
      <w:szCs w:val="16"/>
    </w:rPr>
  </w:style>
  <w:style w:type="paragraph" w:styleId="Merknadstekst">
    <w:name w:val="annotation text"/>
    <w:basedOn w:val="Normal"/>
    <w:link w:val="MerknadstekstTegn"/>
    <w:uiPriority w:val="99"/>
    <w:semiHidden/>
    <w:unhideWhenUsed/>
    <w:rsid w:val="003E2DD8"/>
  </w:style>
  <w:style w:type="character" w:customStyle="1" w:styleId="MerknadstekstTegn">
    <w:name w:val="Merknadstekst Tegn"/>
    <w:basedOn w:val="Standardskriftforavsnitt"/>
    <w:link w:val="Merknadstekst"/>
    <w:uiPriority w:val="99"/>
    <w:semiHidden/>
    <w:rsid w:val="003E2DD8"/>
    <w:rPr>
      <w:rFonts w:ascii="Arial" w:eastAsia="Times New Roman" w:hAnsi="Arial" w:cs="Times New Roman"/>
      <w:sz w:val="18"/>
      <w:szCs w:val="20"/>
      <w:lang w:eastAsia="nb-NO"/>
    </w:rPr>
  </w:style>
  <w:style w:type="paragraph" w:styleId="Bobletekst">
    <w:name w:val="Balloon Text"/>
    <w:basedOn w:val="Normal"/>
    <w:link w:val="BobletekstTegn"/>
    <w:uiPriority w:val="99"/>
    <w:semiHidden/>
    <w:unhideWhenUsed/>
    <w:rsid w:val="003E2DD8"/>
    <w:rPr>
      <w:rFonts w:ascii="Tahoma" w:hAnsi="Tahoma" w:cs="Tahoma"/>
      <w:sz w:val="16"/>
      <w:szCs w:val="16"/>
    </w:rPr>
  </w:style>
  <w:style w:type="character" w:customStyle="1" w:styleId="BobletekstTegn">
    <w:name w:val="Bobletekst Tegn"/>
    <w:basedOn w:val="Standardskriftforavsnitt"/>
    <w:link w:val="Bobletekst"/>
    <w:uiPriority w:val="99"/>
    <w:semiHidden/>
    <w:rsid w:val="003E2DD8"/>
    <w:rPr>
      <w:rFonts w:ascii="Tahoma" w:eastAsia="Times New Roman"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55066C"/>
    <w:rPr>
      <w:b/>
      <w:bCs/>
      <w:sz w:val="20"/>
    </w:rPr>
  </w:style>
  <w:style w:type="character" w:customStyle="1" w:styleId="KommentaremneTegn">
    <w:name w:val="Kommentaremne Tegn"/>
    <w:basedOn w:val="MerknadstekstTegn"/>
    <w:link w:val="Kommentaremne"/>
    <w:uiPriority w:val="99"/>
    <w:semiHidden/>
    <w:rsid w:val="0055066C"/>
    <w:rPr>
      <w:rFonts w:ascii="Arial" w:eastAsia="Times New Roman" w:hAnsi="Arial" w:cs="Times New Roman"/>
      <w:b/>
      <w:bCs/>
      <w:sz w:val="20"/>
      <w:szCs w:val="20"/>
      <w:lang w:eastAsia="nb-NO"/>
    </w:rPr>
  </w:style>
  <w:style w:type="paragraph" w:styleId="Topptekst">
    <w:name w:val="header"/>
    <w:basedOn w:val="Normal"/>
    <w:link w:val="TopptekstTegn"/>
    <w:uiPriority w:val="99"/>
    <w:unhideWhenUsed/>
    <w:rsid w:val="00F0672F"/>
    <w:pPr>
      <w:tabs>
        <w:tab w:val="center" w:pos="4536"/>
        <w:tab w:val="right" w:pos="9072"/>
      </w:tabs>
    </w:pPr>
  </w:style>
  <w:style w:type="character" w:customStyle="1" w:styleId="TopptekstTegn">
    <w:name w:val="Topptekst Tegn"/>
    <w:basedOn w:val="Standardskriftforavsnitt"/>
    <w:link w:val="Topptekst"/>
    <w:uiPriority w:val="99"/>
    <w:rsid w:val="00F0672F"/>
    <w:rPr>
      <w:rFonts w:ascii="Arial" w:eastAsia="Times New Roman" w:hAnsi="Arial" w:cs="Times New Roman"/>
      <w:sz w:val="18"/>
      <w:szCs w:val="20"/>
      <w:lang w:eastAsia="nb-NO"/>
    </w:rPr>
  </w:style>
  <w:style w:type="paragraph" w:styleId="Bunntekst">
    <w:name w:val="footer"/>
    <w:basedOn w:val="Normal"/>
    <w:link w:val="BunntekstTegn"/>
    <w:uiPriority w:val="99"/>
    <w:unhideWhenUsed/>
    <w:rsid w:val="00F0672F"/>
    <w:pPr>
      <w:tabs>
        <w:tab w:val="center" w:pos="4536"/>
        <w:tab w:val="right" w:pos="9072"/>
      </w:tabs>
    </w:pPr>
  </w:style>
  <w:style w:type="character" w:customStyle="1" w:styleId="BunntekstTegn">
    <w:name w:val="Bunntekst Tegn"/>
    <w:basedOn w:val="Standardskriftforavsnitt"/>
    <w:link w:val="Bunntekst"/>
    <w:uiPriority w:val="99"/>
    <w:rsid w:val="00F0672F"/>
    <w:rPr>
      <w:rFonts w:ascii="Arial" w:eastAsia="Times New Roman" w:hAnsi="Arial" w:cs="Times New Roman"/>
      <w:sz w:val="18"/>
      <w:szCs w:val="20"/>
      <w:lang w:eastAsia="nb-NO"/>
    </w:rPr>
  </w:style>
  <w:style w:type="character" w:styleId="Hyperkobling">
    <w:name w:val="Hyperlink"/>
    <w:basedOn w:val="Standardskriftforavsnitt"/>
    <w:uiPriority w:val="99"/>
    <w:unhideWhenUsed/>
    <w:rsid w:val="007040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330"/>
    <w:pPr>
      <w:spacing w:after="0" w:line="240" w:lineRule="auto"/>
    </w:pPr>
    <w:rPr>
      <w:rFonts w:ascii="Arial" w:eastAsia="Times New Roman" w:hAnsi="Arial" w:cs="Times New Roman"/>
      <w:sz w:val="18"/>
      <w:szCs w:val="20"/>
      <w:lang w:eastAsia="nb-NO"/>
    </w:rPr>
  </w:style>
  <w:style w:type="paragraph" w:styleId="Overskrift1">
    <w:name w:val="heading 1"/>
    <w:basedOn w:val="Normal"/>
    <w:next w:val="Normal"/>
    <w:link w:val="Overskrift1Tegn"/>
    <w:uiPriority w:val="9"/>
    <w:qFormat/>
    <w:rsid w:val="00E57CEC"/>
    <w:pPr>
      <w:keepNext/>
      <w:keepLines/>
      <w:numPr>
        <w:numId w:val="1"/>
      </w:numPr>
      <w:spacing w:before="120" w:after="120"/>
      <w:ind w:left="431" w:hanging="431"/>
      <w:outlineLvl w:val="0"/>
    </w:pPr>
    <w:rPr>
      <w:rFonts w:eastAsiaTheme="majorEastAsia" w:cstheme="majorBidi"/>
      <w:b/>
      <w:bCs/>
      <w:sz w:val="24"/>
      <w:szCs w:val="28"/>
    </w:rPr>
  </w:style>
  <w:style w:type="paragraph" w:styleId="Overskrift2">
    <w:name w:val="heading 2"/>
    <w:basedOn w:val="Normal"/>
    <w:next w:val="Normal"/>
    <w:link w:val="Overskrift2Tegn"/>
    <w:uiPriority w:val="9"/>
    <w:semiHidden/>
    <w:unhideWhenUsed/>
    <w:qFormat/>
    <w:rsid w:val="00E57CEC"/>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E57CEC"/>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E57CE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57CE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57CE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57CE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57CEC"/>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Overskrift9">
    <w:name w:val="heading 9"/>
    <w:basedOn w:val="Normal"/>
    <w:next w:val="Normal"/>
    <w:link w:val="Overskrift9Tegn"/>
    <w:uiPriority w:val="9"/>
    <w:semiHidden/>
    <w:unhideWhenUsed/>
    <w:qFormat/>
    <w:rsid w:val="00E57CE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E57C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1Tegn">
    <w:name w:val="Overskrift 1 Tegn"/>
    <w:basedOn w:val="Standardskriftforavsnitt"/>
    <w:link w:val="Overskrift1"/>
    <w:uiPriority w:val="9"/>
    <w:rsid w:val="00E57CEC"/>
    <w:rPr>
      <w:rFonts w:ascii="Arial" w:eastAsiaTheme="majorEastAsia" w:hAnsi="Arial" w:cstheme="majorBidi"/>
      <w:b/>
      <w:bCs/>
      <w:sz w:val="24"/>
      <w:szCs w:val="28"/>
      <w:lang w:eastAsia="nb-NO"/>
    </w:rPr>
  </w:style>
  <w:style w:type="character" w:customStyle="1" w:styleId="Overskrift2Tegn">
    <w:name w:val="Overskrift 2 Tegn"/>
    <w:basedOn w:val="Standardskriftforavsnitt"/>
    <w:link w:val="Overskrift2"/>
    <w:uiPriority w:val="9"/>
    <w:semiHidden/>
    <w:rsid w:val="00E57CEC"/>
    <w:rPr>
      <w:rFonts w:asciiTheme="majorHAnsi" w:eastAsiaTheme="majorEastAsia" w:hAnsiTheme="majorHAnsi" w:cstheme="majorBidi"/>
      <w:b/>
      <w:bCs/>
      <w:color w:val="4F81BD" w:themeColor="accent1"/>
      <w:sz w:val="26"/>
      <w:szCs w:val="26"/>
      <w:lang w:eastAsia="nb-NO"/>
    </w:rPr>
  </w:style>
  <w:style w:type="character" w:customStyle="1" w:styleId="Overskrift3Tegn">
    <w:name w:val="Overskrift 3 Tegn"/>
    <w:basedOn w:val="Standardskriftforavsnitt"/>
    <w:link w:val="Overskrift3"/>
    <w:uiPriority w:val="9"/>
    <w:semiHidden/>
    <w:rsid w:val="00E57CEC"/>
    <w:rPr>
      <w:rFonts w:asciiTheme="majorHAnsi" w:eastAsiaTheme="majorEastAsia" w:hAnsiTheme="majorHAnsi" w:cstheme="majorBidi"/>
      <w:b/>
      <w:bCs/>
      <w:color w:val="4F81BD" w:themeColor="accent1"/>
      <w:sz w:val="18"/>
      <w:szCs w:val="20"/>
      <w:lang w:eastAsia="nb-NO"/>
    </w:rPr>
  </w:style>
  <w:style w:type="character" w:customStyle="1" w:styleId="Overskrift4Tegn">
    <w:name w:val="Overskrift 4 Tegn"/>
    <w:basedOn w:val="Standardskriftforavsnitt"/>
    <w:link w:val="Overskrift4"/>
    <w:uiPriority w:val="9"/>
    <w:semiHidden/>
    <w:rsid w:val="00E57CEC"/>
    <w:rPr>
      <w:rFonts w:asciiTheme="majorHAnsi" w:eastAsiaTheme="majorEastAsia" w:hAnsiTheme="majorHAnsi" w:cstheme="majorBidi"/>
      <w:b/>
      <w:bCs/>
      <w:i/>
      <w:iCs/>
      <w:color w:val="4F81BD" w:themeColor="accent1"/>
      <w:sz w:val="18"/>
      <w:szCs w:val="20"/>
      <w:lang w:eastAsia="nb-NO"/>
    </w:rPr>
  </w:style>
  <w:style w:type="character" w:customStyle="1" w:styleId="Overskrift5Tegn">
    <w:name w:val="Overskrift 5 Tegn"/>
    <w:basedOn w:val="Standardskriftforavsnitt"/>
    <w:link w:val="Overskrift5"/>
    <w:uiPriority w:val="9"/>
    <w:semiHidden/>
    <w:rsid w:val="00E57CEC"/>
    <w:rPr>
      <w:rFonts w:asciiTheme="majorHAnsi" w:eastAsiaTheme="majorEastAsia" w:hAnsiTheme="majorHAnsi" w:cstheme="majorBidi"/>
      <w:color w:val="243F60" w:themeColor="accent1" w:themeShade="7F"/>
      <w:sz w:val="18"/>
      <w:szCs w:val="20"/>
      <w:lang w:eastAsia="nb-NO"/>
    </w:rPr>
  </w:style>
  <w:style w:type="character" w:customStyle="1" w:styleId="Overskrift6Tegn">
    <w:name w:val="Overskrift 6 Tegn"/>
    <w:basedOn w:val="Standardskriftforavsnitt"/>
    <w:link w:val="Overskrift6"/>
    <w:uiPriority w:val="9"/>
    <w:semiHidden/>
    <w:rsid w:val="00E57CEC"/>
    <w:rPr>
      <w:rFonts w:asciiTheme="majorHAnsi" w:eastAsiaTheme="majorEastAsia" w:hAnsiTheme="majorHAnsi" w:cstheme="majorBidi"/>
      <w:i/>
      <w:iCs/>
      <w:color w:val="243F60" w:themeColor="accent1" w:themeShade="7F"/>
      <w:sz w:val="18"/>
      <w:szCs w:val="20"/>
      <w:lang w:eastAsia="nb-NO"/>
    </w:rPr>
  </w:style>
  <w:style w:type="character" w:customStyle="1" w:styleId="Overskrift7Tegn">
    <w:name w:val="Overskrift 7 Tegn"/>
    <w:basedOn w:val="Standardskriftforavsnitt"/>
    <w:link w:val="Overskrift7"/>
    <w:uiPriority w:val="9"/>
    <w:semiHidden/>
    <w:rsid w:val="00E57CEC"/>
    <w:rPr>
      <w:rFonts w:asciiTheme="majorHAnsi" w:eastAsiaTheme="majorEastAsia" w:hAnsiTheme="majorHAnsi" w:cstheme="majorBidi"/>
      <w:i/>
      <w:iCs/>
      <w:color w:val="404040" w:themeColor="text1" w:themeTint="BF"/>
      <w:sz w:val="18"/>
      <w:szCs w:val="20"/>
      <w:lang w:eastAsia="nb-NO"/>
    </w:rPr>
  </w:style>
  <w:style w:type="character" w:customStyle="1" w:styleId="Overskrift8Tegn">
    <w:name w:val="Overskrift 8 Tegn"/>
    <w:basedOn w:val="Standardskriftforavsnitt"/>
    <w:link w:val="Overskrift8"/>
    <w:uiPriority w:val="9"/>
    <w:semiHidden/>
    <w:rsid w:val="00E57CEC"/>
    <w:rPr>
      <w:rFonts w:asciiTheme="majorHAnsi" w:eastAsiaTheme="majorEastAsia" w:hAnsiTheme="majorHAnsi" w:cstheme="majorBidi"/>
      <w:color w:val="404040" w:themeColor="text1" w:themeTint="BF"/>
      <w:sz w:val="20"/>
      <w:szCs w:val="20"/>
      <w:lang w:eastAsia="nb-NO"/>
    </w:rPr>
  </w:style>
  <w:style w:type="character" w:customStyle="1" w:styleId="Overskrift9Tegn">
    <w:name w:val="Overskrift 9 Tegn"/>
    <w:basedOn w:val="Standardskriftforavsnitt"/>
    <w:link w:val="Overskrift9"/>
    <w:uiPriority w:val="9"/>
    <w:semiHidden/>
    <w:rsid w:val="00E57CEC"/>
    <w:rPr>
      <w:rFonts w:asciiTheme="majorHAnsi" w:eastAsiaTheme="majorEastAsia" w:hAnsiTheme="majorHAnsi" w:cstheme="majorBidi"/>
      <w:i/>
      <w:iCs/>
      <w:color w:val="404040" w:themeColor="text1" w:themeTint="BF"/>
      <w:sz w:val="20"/>
      <w:szCs w:val="20"/>
      <w:lang w:eastAsia="nb-NO"/>
    </w:rPr>
  </w:style>
  <w:style w:type="paragraph" w:styleId="Ingenmellomrom">
    <w:name w:val="No Spacing"/>
    <w:uiPriority w:val="1"/>
    <w:qFormat/>
    <w:rsid w:val="00706D7C"/>
    <w:pPr>
      <w:spacing w:after="0" w:line="240" w:lineRule="auto"/>
    </w:pPr>
    <w:rPr>
      <w:rFonts w:ascii="Arial" w:eastAsia="Times New Roman" w:hAnsi="Arial" w:cs="Times New Roman"/>
      <w:szCs w:val="20"/>
      <w:lang w:eastAsia="nb-NO"/>
    </w:rPr>
  </w:style>
  <w:style w:type="character" w:styleId="Merknadsreferanse">
    <w:name w:val="annotation reference"/>
    <w:basedOn w:val="Standardskriftforavsnitt"/>
    <w:uiPriority w:val="99"/>
    <w:semiHidden/>
    <w:unhideWhenUsed/>
    <w:rsid w:val="003E2DD8"/>
    <w:rPr>
      <w:sz w:val="16"/>
      <w:szCs w:val="16"/>
    </w:rPr>
  </w:style>
  <w:style w:type="paragraph" w:styleId="Merknadstekst">
    <w:name w:val="annotation text"/>
    <w:basedOn w:val="Normal"/>
    <w:link w:val="MerknadstekstTegn"/>
    <w:uiPriority w:val="99"/>
    <w:semiHidden/>
    <w:unhideWhenUsed/>
    <w:rsid w:val="003E2DD8"/>
  </w:style>
  <w:style w:type="character" w:customStyle="1" w:styleId="MerknadstekstTegn">
    <w:name w:val="Merknadstekst Tegn"/>
    <w:basedOn w:val="Standardskriftforavsnitt"/>
    <w:link w:val="Merknadstekst"/>
    <w:uiPriority w:val="99"/>
    <w:semiHidden/>
    <w:rsid w:val="003E2DD8"/>
    <w:rPr>
      <w:rFonts w:ascii="Arial" w:eastAsia="Times New Roman" w:hAnsi="Arial" w:cs="Times New Roman"/>
      <w:sz w:val="18"/>
      <w:szCs w:val="20"/>
      <w:lang w:eastAsia="nb-NO"/>
    </w:rPr>
  </w:style>
  <w:style w:type="paragraph" w:styleId="Bobletekst">
    <w:name w:val="Balloon Text"/>
    <w:basedOn w:val="Normal"/>
    <w:link w:val="BobletekstTegn"/>
    <w:uiPriority w:val="99"/>
    <w:semiHidden/>
    <w:unhideWhenUsed/>
    <w:rsid w:val="003E2DD8"/>
    <w:rPr>
      <w:rFonts w:ascii="Tahoma" w:hAnsi="Tahoma" w:cs="Tahoma"/>
      <w:sz w:val="16"/>
      <w:szCs w:val="16"/>
    </w:rPr>
  </w:style>
  <w:style w:type="character" w:customStyle="1" w:styleId="BobletekstTegn">
    <w:name w:val="Bobletekst Tegn"/>
    <w:basedOn w:val="Standardskriftforavsnitt"/>
    <w:link w:val="Bobletekst"/>
    <w:uiPriority w:val="99"/>
    <w:semiHidden/>
    <w:rsid w:val="003E2DD8"/>
    <w:rPr>
      <w:rFonts w:ascii="Tahoma" w:eastAsia="Times New Roman"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55066C"/>
    <w:rPr>
      <w:b/>
      <w:bCs/>
      <w:sz w:val="20"/>
    </w:rPr>
  </w:style>
  <w:style w:type="character" w:customStyle="1" w:styleId="KommentaremneTegn">
    <w:name w:val="Kommentaremne Tegn"/>
    <w:basedOn w:val="MerknadstekstTegn"/>
    <w:link w:val="Kommentaremne"/>
    <w:uiPriority w:val="99"/>
    <w:semiHidden/>
    <w:rsid w:val="0055066C"/>
    <w:rPr>
      <w:rFonts w:ascii="Arial" w:eastAsia="Times New Roman" w:hAnsi="Arial" w:cs="Times New Roman"/>
      <w:b/>
      <w:bCs/>
      <w:sz w:val="20"/>
      <w:szCs w:val="20"/>
      <w:lang w:eastAsia="nb-NO"/>
    </w:rPr>
  </w:style>
  <w:style w:type="paragraph" w:styleId="Topptekst">
    <w:name w:val="header"/>
    <w:basedOn w:val="Normal"/>
    <w:link w:val="TopptekstTegn"/>
    <w:uiPriority w:val="99"/>
    <w:unhideWhenUsed/>
    <w:rsid w:val="00F0672F"/>
    <w:pPr>
      <w:tabs>
        <w:tab w:val="center" w:pos="4536"/>
        <w:tab w:val="right" w:pos="9072"/>
      </w:tabs>
    </w:pPr>
  </w:style>
  <w:style w:type="character" w:customStyle="1" w:styleId="TopptekstTegn">
    <w:name w:val="Topptekst Tegn"/>
    <w:basedOn w:val="Standardskriftforavsnitt"/>
    <w:link w:val="Topptekst"/>
    <w:uiPriority w:val="99"/>
    <w:rsid w:val="00F0672F"/>
    <w:rPr>
      <w:rFonts w:ascii="Arial" w:eastAsia="Times New Roman" w:hAnsi="Arial" w:cs="Times New Roman"/>
      <w:sz w:val="18"/>
      <w:szCs w:val="20"/>
      <w:lang w:eastAsia="nb-NO"/>
    </w:rPr>
  </w:style>
  <w:style w:type="paragraph" w:styleId="Bunntekst">
    <w:name w:val="footer"/>
    <w:basedOn w:val="Normal"/>
    <w:link w:val="BunntekstTegn"/>
    <w:uiPriority w:val="99"/>
    <w:unhideWhenUsed/>
    <w:rsid w:val="00F0672F"/>
    <w:pPr>
      <w:tabs>
        <w:tab w:val="center" w:pos="4536"/>
        <w:tab w:val="right" w:pos="9072"/>
      </w:tabs>
    </w:pPr>
  </w:style>
  <w:style w:type="character" w:customStyle="1" w:styleId="BunntekstTegn">
    <w:name w:val="Bunntekst Tegn"/>
    <w:basedOn w:val="Standardskriftforavsnitt"/>
    <w:link w:val="Bunntekst"/>
    <w:uiPriority w:val="99"/>
    <w:rsid w:val="00F0672F"/>
    <w:rPr>
      <w:rFonts w:ascii="Arial" w:eastAsia="Times New Roman" w:hAnsi="Arial" w:cs="Times New Roman"/>
      <w:sz w:val="18"/>
      <w:szCs w:val="20"/>
      <w:lang w:eastAsia="nb-NO"/>
    </w:rPr>
  </w:style>
  <w:style w:type="character" w:styleId="Hyperkobling">
    <w:name w:val="Hyperlink"/>
    <w:basedOn w:val="Standardskriftforavsnitt"/>
    <w:uiPriority w:val="99"/>
    <w:unhideWhenUsed/>
    <w:rsid w:val="007040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51919">
      <w:bodyDiv w:val="1"/>
      <w:marLeft w:val="0"/>
      <w:marRight w:val="0"/>
      <w:marTop w:val="0"/>
      <w:marBottom w:val="0"/>
      <w:divBdr>
        <w:top w:val="none" w:sz="0" w:space="0" w:color="auto"/>
        <w:left w:val="none" w:sz="0" w:space="0" w:color="auto"/>
        <w:bottom w:val="none" w:sz="0" w:space="0" w:color="auto"/>
        <w:right w:val="none" w:sz="0" w:space="0" w:color="auto"/>
      </w:divBdr>
    </w:div>
    <w:div w:id="116165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1FDB9-9C56-46A3-8AF4-034C00E70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650</Words>
  <Characters>3451</Characters>
  <Application>Microsoft Office Word</Application>
  <DocSecurity>0</DocSecurity>
  <Lines>28</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Accenture</Company>
  <LinksUpToDate>false</LinksUpToDate>
  <CharactersWithSpaces>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marie.ingvaldsen</dc:creator>
  <cp:lastModifiedBy>Christer Holtet Dahlin</cp:lastModifiedBy>
  <cp:revision>3</cp:revision>
  <dcterms:created xsi:type="dcterms:W3CDTF">2013-06-26T12:00:00Z</dcterms:created>
  <dcterms:modified xsi:type="dcterms:W3CDTF">2013-06-26T13:15:00Z</dcterms:modified>
</cp:coreProperties>
</file>