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2B7E" w14:textId="77777777" w:rsidR="00873CA1" w:rsidRPr="004A2662" w:rsidRDefault="00873CA1" w:rsidP="00873CA1">
      <w:pPr>
        <w:pStyle w:val="Bildetekst"/>
        <w:rPr>
          <w:color w:val="0070C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Hlk99616336"/>
      <w:r w:rsidRPr="45572326">
        <w:rPr>
          <w:color w:val="0070C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Trøndelag Helse- og omsorgslederforum har gleden av å invitere til Helse- og omsorgslederkonferansen på Stjørdal 29. og 30. September 2022</w:t>
      </w:r>
    </w:p>
    <w:p w14:paraId="73535CA2" w14:textId="77777777" w:rsidR="00873CA1" w:rsidRPr="009A732D" w:rsidRDefault="00873CA1" w:rsidP="00873CA1">
      <w:pPr>
        <w:pStyle w:val="Overskrift2"/>
      </w:pPr>
      <w:bookmarkStart w:id="1" w:name="_Hlk99616288"/>
      <w:r>
        <w:t>Trøndelag helse- og omsorgslederforum har som mandat og gjennomføre en årlig konferanse med dagsaktuelle tema for målgruppen. Konferansen gjennomføres i samarbeid Statsforvalter. Målgruppen for konferansen er mellomledere i den kommunale helse og omsorgstjenesten.</w:t>
      </w:r>
    </w:p>
    <w:bookmarkEnd w:id="1"/>
    <w:p w14:paraId="6015A737" w14:textId="77777777" w:rsidR="00873CA1" w:rsidRDefault="00873CA1" w:rsidP="00873CA1">
      <w:pPr>
        <w:pStyle w:val="Overskrift2"/>
        <w:rPr>
          <w:rFonts w:ascii="Calibri Light" w:hAnsi="Calibri Light"/>
        </w:rPr>
      </w:pPr>
      <w:r>
        <w:t xml:space="preserve">I 2021 gjennomførte vi en konferanse som vi fikk mange positive tilbakemeldinger på.  Vi håper at årets konferanse kan “skrive seg inn” i rekken av interessante og utviklende møtearenaer. I fjor var et av hovedtemaene Koronapandemi og erfaringer rundt denne både nasjonalt og lokalt, samt en presentasjon av Helseplattformen. Vi vil komme inn på disse tema også i år, men vi ønsker også å ha søkelys på mellomleder og dennes rolle - hvordan vi kan bidra i utviklingen av helse og velferdstjenestene på tvers av tradisjonelle organisasjonsmodeller med innbyggerfokus og myndiggjorte medarbeidere. </w:t>
      </w:r>
    </w:p>
    <w:p w14:paraId="39BCC644" w14:textId="77777777" w:rsidR="00873CA1" w:rsidRDefault="00873CA1" w:rsidP="00873CA1">
      <w:pPr>
        <w:pStyle w:val="Overskrift2"/>
      </w:pPr>
      <w:r w:rsidRPr="581B99E2">
        <w:t xml:space="preserve">Torsdag 29.09.22 er Steinar Krogstad fra HUNT tilbake, samt at utviklingssenteret for sykehjem og hjemmetjenester bidrar med aktuelle tema. Statsforvalter vil delta på konferansen og Assisterende direktør Gunn Peggy Strømstad Knudsen ved Folkehelseinstituttet vil følge konferansen begge dager – de viser særlig interesse for helseplattformen og smittevernarbeidet i kommunene. Selv om vi kanskje ser enden på pandemien nå - har vi nok gjort oss erfaringer som vi må ta med oss fremover – beredskap i forhold til ufred i våre nærområder er dessverre også aktuelt. </w:t>
      </w:r>
    </w:p>
    <w:p w14:paraId="1A0EFE04" w14:textId="77777777" w:rsidR="00873CA1" w:rsidRDefault="00873CA1" w:rsidP="00873CA1">
      <w:pPr>
        <w:pStyle w:val="Overskrift2"/>
      </w:pPr>
      <w:r w:rsidRPr="00580CE9">
        <w:t>Fredag 30.09.22 vil Helse og omsorgsminister Ingvild Kjerkol delta – vi får en fantastisk anledning til å få innblikk i regjeringens satsninger innen den kommunale helse- og omsorgstjenesten og å kunne delta i en dialog der vi kan fremme synspunkt og innspill til ministeren. Eter at vi har møtt ministeren vil Ingeborg Senneset bidra med perspektiver på betydningen av relasjoner i tjenesteutøvelsen og det å utvikle en bærekraftig helse- og omsorgstjeneste for fremtiden – for alle innbyggere som har behov for slike tjenester.</w:t>
      </w:r>
    </w:p>
    <w:p w14:paraId="4C3394BA" w14:textId="77777777" w:rsidR="00873CA1" w:rsidRDefault="00873CA1" w:rsidP="00873CA1">
      <w:pPr>
        <w:pStyle w:val="Overskrift2"/>
      </w:pPr>
    </w:p>
    <w:p w14:paraId="71DD8307" w14:textId="77777777" w:rsidR="00873CA1" w:rsidRDefault="00873CA1" w:rsidP="00873CA1">
      <w:pPr>
        <w:pStyle w:val="Overskrift2"/>
      </w:pPr>
      <w:r>
        <w:t xml:space="preserve">Invitasjonen blir også i år sendt ut til alle kommuner i Trøndelag og til Bindal, som er en god nabokommune til Trøndelag.  </w:t>
      </w:r>
    </w:p>
    <w:p w14:paraId="59F88D1E" w14:textId="77777777" w:rsidR="00873CA1" w:rsidRDefault="00873CA1" w:rsidP="00873CA1">
      <w:pPr>
        <w:pStyle w:val="Overskrift2"/>
      </w:pPr>
    </w:p>
    <w:p w14:paraId="2F4A8F31" w14:textId="77777777" w:rsidR="00873CA1" w:rsidRPr="009A732D" w:rsidRDefault="00873CA1" w:rsidP="00873CA1">
      <w:pPr>
        <w:pStyle w:val="Overskrift2"/>
        <w:rPr>
          <w:rFonts w:ascii="Calibri Light" w:hAnsi="Calibri Light"/>
        </w:rPr>
      </w:pPr>
      <w:r>
        <w:t xml:space="preserve">Styret i Trøndelag helse- og omsorgslederforum </w:t>
      </w:r>
    </w:p>
    <w:p w14:paraId="5A6415BA" w14:textId="77777777" w:rsidR="00873CA1" w:rsidRDefault="00873CA1" w:rsidP="00873CA1">
      <w:pPr>
        <w:pStyle w:val="Overskrift1"/>
        <w:rPr>
          <w:rFonts w:ascii="Calibri Light" w:hAnsi="Calibri Light"/>
        </w:rPr>
      </w:pPr>
    </w:p>
    <w:p w14:paraId="4CA272FC" w14:textId="7F0510FD" w:rsidR="00873CA1" w:rsidRDefault="00873CA1" w:rsidP="00873CA1">
      <w:pPr>
        <w:pStyle w:val="Overskrift1"/>
        <w:rPr>
          <w:rFonts w:ascii="Calibri Light" w:eastAsia="Calibri Light" w:hAnsi="Calibri Light" w:cs="Calibri Light"/>
          <w:b/>
          <w:bCs/>
        </w:rPr>
      </w:pPr>
      <w:r w:rsidRPr="45572326">
        <w:rPr>
          <w:rFonts w:ascii="Calibri Light" w:eastAsia="Calibri Light" w:hAnsi="Calibri Light" w:cs="Calibri Light"/>
          <w:b/>
          <w:bCs/>
        </w:rPr>
        <w:t>Program:</w:t>
      </w:r>
    </w:p>
    <w:p w14:paraId="0F221567" w14:textId="77777777" w:rsidR="00873CA1" w:rsidRDefault="00873CA1" w:rsidP="00873CA1">
      <w:pPr>
        <w:pStyle w:val="Overskrift2"/>
        <w:rPr>
          <w:rFonts w:ascii="Calibri Light" w:eastAsia="Calibri Light" w:hAnsi="Calibri Light" w:cs="Calibri Light"/>
          <w:b/>
          <w:bCs/>
          <w:sz w:val="32"/>
          <w:szCs w:val="32"/>
        </w:rPr>
      </w:pPr>
      <w:r w:rsidRPr="45572326">
        <w:rPr>
          <w:rFonts w:ascii="Calibri Light" w:eastAsia="Calibri Light" w:hAnsi="Calibri Light" w:cs="Calibri Light"/>
          <w:b/>
          <w:bCs/>
          <w:sz w:val="32"/>
          <w:szCs w:val="32"/>
        </w:rPr>
        <w:t>Torsdag 29.09.22</w:t>
      </w:r>
    </w:p>
    <w:p w14:paraId="299BBA74" w14:textId="77777777" w:rsidR="00873CA1" w:rsidRDefault="00873CA1" w:rsidP="00873CA1">
      <w:pPr>
        <w:rPr>
          <w:rFonts w:ascii="Calibri" w:eastAsia="Calibri" w:hAnsi="Calibri" w:cs="Calibri"/>
          <w:color w:val="000000" w:themeColor="text1"/>
        </w:rPr>
      </w:pPr>
    </w:p>
    <w:tbl>
      <w:tblPr>
        <w:tblStyle w:val="Rutenettabell4uthevingsfarge5"/>
        <w:tblW w:w="0" w:type="auto"/>
        <w:tblLayout w:type="fixed"/>
        <w:tblLook w:val="04A0" w:firstRow="1" w:lastRow="0" w:firstColumn="1" w:lastColumn="0" w:noHBand="0" w:noVBand="1"/>
      </w:tblPr>
      <w:tblGrid>
        <w:gridCol w:w="3015"/>
        <w:gridCol w:w="3015"/>
        <w:gridCol w:w="3015"/>
      </w:tblGrid>
      <w:tr w:rsidR="00873CA1" w14:paraId="68465F29" w14:textId="77777777" w:rsidTr="00917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Borders>
              <w:top w:val="single" w:sz="6" w:space="0" w:color="5B9BD5" w:themeColor="accent5"/>
              <w:left w:val="single" w:sz="6" w:space="0" w:color="5B9BD5" w:themeColor="accent5"/>
              <w:bottom w:val="single" w:sz="6" w:space="0" w:color="5B9BD5" w:themeColor="accent5"/>
            </w:tcBorders>
          </w:tcPr>
          <w:p w14:paraId="564CCA28" w14:textId="77777777" w:rsidR="00873CA1" w:rsidRDefault="00873CA1" w:rsidP="00917285">
            <w:pPr>
              <w:pStyle w:val="Overskrift2"/>
              <w:spacing w:line="259" w:lineRule="auto"/>
              <w:outlineLvl w:val="1"/>
              <w:rPr>
                <w:rFonts w:ascii="Calibri Light" w:eastAsia="Calibri Light" w:hAnsi="Calibri Light" w:cs="Calibri Light"/>
                <w:color w:val="FFFFFF" w:themeColor="background1"/>
              </w:rPr>
            </w:pPr>
            <w:r w:rsidRPr="33A605DE">
              <w:rPr>
                <w:rFonts w:ascii="Calibri Light" w:eastAsia="Calibri Light" w:hAnsi="Calibri Light" w:cs="Calibri Light"/>
                <w:color w:val="FFFFFF" w:themeColor="background1"/>
              </w:rPr>
              <w:lastRenderedPageBreak/>
              <w:t>Tidspunkt</w:t>
            </w:r>
          </w:p>
        </w:tc>
        <w:tc>
          <w:tcPr>
            <w:tcW w:w="3015" w:type="dxa"/>
            <w:tcBorders>
              <w:top w:val="single" w:sz="6" w:space="0" w:color="5B9BD5" w:themeColor="accent5"/>
              <w:bottom w:val="single" w:sz="6" w:space="0" w:color="5B9BD5" w:themeColor="accent5"/>
            </w:tcBorders>
          </w:tcPr>
          <w:p w14:paraId="5AF44E73" w14:textId="77777777" w:rsidR="00873CA1" w:rsidRDefault="00873CA1" w:rsidP="00917285">
            <w:pPr>
              <w:pStyle w:val="Overskrift2"/>
              <w:spacing w:line="259" w:lineRule="auto"/>
              <w:outlineLvl w:val="1"/>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color w:val="FFFFFF" w:themeColor="background1"/>
              </w:rPr>
            </w:pPr>
            <w:r w:rsidRPr="33A605DE">
              <w:rPr>
                <w:rFonts w:ascii="Calibri Light" w:eastAsia="Calibri Light" w:hAnsi="Calibri Light" w:cs="Calibri Light"/>
                <w:color w:val="FFFFFF" w:themeColor="background1"/>
              </w:rPr>
              <w:t>Emne</w:t>
            </w:r>
          </w:p>
        </w:tc>
        <w:tc>
          <w:tcPr>
            <w:tcW w:w="3015" w:type="dxa"/>
            <w:tcBorders>
              <w:top w:val="single" w:sz="6" w:space="0" w:color="5B9BD5" w:themeColor="accent5"/>
              <w:bottom w:val="single" w:sz="6" w:space="0" w:color="5B9BD5" w:themeColor="accent5"/>
              <w:right w:val="single" w:sz="6" w:space="0" w:color="5B9BD5" w:themeColor="accent5"/>
            </w:tcBorders>
          </w:tcPr>
          <w:p w14:paraId="69727D86" w14:textId="77777777" w:rsidR="00873CA1" w:rsidRDefault="00873CA1" w:rsidP="00917285">
            <w:pPr>
              <w:pStyle w:val="Overskrift2"/>
              <w:spacing w:line="259" w:lineRule="auto"/>
              <w:outlineLvl w:val="1"/>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color w:val="FFFFFF" w:themeColor="background1"/>
              </w:rPr>
            </w:pPr>
            <w:r w:rsidRPr="33A605DE">
              <w:rPr>
                <w:rFonts w:ascii="Calibri Light" w:eastAsia="Calibri Light" w:hAnsi="Calibri Light" w:cs="Calibri Light"/>
                <w:color w:val="FFFFFF" w:themeColor="background1"/>
              </w:rPr>
              <w:t>Foredragsholder</w:t>
            </w:r>
          </w:p>
        </w:tc>
      </w:tr>
      <w:tr w:rsidR="00873CA1" w14:paraId="5E30F4DD"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6EBD8DCB" w14:textId="77777777" w:rsidR="00873CA1" w:rsidRDefault="00873CA1" w:rsidP="00917285">
            <w:pPr>
              <w:pStyle w:val="Overskrift2"/>
              <w:spacing w:line="259" w:lineRule="auto"/>
              <w:outlineLvl w:val="1"/>
              <w:rPr>
                <w:rFonts w:ascii="Calibri Light" w:eastAsia="Calibri Light" w:hAnsi="Calibri Light" w:cs="Calibri Light"/>
              </w:rPr>
            </w:pPr>
            <w:r w:rsidRPr="33A605DE">
              <w:rPr>
                <w:rFonts w:ascii="Calibri Light" w:eastAsia="Calibri Light" w:hAnsi="Calibri Light" w:cs="Calibri Light"/>
              </w:rPr>
              <w:t xml:space="preserve"> 09.00 – 1000</w:t>
            </w:r>
          </w:p>
        </w:tc>
        <w:tc>
          <w:tcPr>
            <w:tcW w:w="3015" w:type="dxa"/>
          </w:tcPr>
          <w:p w14:paraId="78F5A625"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rPr>
            </w:pPr>
            <w:r w:rsidRPr="33A605DE">
              <w:rPr>
                <w:rFonts w:ascii="Calibri Light" w:eastAsia="Calibri Light" w:hAnsi="Calibri Light" w:cs="Calibri Light"/>
                <w:b/>
                <w:bCs/>
              </w:rPr>
              <w:t>Registrering</w:t>
            </w:r>
          </w:p>
        </w:tc>
        <w:tc>
          <w:tcPr>
            <w:tcW w:w="3015" w:type="dxa"/>
          </w:tcPr>
          <w:p w14:paraId="02F3CDF5" w14:textId="77777777" w:rsidR="00873CA1" w:rsidRDefault="00873CA1" w:rsidP="00917285">
            <w:pPr>
              <w:spacing w:before="40" w:line="259" w:lineRule="auto"/>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2F5496" w:themeColor="accent1" w:themeShade="BF"/>
                <w:sz w:val="26"/>
                <w:szCs w:val="26"/>
              </w:rPr>
            </w:pPr>
          </w:p>
        </w:tc>
      </w:tr>
      <w:tr w:rsidR="00873CA1" w14:paraId="1A3024AA"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172E995B" w14:textId="77777777" w:rsidR="00873CA1" w:rsidRDefault="00873CA1" w:rsidP="00917285">
            <w:pPr>
              <w:pStyle w:val="Overskrift2"/>
              <w:spacing w:line="259" w:lineRule="auto"/>
              <w:outlineLvl w:val="1"/>
            </w:pPr>
            <w:r w:rsidRPr="45572326">
              <w:t>10.00 – 10.45</w:t>
            </w:r>
          </w:p>
        </w:tc>
        <w:tc>
          <w:tcPr>
            <w:tcW w:w="3015" w:type="dxa"/>
          </w:tcPr>
          <w:p w14:paraId="71BE0515"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pPr>
            <w:r w:rsidRPr="45572326">
              <w:rPr>
                <w:b/>
                <w:bCs/>
              </w:rPr>
              <w:t>Velkommen til konferansen.</w:t>
            </w:r>
          </w:p>
          <w:p w14:paraId="21D5EC58"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pPr>
            <w:r w:rsidRPr="45572326">
              <w:rPr>
                <w:b/>
                <w:bCs/>
              </w:rPr>
              <w:t xml:space="preserve">Helseplattform, pandemi og beredskap. </w:t>
            </w:r>
          </w:p>
          <w:p w14:paraId="26D8AD3C"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p w14:paraId="617A924A"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c>
          <w:tcPr>
            <w:tcW w:w="3015" w:type="dxa"/>
          </w:tcPr>
          <w:p w14:paraId="364B0344"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rPr>
                <w:b/>
                <w:bCs/>
              </w:rPr>
            </w:pPr>
            <w:r w:rsidRPr="45572326">
              <w:rPr>
                <w:b/>
                <w:bCs/>
              </w:rPr>
              <w:t>Assisterende direktør ved Folkehelseinstituttet Gunn Peggy Knudsen</w:t>
            </w:r>
          </w:p>
          <w:p w14:paraId="76C90E22" w14:textId="77777777" w:rsidR="00873CA1" w:rsidRDefault="00873CA1" w:rsidP="00917285">
            <w:pPr>
              <w:spacing w:line="259" w:lineRule="auto"/>
              <w:ind w:left="708"/>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p>
        </w:tc>
      </w:tr>
      <w:tr w:rsidR="00873CA1" w14:paraId="2A270B57"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43FB6067" w14:textId="77777777" w:rsidR="00873CA1" w:rsidRDefault="00873CA1" w:rsidP="00917285">
            <w:pPr>
              <w:pStyle w:val="Overskrift2"/>
              <w:spacing w:line="259" w:lineRule="auto"/>
              <w:outlineLvl w:val="1"/>
            </w:pPr>
            <w:r w:rsidRPr="45572326">
              <w:t>10.45 – 11.45</w:t>
            </w:r>
          </w:p>
          <w:p w14:paraId="1DAE36AC" w14:textId="77777777" w:rsidR="00873CA1" w:rsidRDefault="00873CA1" w:rsidP="00917285">
            <w:pPr>
              <w:spacing w:line="259" w:lineRule="auto"/>
              <w:rPr>
                <w:rFonts w:asciiTheme="majorHAnsi" w:eastAsiaTheme="majorEastAsia" w:hAnsiTheme="majorHAnsi" w:cstheme="majorBidi"/>
              </w:rPr>
            </w:pPr>
          </w:p>
        </w:tc>
        <w:tc>
          <w:tcPr>
            <w:tcW w:w="3015" w:type="dxa"/>
          </w:tcPr>
          <w:p w14:paraId="3F742380"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pPr>
            <w:r w:rsidRPr="45572326">
              <w:rPr>
                <w:b/>
                <w:bCs/>
              </w:rPr>
              <w:t>Pandemi og beredskap</w:t>
            </w:r>
          </w:p>
          <w:p w14:paraId="6582B61F"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p>
          <w:p w14:paraId="6291AE2F" w14:textId="77777777" w:rsidR="00873CA1" w:rsidRDefault="00873CA1" w:rsidP="00917285">
            <w:pPr>
              <w:spacing w:before="40"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26"/>
                <w:szCs w:val="26"/>
              </w:rPr>
            </w:pPr>
          </w:p>
        </w:tc>
        <w:tc>
          <w:tcPr>
            <w:tcW w:w="3015" w:type="dxa"/>
          </w:tcPr>
          <w:p w14:paraId="09D422A2"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rPr>
                <w:b/>
                <w:bCs/>
              </w:rPr>
            </w:pPr>
            <w:r w:rsidRPr="45572326">
              <w:rPr>
                <w:b/>
                <w:bCs/>
              </w:rPr>
              <w:t>Statsforvalteren i Trøndelag ved Marit Dypdal Kverkild</w:t>
            </w:r>
          </w:p>
          <w:p w14:paraId="2A41675C" w14:textId="77777777" w:rsidR="00873CA1" w:rsidRDefault="00873CA1" w:rsidP="00917285">
            <w:pPr>
              <w:spacing w:line="259" w:lineRule="auto"/>
              <w:ind w:left="708"/>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873CA1" w14:paraId="70531901"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36EAD70E" w14:textId="77777777" w:rsidR="00873CA1" w:rsidRDefault="00873CA1" w:rsidP="00917285">
            <w:pPr>
              <w:pStyle w:val="Overskrift2"/>
              <w:spacing w:line="259" w:lineRule="auto"/>
              <w:outlineLvl w:val="1"/>
            </w:pPr>
            <w:r w:rsidRPr="45572326">
              <w:t>11.45  -12.00</w:t>
            </w:r>
          </w:p>
        </w:tc>
        <w:tc>
          <w:tcPr>
            <w:tcW w:w="3015" w:type="dxa"/>
          </w:tcPr>
          <w:p w14:paraId="6A4914BE"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pPr>
            <w:r w:rsidRPr="45572326">
              <w:rPr>
                <w:b/>
                <w:bCs/>
              </w:rPr>
              <w:t>Pause</w:t>
            </w:r>
          </w:p>
        </w:tc>
        <w:tc>
          <w:tcPr>
            <w:tcW w:w="3015" w:type="dxa"/>
          </w:tcPr>
          <w:p w14:paraId="10ADA301" w14:textId="77777777" w:rsidR="00873CA1" w:rsidRDefault="00873CA1" w:rsidP="00917285">
            <w:pPr>
              <w:spacing w:before="40" w:line="259" w:lineRule="auto"/>
              <w:ind w:left="708"/>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p>
        </w:tc>
      </w:tr>
      <w:tr w:rsidR="00873CA1" w14:paraId="4B85CB91"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3EF32BAE" w14:textId="77777777" w:rsidR="00873CA1" w:rsidRDefault="00873CA1" w:rsidP="00917285">
            <w:pPr>
              <w:pStyle w:val="Overskrift2"/>
              <w:spacing w:line="259" w:lineRule="auto"/>
              <w:outlineLvl w:val="1"/>
            </w:pPr>
            <w:r w:rsidRPr="45572326">
              <w:t>12.00 - 13.00</w:t>
            </w:r>
          </w:p>
        </w:tc>
        <w:tc>
          <w:tcPr>
            <w:tcW w:w="3015" w:type="dxa"/>
          </w:tcPr>
          <w:p w14:paraId="11DF96D8"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rPr>
                <w:b/>
                <w:bCs/>
              </w:rPr>
            </w:pPr>
            <w:r w:rsidRPr="45572326">
              <w:rPr>
                <w:b/>
                <w:bCs/>
              </w:rPr>
              <w:t>Hodebra helse- og omsorgstjenester. ABC (act-belong-commit ) som verktøy for å ivareta ansatte og brukere</w:t>
            </w:r>
          </w:p>
          <w:p w14:paraId="49AA8DC5"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p>
        </w:tc>
        <w:tc>
          <w:tcPr>
            <w:tcW w:w="3015" w:type="dxa"/>
          </w:tcPr>
          <w:p w14:paraId="2F0DAC56"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rPr>
                <w:b/>
                <w:bCs/>
              </w:rPr>
            </w:pPr>
            <w:r w:rsidRPr="45572326">
              <w:rPr>
                <w:b/>
                <w:bCs/>
              </w:rPr>
              <w:t>Steinar Krokstad</w:t>
            </w:r>
          </w:p>
          <w:p w14:paraId="3A993D0E"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rPr>
                <w:b/>
                <w:bCs/>
              </w:rPr>
            </w:pPr>
            <w:r w:rsidRPr="45572326">
              <w:rPr>
                <w:b/>
                <w:bCs/>
              </w:rPr>
              <w:t>Professor i sosialmedisin og leder for HUNT forskningssenter</w:t>
            </w:r>
          </w:p>
          <w:p w14:paraId="23C80573" w14:textId="77777777" w:rsidR="00873CA1" w:rsidRDefault="00873CA1" w:rsidP="00917285">
            <w:pPr>
              <w:spacing w:line="259" w:lineRule="auto"/>
              <w:ind w:left="708"/>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873CA1" w14:paraId="7F19F5EA"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66DF5BC1" w14:textId="77777777" w:rsidR="00873CA1" w:rsidRDefault="00873CA1" w:rsidP="00917285">
            <w:pPr>
              <w:pStyle w:val="Overskrift2"/>
              <w:spacing w:line="259" w:lineRule="auto"/>
              <w:outlineLvl w:val="1"/>
            </w:pPr>
            <w:r w:rsidRPr="45572326">
              <w:t>13.00 – 14.00</w:t>
            </w:r>
          </w:p>
          <w:p w14:paraId="21CFF267" w14:textId="77777777" w:rsidR="00873CA1" w:rsidRDefault="00873CA1" w:rsidP="00917285">
            <w:pPr>
              <w:spacing w:line="259" w:lineRule="auto"/>
              <w:rPr>
                <w:rFonts w:asciiTheme="majorHAnsi" w:eastAsiaTheme="majorEastAsia" w:hAnsiTheme="majorHAnsi" w:cstheme="majorBidi"/>
              </w:rPr>
            </w:pPr>
          </w:p>
        </w:tc>
        <w:tc>
          <w:tcPr>
            <w:tcW w:w="3015" w:type="dxa"/>
          </w:tcPr>
          <w:p w14:paraId="4193137D"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pPr>
            <w:r w:rsidRPr="45572326">
              <w:rPr>
                <w:b/>
                <w:bCs/>
              </w:rPr>
              <w:t>Lunsj og “innsjekk” på hotellet</w:t>
            </w:r>
          </w:p>
          <w:p w14:paraId="425F737C"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c>
          <w:tcPr>
            <w:tcW w:w="3015" w:type="dxa"/>
          </w:tcPr>
          <w:p w14:paraId="62DE240D" w14:textId="77777777" w:rsidR="00873CA1" w:rsidRDefault="00873CA1" w:rsidP="00917285">
            <w:pPr>
              <w:spacing w:before="40" w:line="259" w:lineRule="auto"/>
              <w:ind w:left="708"/>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p>
        </w:tc>
      </w:tr>
      <w:tr w:rsidR="00873CA1" w14:paraId="7408CB7A" w14:textId="77777777" w:rsidTr="00917285">
        <w:trPr>
          <w:cnfStyle w:val="000000100000" w:firstRow="0" w:lastRow="0" w:firstColumn="0" w:lastColumn="0" w:oddVBand="0" w:evenVBand="0" w:oddHBand="1" w:evenHBand="0" w:firstRowFirstColumn="0" w:firstRowLastColumn="0" w:lastRowFirstColumn="0" w:lastRowLastColumn="0"/>
          <w:trHeight w:val="2295"/>
        </w:trPr>
        <w:tc>
          <w:tcPr>
            <w:cnfStyle w:val="001000000000" w:firstRow="0" w:lastRow="0" w:firstColumn="1" w:lastColumn="0" w:oddVBand="0" w:evenVBand="0" w:oddHBand="0" w:evenHBand="0" w:firstRowFirstColumn="0" w:firstRowLastColumn="0" w:lastRowFirstColumn="0" w:lastRowLastColumn="0"/>
            <w:tcW w:w="3015" w:type="dxa"/>
          </w:tcPr>
          <w:p w14:paraId="21FC0121" w14:textId="77777777" w:rsidR="00873CA1" w:rsidRDefault="00873CA1" w:rsidP="00917285">
            <w:pPr>
              <w:pStyle w:val="Overskrift2"/>
              <w:spacing w:line="259" w:lineRule="auto"/>
              <w:outlineLvl w:val="1"/>
            </w:pPr>
            <w:r w:rsidRPr="45572326">
              <w:t>1400- 15.30</w:t>
            </w:r>
          </w:p>
          <w:p w14:paraId="5BC410D9" w14:textId="77777777" w:rsidR="00873CA1" w:rsidRDefault="00873CA1" w:rsidP="00917285">
            <w:pPr>
              <w:spacing w:line="259" w:lineRule="auto"/>
              <w:rPr>
                <w:rFonts w:asciiTheme="majorHAnsi" w:eastAsiaTheme="majorEastAsia" w:hAnsiTheme="majorHAnsi" w:cstheme="majorBidi"/>
              </w:rPr>
            </w:pPr>
          </w:p>
        </w:tc>
        <w:tc>
          <w:tcPr>
            <w:tcW w:w="3015" w:type="dxa"/>
          </w:tcPr>
          <w:p w14:paraId="0BC74813"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Mindre system, mer folk og samhandling - 16 millioner direkte til innbyggerne</w:t>
            </w:r>
          </w:p>
          <w:p w14:paraId="7724C250"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26"/>
                <w:szCs w:val="26"/>
              </w:rPr>
            </w:pPr>
          </w:p>
        </w:tc>
        <w:tc>
          <w:tcPr>
            <w:tcW w:w="3015" w:type="dxa"/>
          </w:tcPr>
          <w:p w14:paraId="583F66DB"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 xml:space="preserve">Sara Andersson </w:t>
            </w:r>
          </w:p>
          <w:p w14:paraId="1359B9B3"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 xml:space="preserve">Prosjektleder for </w:t>
            </w:r>
            <w:hyperlink r:id="rId10">
              <w:r w:rsidRPr="45572326">
                <w:rPr>
                  <w:rStyle w:val="Hyperkobling"/>
                  <w:b/>
                  <w:bCs/>
                </w:rPr>
                <w:t xml:space="preserve">Pilot for programfinansiering 0 - 24 </w:t>
              </w:r>
            </w:hyperlink>
          </w:p>
          <w:p w14:paraId="7435CF35" w14:textId="77777777" w:rsidR="00873CA1" w:rsidRDefault="00873CA1" w:rsidP="00917285">
            <w:pPr>
              <w:spacing w:line="259" w:lineRule="auto"/>
              <w:ind w:left="708"/>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p w14:paraId="4F5B1386" w14:textId="77777777" w:rsidR="00873CA1" w:rsidRDefault="00873CA1" w:rsidP="00917285">
            <w:pPr>
              <w:spacing w:before="40" w:line="259" w:lineRule="auto"/>
              <w:ind w:left="708"/>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p>
        </w:tc>
      </w:tr>
      <w:tr w:rsidR="00873CA1" w14:paraId="2B6B3D69"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1072F252" w14:textId="77777777" w:rsidR="00873CA1" w:rsidRDefault="00873CA1" w:rsidP="00917285">
            <w:pPr>
              <w:pStyle w:val="Overskrift2"/>
              <w:spacing w:line="259" w:lineRule="auto"/>
              <w:outlineLvl w:val="1"/>
            </w:pPr>
            <w:r w:rsidRPr="45572326">
              <w:t>1545- 1645</w:t>
            </w:r>
          </w:p>
        </w:tc>
        <w:tc>
          <w:tcPr>
            <w:tcW w:w="3015" w:type="dxa"/>
          </w:tcPr>
          <w:p w14:paraId="24C6F5F4"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rPr>
                <w:b/>
                <w:bCs/>
              </w:rPr>
            </w:pPr>
            <w:r w:rsidRPr="45572326">
              <w:rPr>
                <w:b/>
                <w:bCs/>
              </w:rPr>
              <w:t>Utviklingssentrene i Trøndelag Aktuelle tema for tjenesteutvikling i de kommunale helse- og omsorgstjenestene</w:t>
            </w:r>
          </w:p>
          <w:p w14:paraId="7FD65406"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p w14:paraId="5C6267D5"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c>
          <w:tcPr>
            <w:tcW w:w="3015" w:type="dxa"/>
          </w:tcPr>
          <w:p w14:paraId="463647BF"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r w:rsidRPr="45572326">
              <w:rPr>
                <w:rFonts w:asciiTheme="majorHAnsi" w:eastAsiaTheme="majorEastAsia" w:hAnsiTheme="majorHAnsi" w:cstheme="majorBidi"/>
                <w:b/>
                <w:bCs/>
                <w:color w:val="2F5496" w:themeColor="accent1" w:themeShade="BF"/>
                <w:sz w:val="26"/>
                <w:szCs w:val="26"/>
              </w:rPr>
              <w:t>Kaja Hovde Bye og Bjørn Magne Lyngstad</w:t>
            </w:r>
          </w:p>
        </w:tc>
      </w:tr>
      <w:tr w:rsidR="00873CA1" w14:paraId="746DC98B"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4C1FA283" w14:textId="77777777" w:rsidR="00873CA1" w:rsidRDefault="00873CA1" w:rsidP="00917285">
            <w:pPr>
              <w:pStyle w:val="Overskrift2"/>
              <w:spacing w:line="259" w:lineRule="auto"/>
              <w:outlineLvl w:val="1"/>
            </w:pPr>
            <w:r w:rsidRPr="45572326">
              <w:t>1645 -17.15</w:t>
            </w:r>
          </w:p>
        </w:tc>
        <w:tc>
          <w:tcPr>
            <w:tcW w:w="3015" w:type="dxa"/>
          </w:tcPr>
          <w:p w14:paraId="74AA4C5C"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pPr>
            <w:r w:rsidRPr="45572326">
              <w:rPr>
                <w:b/>
                <w:bCs/>
              </w:rPr>
              <w:t>Årsmøte</w:t>
            </w:r>
          </w:p>
        </w:tc>
        <w:tc>
          <w:tcPr>
            <w:tcW w:w="3015" w:type="dxa"/>
          </w:tcPr>
          <w:p w14:paraId="44405E48" w14:textId="77777777" w:rsidR="00873CA1" w:rsidRDefault="00873CA1" w:rsidP="00917285">
            <w:pPr>
              <w:spacing w:line="259" w:lineRule="auto"/>
              <w:ind w:left="708"/>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873CA1" w14:paraId="1F43A8A4"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32D9CE16" w14:textId="77777777" w:rsidR="00873CA1" w:rsidRDefault="00873CA1" w:rsidP="00917285">
            <w:pPr>
              <w:pStyle w:val="Overskrift2"/>
              <w:spacing w:line="259" w:lineRule="auto"/>
              <w:outlineLvl w:val="1"/>
            </w:pPr>
            <w:r w:rsidRPr="45572326">
              <w:t xml:space="preserve">19.30 </w:t>
            </w:r>
          </w:p>
        </w:tc>
        <w:tc>
          <w:tcPr>
            <w:tcW w:w="3015" w:type="dxa"/>
          </w:tcPr>
          <w:p w14:paraId="68C3EDBE"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pPr>
            <w:r w:rsidRPr="45572326">
              <w:rPr>
                <w:b/>
                <w:bCs/>
              </w:rPr>
              <w:t>Bankett</w:t>
            </w:r>
          </w:p>
        </w:tc>
        <w:tc>
          <w:tcPr>
            <w:tcW w:w="3015" w:type="dxa"/>
          </w:tcPr>
          <w:p w14:paraId="3F84845D" w14:textId="77777777" w:rsidR="00873CA1" w:rsidRDefault="00873CA1" w:rsidP="00917285">
            <w:pPr>
              <w:spacing w:before="40"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Alle konferansedeltakerne møtes og nettverk etableres eller utvikles:)</w:t>
            </w:r>
          </w:p>
          <w:p w14:paraId="59D6C4AB" w14:textId="77777777" w:rsidR="00873CA1" w:rsidRDefault="00873CA1" w:rsidP="00917285">
            <w:pPr>
              <w:spacing w:line="259" w:lineRule="auto"/>
              <w:ind w:left="708"/>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p>
        </w:tc>
      </w:tr>
      <w:tr w:rsidR="00873CA1" w14:paraId="54B79ECC"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01A9713A" w14:textId="77777777" w:rsidR="00873CA1" w:rsidRDefault="00873CA1" w:rsidP="00917285">
            <w:pPr>
              <w:pStyle w:val="Overskrift2"/>
              <w:spacing w:line="259" w:lineRule="auto"/>
              <w:outlineLvl w:val="1"/>
            </w:pPr>
          </w:p>
        </w:tc>
        <w:tc>
          <w:tcPr>
            <w:tcW w:w="3015" w:type="dxa"/>
          </w:tcPr>
          <w:p w14:paraId="5C6962C9"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rPr>
                <w:b/>
                <w:bCs/>
              </w:rPr>
            </w:pPr>
          </w:p>
        </w:tc>
        <w:tc>
          <w:tcPr>
            <w:tcW w:w="3015" w:type="dxa"/>
          </w:tcPr>
          <w:p w14:paraId="51FF9302"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26"/>
                <w:szCs w:val="26"/>
              </w:rPr>
            </w:pPr>
          </w:p>
        </w:tc>
      </w:tr>
    </w:tbl>
    <w:p w14:paraId="556F5611" w14:textId="77777777" w:rsidR="00873CA1" w:rsidRDefault="00873CA1" w:rsidP="00873CA1">
      <w:pPr>
        <w:pStyle w:val="Overskrift2"/>
        <w:rPr>
          <w:b/>
          <w:bCs/>
          <w:sz w:val="32"/>
          <w:szCs w:val="32"/>
        </w:rPr>
      </w:pPr>
    </w:p>
    <w:p w14:paraId="2B45B7F3" w14:textId="77777777" w:rsidR="00873CA1" w:rsidRDefault="00873CA1" w:rsidP="00873CA1">
      <w:pPr>
        <w:pStyle w:val="Overskrift2"/>
        <w:rPr>
          <w:b/>
          <w:bCs/>
          <w:sz w:val="32"/>
          <w:szCs w:val="32"/>
        </w:rPr>
      </w:pPr>
      <w:r w:rsidRPr="45572326">
        <w:rPr>
          <w:b/>
          <w:bCs/>
          <w:sz w:val="32"/>
          <w:szCs w:val="32"/>
        </w:rPr>
        <w:t>Fredag 30.09.22</w:t>
      </w:r>
    </w:p>
    <w:tbl>
      <w:tblPr>
        <w:tblStyle w:val="Rutenettabell4uthevingsfarge5"/>
        <w:tblW w:w="0" w:type="auto"/>
        <w:tblLayout w:type="fixed"/>
        <w:tblLook w:val="04A0" w:firstRow="1" w:lastRow="0" w:firstColumn="1" w:lastColumn="0" w:noHBand="0" w:noVBand="1"/>
      </w:tblPr>
      <w:tblGrid>
        <w:gridCol w:w="3015"/>
        <w:gridCol w:w="3015"/>
        <w:gridCol w:w="3015"/>
      </w:tblGrid>
      <w:tr w:rsidR="00873CA1" w14:paraId="3ECC9A1E" w14:textId="77777777" w:rsidTr="00917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Borders>
              <w:top w:val="single" w:sz="6" w:space="0" w:color="5B9BD5" w:themeColor="accent5"/>
              <w:left w:val="single" w:sz="6" w:space="0" w:color="5B9BD5" w:themeColor="accent5"/>
              <w:bottom w:val="single" w:sz="6" w:space="0" w:color="5B9BD5" w:themeColor="accent5"/>
            </w:tcBorders>
          </w:tcPr>
          <w:p w14:paraId="2CAE9CBA" w14:textId="77777777" w:rsidR="00873CA1" w:rsidRDefault="00873CA1" w:rsidP="00917285">
            <w:pPr>
              <w:pStyle w:val="Overskrift2"/>
              <w:spacing w:line="259" w:lineRule="auto"/>
              <w:outlineLvl w:val="1"/>
              <w:rPr>
                <w:color w:val="FFFFFF" w:themeColor="background1"/>
              </w:rPr>
            </w:pPr>
            <w:r w:rsidRPr="45572326">
              <w:rPr>
                <w:color w:val="FFFFFF" w:themeColor="background1"/>
              </w:rPr>
              <w:t>Navn</w:t>
            </w:r>
          </w:p>
        </w:tc>
        <w:tc>
          <w:tcPr>
            <w:tcW w:w="3015" w:type="dxa"/>
            <w:tcBorders>
              <w:top w:val="single" w:sz="6" w:space="0" w:color="5B9BD5" w:themeColor="accent5"/>
              <w:bottom w:val="single" w:sz="6" w:space="0" w:color="5B9BD5" w:themeColor="accent5"/>
            </w:tcBorders>
          </w:tcPr>
          <w:p w14:paraId="41BF4EEE" w14:textId="77777777" w:rsidR="00873CA1" w:rsidRDefault="00873CA1" w:rsidP="00917285">
            <w:pPr>
              <w:pStyle w:val="Overskrift2"/>
              <w:spacing w:line="259" w:lineRule="auto"/>
              <w:outlineLvl w:val="1"/>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45572326">
              <w:rPr>
                <w:color w:val="FFFFFF" w:themeColor="background1"/>
              </w:rPr>
              <w:t>Tema</w:t>
            </w:r>
          </w:p>
        </w:tc>
        <w:tc>
          <w:tcPr>
            <w:tcW w:w="3015" w:type="dxa"/>
            <w:tcBorders>
              <w:top w:val="single" w:sz="6" w:space="0" w:color="5B9BD5" w:themeColor="accent5"/>
              <w:bottom w:val="single" w:sz="6" w:space="0" w:color="5B9BD5" w:themeColor="accent5"/>
              <w:right w:val="single" w:sz="6" w:space="0" w:color="5B9BD5" w:themeColor="accent5"/>
            </w:tcBorders>
          </w:tcPr>
          <w:p w14:paraId="6343E59D" w14:textId="77777777" w:rsidR="00873CA1" w:rsidRDefault="00873CA1" w:rsidP="00917285">
            <w:pPr>
              <w:pStyle w:val="Overskrift2"/>
              <w:spacing w:line="259" w:lineRule="auto"/>
              <w:outlineLvl w:val="1"/>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45572326">
              <w:rPr>
                <w:color w:val="FFFFFF" w:themeColor="background1"/>
              </w:rPr>
              <w:t>Foredragsholder</w:t>
            </w:r>
          </w:p>
        </w:tc>
      </w:tr>
      <w:tr w:rsidR="00873CA1" w14:paraId="52E4BA0A"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4A4141D2" w14:textId="77777777" w:rsidR="00873CA1" w:rsidRDefault="00873CA1" w:rsidP="00917285">
            <w:pPr>
              <w:pStyle w:val="Overskrift2"/>
              <w:spacing w:line="259" w:lineRule="auto"/>
              <w:outlineLvl w:val="1"/>
            </w:pPr>
            <w:r w:rsidRPr="45572326">
              <w:t>09.00 – 1000</w:t>
            </w:r>
          </w:p>
          <w:p w14:paraId="4486F5B9" w14:textId="77777777" w:rsidR="00873CA1" w:rsidRDefault="00873CA1" w:rsidP="00917285">
            <w:pPr>
              <w:spacing w:line="259" w:lineRule="auto"/>
              <w:rPr>
                <w:rFonts w:asciiTheme="majorHAnsi" w:eastAsiaTheme="majorEastAsia" w:hAnsiTheme="majorHAnsi" w:cstheme="majorBidi"/>
              </w:rPr>
            </w:pPr>
          </w:p>
          <w:p w14:paraId="088D8B48" w14:textId="77777777" w:rsidR="00873CA1" w:rsidRDefault="00873CA1" w:rsidP="00917285">
            <w:pPr>
              <w:spacing w:line="259" w:lineRule="auto"/>
              <w:rPr>
                <w:rFonts w:asciiTheme="majorHAnsi" w:eastAsiaTheme="majorEastAsia" w:hAnsiTheme="majorHAnsi" w:cstheme="majorBidi"/>
              </w:rPr>
            </w:pPr>
          </w:p>
          <w:p w14:paraId="3925112A" w14:textId="77777777" w:rsidR="00873CA1" w:rsidRDefault="00873CA1" w:rsidP="00917285">
            <w:pPr>
              <w:spacing w:line="259" w:lineRule="auto"/>
              <w:rPr>
                <w:rFonts w:asciiTheme="majorHAnsi" w:eastAsiaTheme="majorEastAsia" w:hAnsiTheme="majorHAnsi" w:cstheme="majorBidi"/>
              </w:rPr>
            </w:pPr>
          </w:p>
        </w:tc>
        <w:tc>
          <w:tcPr>
            <w:tcW w:w="3015" w:type="dxa"/>
          </w:tcPr>
          <w:p w14:paraId="5E104116"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 xml:space="preserve">Regjeringens satsinger </w:t>
            </w:r>
          </w:p>
          <w:p w14:paraId="309DD81D"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Refleksjoner og innspill</w:t>
            </w:r>
          </w:p>
          <w:p w14:paraId="32789253"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p>
          <w:p w14:paraId="5692400F"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p>
        </w:tc>
        <w:tc>
          <w:tcPr>
            <w:tcW w:w="3015" w:type="dxa"/>
          </w:tcPr>
          <w:p w14:paraId="43B06B59"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Helse og omsorgsminister Ingvild Kjerkol</w:t>
            </w:r>
          </w:p>
          <w:p w14:paraId="6212FE63"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p w14:paraId="0DB5F9A1"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p w14:paraId="19364AEA"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873CA1" w14:paraId="570D66A8"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2BC1F2F7" w14:textId="77777777" w:rsidR="00873CA1" w:rsidRDefault="00873CA1" w:rsidP="00917285">
            <w:pPr>
              <w:pStyle w:val="Overskrift2"/>
              <w:spacing w:line="259" w:lineRule="auto"/>
              <w:outlineLvl w:val="1"/>
            </w:pPr>
            <w:r w:rsidRPr="45572326">
              <w:t>10.00 – 1130</w:t>
            </w:r>
          </w:p>
          <w:p w14:paraId="4A92C5B2" w14:textId="77777777" w:rsidR="00873CA1" w:rsidRDefault="00873CA1" w:rsidP="00917285">
            <w:pPr>
              <w:spacing w:line="259" w:lineRule="auto"/>
              <w:rPr>
                <w:rFonts w:asciiTheme="majorHAnsi" w:eastAsiaTheme="majorEastAsia" w:hAnsiTheme="majorHAnsi" w:cstheme="majorBidi"/>
              </w:rPr>
            </w:pPr>
          </w:p>
          <w:p w14:paraId="7BB720F1" w14:textId="77777777" w:rsidR="00873CA1" w:rsidRDefault="00873CA1" w:rsidP="00917285">
            <w:pPr>
              <w:spacing w:line="259" w:lineRule="auto"/>
              <w:rPr>
                <w:rFonts w:asciiTheme="majorHAnsi" w:eastAsiaTheme="majorEastAsia" w:hAnsiTheme="majorHAnsi" w:cstheme="majorBidi"/>
              </w:rPr>
            </w:pPr>
          </w:p>
        </w:tc>
        <w:tc>
          <w:tcPr>
            <w:tcW w:w="3015" w:type="dxa"/>
          </w:tcPr>
          <w:p w14:paraId="3B77B13E"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Helseplattformen</w:t>
            </w:r>
          </w:p>
        </w:tc>
        <w:tc>
          <w:tcPr>
            <w:tcW w:w="3015" w:type="dxa"/>
          </w:tcPr>
          <w:p w14:paraId="79D75C61"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rPr>
                <w:b/>
                <w:bCs/>
              </w:rPr>
            </w:pPr>
            <w:r w:rsidRPr="45572326">
              <w:rPr>
                <w:b/>
                <w:bCs/>
              </w:rPr>
              <w:t>Wenche Dehli sammen med representanter fra Kommune som har tatt i bruk Helseplattformen ( PD1) og kommuner som snart skal gå “live” ( PD2 )</w:t>
            </w:r>
          </w:p>
          <w:p w14:paraId="55FFF2AB"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rPr>
            </w:pPr>
          </w:p>
        </w:tc>
      </w:tr>
      <w:tr w:rsidR="00873CA1" w14:paraId="0DD92DD2"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38282162" w14:textId="77777777" w:rsidR="00873CA1" w:rsidRDefault="00873CA1" w:rsidP="00917285">
            <w:pPr>
              <w:pStyle w:val="Overskrift2"/>
              <w:spacing w:line="259" w:lineRule="auto"/>
              <w:outlineLvl w:val="1"/>
            </w:pPr>
            <w:r w:rsidRPr="45572326">
              <w:t>11.30 – 1145</w:t>
            </w:r>
          </w:p>
        </w:tc>
        <w:tc>
          <w:tcPr>
            <w:tcW w:w="3015" w:type="dxa"/>
          </w:tcPr>
          <w:p w14:paraId="76958B15"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2F5496" w:themeColor="accent1" w:themeShade="BF"/>
              </w:rPr>
            </w:pPr>
            <w:r w:rsidRPr="45572326">
              <w:rPr>
                <w:rFonts w:asciiTheme="majorHAnsi" w:eastAsiaTheme="majorEastAsia" w:hAnsiTheme="majorHAnsi" w:cstheme="majorBidi"/>
                <w:color w:val="2F5496" w:themeColor="accent1" w:themeShade="BF"/>
              </w:rPr>
              <w:t>Pause</w:t>
            </w:r>
          </w:p>
        </w:tc>
        <w:tc>
          <w:tcPr>
            <w:tcW w:w="3015" w:type="dxa"/>
          </w:tcPr>
          <w:p w14:paraId="6205A6B4" w14:textId="77777777" w:rsidR="00873CA1" w:rsidRDefault="00873CA1" w:rsidP="00917285">
            <w:pPr>
              <w:spacing w:before="40"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p>
        </w:tc>
      </w:tr>
      <w:tr w:rsidR="00873CA1" w14:paraId="50D05711"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5FBF9061" w14:textId="77777777" w:rsidR="00873CA1" w:rsidRDefault="00873CA1" w:rsidP="00917285">
            <w:pPr>
              <w:pStyle w:val="Overskrift2"/>
              <w:spacing w:line="259" w:lineRule="auto"/>
              <w:outlineLvl w:val="1"/>
            </w:pPr>
            <w:r w:rsidRPr="45572326">
              <w:t>11.45– 12.45</w:t>
            </w:r>
          </w:p>
          <w:p w14:paraId="5312B0D4" w14:textId="77777777" w:rsidR="00873CA1" w:rsidRDefault="00873CA1" w:rsidP="00917285">
            <w:pPr>
              <w:spacing w:line="259" w:lineRule="auto"/>
              <w:rPr>
                <w:rFonts w:asciiTheme="majorHAnsi" w:eastAsiaTheme="majorEastAsia" w:hAnsiTheme="majorHAnsi" w:cstheme="majorBidi"/>
              </w:rPr>
            </w:pPr>
          </w:p>
          <w:p w14:paraId="0F169BD2" w14:textId="77777777" w:rsidR="00873CA1" w:rsidRDefault="00873CA1" w:rsidP="00917285">
            <w:pPr>
              <w:spacing w:line="259" w:lineRule="auto"/>
              <w:rPr>
                <w:rFonts w:asciiTheme="majorHAnsi" w:eastAsiaTheme="majorEastAsia" w:hAnsiTheme="majorHAnsi" w:cstheme="majorBidi"/>
              </w:rPr>
            </w:pPr>
          </w:p>
        </w:tc>
        <w:tc>
          <w:tcPr>
            <w:tcW w:w="3015" w:type="dxa"/>
          </w:tcPr>
          <w:p w14:paraId="716482DB"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r w:rsidRPr="45572326">
              <w:rPr>
                <w:rFonts w:asciiTheme="majorHAnsi" w:eastAsiaTheme="majorEastAsia" w:hAnsiTheme="majorHAnsi" w:cstheme="majorBidi"/>
                <w:b/>
                <w:bCs/>
                <w:color w:val="2F5496" w:themeColor="accent1" w:themeShade="BF"/>
                <w:sz w:val="26"/>
                <w:szCs w:val="26"/>
              </w:rPr>
              <w:t>Betydningen av relasjoner og fleksibilitet – innbyggerinvolvering og å forebygge utenforskap</w:t>
            </w:r>
          </w:p>
          <w:p w14:paraId="37FCF4E9"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2F5496" w:themeColor="accent1" w:themeShade="BF"/>
                <w:sz w:val="26"/>
                <w:szCs w:val="26"/>
              </w:rPr>
            </w:pPr>
          </w:p>
        </w:tc>
        <w:tc>
          <w:tcPr>
            <w:tcW w:w="3015" w:type="dxa"/>
          </w:tcPr>
          <w:p w14:paraId="7E4C511A"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rPr>
                <w:b/>
                <w:bCs/>
              </w:rPr>
            </w:pPr>
            <w:r w:rsidRPr="45572326">
              <w:rPr>
                <w:b/>
                <w:bCs/>
              </w:rPr>
              <w:t>Ingeborg Senneseth</w:t>
            </w:r>
          </w:p>
        </w:tc>
      </w:tr>
      <w:tr w:rsidR="00873CA1" w14:paraId="704E89CB" w14:textId="77777777" w:rsidTr="0091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63A9147F" w14:textId="77777777" w:rsidR="00873CA1" w:rsidRDefault="00873CA1" w:rsidP="00917285">
            <w:pPr>
              <w:pStyle w:val="Overskrift2"/>
              <w:spacing w:line="259" w:lineRule="auto"/>
              <w:outlineLvl w:val="1"/>
            </w:pPr>
            <w:r w:rsidRPr="45572326">
              <w:t>12.45- 1300</w:t>
            </w:r>
          </w:p>
          <w:p w14:paraId="68842680" w14:textId="77777777" w:rsidR="00873CA1" w:rsidRDefault="00873CA1" w:rsidP="00917285">
            <w:pPr>
              <w:spacing w:line="259" w:lineRule="auto"/>
              <w:rPr>
                <w:rFonts w:asciiTheme="majorHAnsi" w:eastAsiaTheme="majorEastAsia" w:hAnsiTheme="majorHAnsi" w:cstheme="majorBidi"/>
              </w:rPr>
            </w:pPr>
          </w:p>
          <w:p w14:paraId="30C5D897" w14:textId="77777777" w:rsidR="00873CA1" w:rsidRDefault="00873CA1" w:rsidP="00917285">
            <w:pPr>
              <w:spacing w:line="259" w:lineRule="auto"/>
              <w:rPr>
                <w:rFonts w:asciiTheme="majorHAnsi" w:eastAsiaTheme="majorEastAsia" w:hAnsiTheme="majorHAnsi" w:cstheme="majorBidi"/>
              </w:rPr>
            </w:pPr>
          </w:p>
          <w:p w14:paraId="3112D566" w14:textId="77777777" w:rsidR="00873CA1" w:rsidRDefault="00873CA1" w:rsidP="00917285">
            <w:pPr>
              <w:spacing w:line="259" w:lineRule="auto"/>
              <w:rPr>
                <w:rFonts w:asciiTheme="majorHAnsi" w:eastAsiaTheme="majorEastAsia" w:hAnsiTheme="majorHAnsi" w:cstheme="majorBidi"/>
              </w:rPr>
            </w:pPr>
          </w:p>
        </w:tc>
        <w:tc>
          <w:tcPr>
            <w:tcW w:w="3015" w:type="dxa"/>
          </w:tcPr>
          <w:p w14:paraId="3A917AE7" w14:textId="77777777" w:rsidR="00873CA1" w:rsidRDefault="00873CA1" w:rsidP="00917285">
            <w:pPr>
              <w:pStyle w:val="Overskrift2"/>
              <w:spacing w:line="259" w:lineRule="auto"/>
              <w:outlineLvl w:val="1"/>
              <w:cnfStyle w:val="000000100000" w:firstRow="0" w:lastRow="0" w:firstColumn="0" w:lastColumn="0" w:oddVBand="0" w:evenVBand="0" w:oddHBand="1" w:evenHBand="0" w:firstRowFirstColumn="0" w:firstRowLastColumn="0" w:lastRowFirstColumn="0" w:lastRowLastColumn="0"/>
              <w:rPr>
                <w:b/>
                <w:bCs/>
              </w:rPr>
            </w:pPr>
            <w:r w:rsidRPr="45572326">
              <w:rPr>
                <w:b/>
                <w:bCs/>
              </w:rPr>
              <w:t>Oppsummering og refleksjon ved konferanseslutt</w:t>
            </w:r>
          </w:p>
        </w:tc>
        <w:tc>
          <w:tcPr>
            <w:tcW w:w="3015" w:type="dxa"/>
          </w:tcPr>
          <w:p w14:paraId="7A24C961" w14:textId="77777777" w:rsidR="00873CA1" w:rsidRDefault="00873CA1" w:rsidP="00917285">
            <w:pPr>
              <w:spacing w:line="259" w:lineRule="auto"/>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sidRPr="45572326">
              <w:rPr>
                <w:rFonts w:asciiTheme="majorHAnsi" w:eastAsiaTheme="majorEastAsia" w:hAnsiTheme="majorHAnsi" w:cstheme="majorBidi"/>
                <w:b/>
                <w:bCs/>
                <w:color w:val="2F5496" w:themeColor="accent1" w:themeShade="BF"/>
                <w:sz w:val="26"/>
                <w:szCs w:val="26"/>
              </w:rPr>
              <w:t>Ved assisterende direktør ved Folkehelseinstituttet Gunn Peggy Knudsen</w:t>
            </w:r>
          </w:p>
        </w:tc>
      </w:tr>
      <w:tr w:rsidR="00873CA1" w14:paraId="09A7C2FE" w14:textId="77777777" w:rsidTr="00917285">
        <w:tc>
          <w:tcPr>
            <w:cnfStyle w:val="001000000000" w:firstRow="0" w:lastRow="0" w:firstColumn="1" w:lastColumn="0" w:oddVBand="0" w:evenVBand="0" w:oddHBand="0" w:evenHBand="0" w:firstRowFirstColumn="0" w:firstRowLastColumn="0" w:lastRowFirstColumn="0" w:lastRowLastColumn="0"/>
            <w:tcW w:w="3015" w:type="dxa"/>
          </w:tcPr>
          <w:p w14:paraId="10091ED2" w14:textId="77777777" w:rsidR="00873CA1" w:rsidRDefault="00873CA1" w:rsidP="00917285">
            <w:pPr>
              <w:pStyle w:val="Overskrift2"/>
              <w:spacing w:line="259" w:lineRule="auto"/>
              <w:outlineLvl w:val="1"/>
            </w:pPr>
            <w:r w:rsidRPr="45572326">
              <w:t>13.00</w:t>
            </w:r>
          </w:p>
        </w:tc>
        <w:tc>
          <w:tcPr>
            <w:tcW w:w="3015" w:type="dxa"/>
          </w:tcPr>
          <w:p w14:paraId="48F00B52" w14:textId="77777777" w:rsidR="00873CA1" w:rsidRDefault="00873CA1" w:rsidP="00917285">
            <w:pPr>
              <w:pStyle w:val="Overskrift2"/>
              <w:spacing w:line="259" w:lineRule="auto"/>
              <w:outlineLvl w:val="1"/>
              <w:cnfStyle w:val="000000000000" w:firstRow="0" w:lastRow="0" w:firstColumn="0" w:lastColumn="0" w:oddVBand="0" w:evenVBand="0" w:oddHBand="0" w:evenHBand="0" w:firstRowFirstColumn="0" w:firstRowLastColumn="0" w:lastRowFirstColumn="0" w:lastRowLastColumn="0"/>
              <w:rPr>
                <w:b/>
                <w:bCs/>
              </w:rPr>
            </w:pPr>
            <w:r w:rsidRPr="45572326">
              <w:rPr>
                <w:b/>
                <w:bCs/>
              </w:rPr>
              <w:t>Lunsj og vel hjem</w:t>
            </w:r>
          </w:p>
          <w:p w14:paraId="3BEF28FF" w14:textId="77777777" w:rsidR="00873CA1" w:rsidRDefault="00873CA1" w:rsidP="0091728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c>
          <w:tcPr>
            <w:tcW w:w="3015" w:type="dxa"/>
          </w:tcPr>
          <w:p w14:paraId="6104A12A" w14:textId="77777777" w:rsidR="00873CA1" w:rsidRDefault="00873CA1" w:rsidP="00917285">
            <w:pPr>
              <w:spacing w:before="40" w:line="259" w:lineRule="auto"/>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2F5496" w:themeColor="accent1" w:themeShade="BF"/>
                <w:sz w:val="26"/>
                <w:szCs w:val="26"/>
              </w:rPr>
            </w:pPr>
          </w:p>
        </w:tc>
      </w:tr>
    </w:tbl>
    <w:p w14:paraId="03F051FC" w14:textId="77777777" w:rsidR="00873CA1" w:rsidRDefault="00873CA1" w:rsidP="00873CA1">
      <w:pPr>
        <w:pStyle w:val="Overskrift1"/>
        <w:spacing w:after="160"/>
        <w:rPr>
          <w:rFonts w:ascii="Calibri Light" w:hAnsi="Calibri Light"/>
        </w:rPr>
      </w:pPr>
    </w:p>
    <w:p w14:paraId="3585DD81" w14:textId="77777777" w:rsidR="00873CA1" w:rsidRDefault="00873CA1" w:rsidP="00873CA1">
      <w:pPr>
        <w:pStyle w:val="Overskrift1"/>
        <w:rPr>
          <w:rFonts w:ascii="Calibri Light" w:eastAsia="Calibri Light" w:hAnsi="Calibri Light" w:cs="Calibri Light"/>
          <w:b/>
          <w:bCs/>
          <w:color w:val="auto"/>
        </w:rPr>
      </w:pPr>
    </w:p>
    <w:p w14:paraId="6B8F771A" w14:textId="77777777" w:rsidR="00873CA1" w:rsidRDefault="00873CA1" w:rsidP="00873CA1">
      <w:pPr>
        <w:pStyle w:val="Overskrift1"/>
        <w:rPr>
          <w:rFonts w:ascii="Calibri Light" w:eastAsia="Calibri Light" w:hAnsi="Calibri Light" w:cs="Calibri Light"/>
          <w:b/>
          <w:bCs/>
          <w:color w:val="auto"/>
        </w:rPr>
      </w:pPr>
    </w:p>
    <w:p w14:paraId="01A76D5B" w14:textId="77777777" w:rsidR="00873CA1" w:rsidRDefault="00873CA1" w:rsidP="00873CA1">
      <w:pPr>
        <w:pStyle w:val="Overskrift1"/>
        <w:rPr>
          <w:rFonts w:ascii="Calibri Light" w:eastAsia="Calibri Light" w:hAnsi="Calibri Light" w:cs="Calibri Light"/>
          <w:b/>
          <w:bCs/>
          <w:color w:val="auto"/>
        </w:rPr>
      </w:pPr>
    </w:p>
    <w:p w14:paraId="0F1AE9B1" w14:textId="77777777" w:rsidR="00873CA1" w:rsidRDefault="00873CA1" w:rsidP="00873CA1">
      <w:pPr>
        <w:pStyle w:val="Overskrift1"/>
        <w:rPr>
          <w:rFonts w:ascii="Calibri Light" w:eastAsia="Calibri Light" w:hAnsi="Calibri Light" w:cs="Calibri Light"/>
          <w:b/>
          <w:bCs/>
        </w:rPr>
      </w:pPr>
      <w:r w:rsidRPr="45572326">
        <w:rPr>
          <w:rFonts w:ascii="Calibri Light" w:eastAsia="Calibri Light" w:hAnsi="Calibri Light" w:cs="Calibri Light"/>
          <w:b/>
          <w:bCs/>
          <w:color w:val="auto"/>
        </w:rPr>
        <w:t>Informasjon om foredragsholderne</w:t>
      </w:r>
    </w:p>
    <w:p w14:paraId="1683F688" w14:textId="77777777" w:rsidR="00873CA1" w:rsidRDefault="00873CA1" w:rsidP="00873CA1">
      <w:pPr>
        <w:rPr>
          <w:rFonts w:ascii="Calibri" w:eastAsia="Calibri" w:hAnsi="Calibri" w:cs="Calibri"/>
          <w:color w:val="000000" w:themeColor="text1"/>
        </w:rPr>
      </w:pPr>
    </w:p>
    <w:tbl>
      <w:tblPr>
        <w:tblStyle w:val="Tabellrutenett"/>
        <w:tblW w:w="0" w:type="auto"/>
        <w:tblLayout w:type="fixed"/>
        <w:tblLook w:val="04A0" w:firstRow="1" w:lastRow="0" w:firstColumn="1" w:lastColumn="0" w:noHBand="0" w:noVBand="1"/>
      </w:tblPr>
      <w:tblGrid>
        <w:gridCol w:w="4656"/>
        <w:gridCol w:w="4404"/>
      </w:tblGrid>
      <w:tr w:rsidR="00873CA1" w14:paraId="6578408C" w14:textId="77777777" w:rsidTr="00917285">
        <w:trPr>
          <w:trHeight w:val="975"/>
        </w:trPr>
        <w:tc>
          <w:tcPr>
            <w:tcW w:w="4656" w:type="dxa"/>
          </w:tcPr>
          <w:p w14:paraId="5F958C78" w14:textId="77777777" w:rsidR="00873CA1" w:rsidRDefault="00873CA1" w:rsidP="00917285">
            <w:pPr>
              <w:pStyle w:val="Overskrift2"/>
              <w:spacing w:line="259" w:lineRule="auto"/>
              <w:rPr>
                <w:rFonts w:ascii="Calibri Light" w:eastAsia="Calibri Light" w:hAnsi="Calibri Light" w:cs="Calibri Light"/>
              </w:rPr>
            </w:pPr>
            <w:r w:rsidRPr="45572326">
              <w:rPr>
                <w:rFonts w:ascii="Calibri Light" w:eastAsia="Calibri Light" w:hAnsi="Calibri Light" w:cs="Calibri Light"/>
                <w:color w:val="auto"/>
              </w:rPr>
              <w:t>Ingvild Kjerkhol</w:t>
            </w:r>
          </w:p>
          <w:p w14:paraId="073ABD9D" w14:textId="77777777" w:rsidR="00873CA1" w:rsidRDefault="00873CA1" w:rsidP="00917285">
            <w:pPr>
              <w:spacing w:line="259" w:lineRule="auto"/>
              <w:rPr>
                <w:rFonts w:ascii="Calibri" w:eastAsia="Calibri" w:hAnsi="Calibri" w:cs="Calibri"/>
              </w:rPr>
            </w:pPr>
            <w:r>
              <w:rPr>
                <w:noProof/>
              </w:rPr>
              <w:drawing>
                <wp:inline distT="0" distB="0" distL="0" distR="0" wp14:anchorId="2A464A83" wp14:editId="65A554F6">
                  <wp:extent cx="1571625" cy="1962150"/>
                  <wp:effectExtent l="0" t="0" r="0" b="0"/>
                  <wp:docPr id="275431765" name="Picture 275431765" descr="Et bilde som inneholder person, vegg, innendørs, kvin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1765" name="Picture 275431765" descr="Et bilde som inneholder person, vegg, innendørs, kvinne&#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1571625" cy="1962150"/>
                          </a:xfrm>
                          <a:prstGeom prst="rect">
                            <a:avLst/>
                          </a:prstGeom>
                        </pic:spPr>
                      </pic:pic>
                    </a:graphicData>
                  </a:graphic>
                </wp:inline>
              </w:drawing>
            </w:r>
          </w:p>
        </w:tc>
        <w:tc>
          <w:tcPr>
            <w:tcW w:w="4404" w:type="dxa"/>
          </w:tcPr>
          <w:p w14:paraId="7388DBF1" w14:textId="77777777" w:rsidR="00873CA1" w:rsidRDefault="00873CA1" w:rsidP="00917285">
            <w:pPr>
              <w:spacing w:line="259" w:lineRule="auto"/>
              <w:rPr>
                <w:rFonts w:asciiTheme="majorHAnsi" w:eastAsiaTheme="majorEastAsia" w:hAnsiTheme="majorHAnsi" w:cstheme="majorBidi"/>
                <w:color w:val="333333"/>
                <w:sz w:val="26"/>
                <w:szCs w:val="26"/>
              </w:rPr>
            </w:pPr>
            <w:r w:rsidRPr="33A605DE">
              <w:rPr>
                <w:rFonts w:asciiTheme="majorHAnsi" w:eastAsiaTheme="majorEastAsia" w:hAnsiTheme="majorHAnsi" w:cstheme="majorBidi"/>
                <w:color w:val="333333"/>
                <w:sz w:val="26"/>
                <w:szCs w:val="26"/>
              </w:rPr>
              <w:t>Helse- og omsorgsdepartementet har det overordnede ansvaret for at befolkningen får gode og likeverdige helse- og omsorgstjenester.</w:t>
            </w:r>
          </w:p>
          <w:p w14:paraId="646A9752" w14:textId="77777777" w:rsidR="00873CA1" w:rsidRDefault="00873CA1" w:rsidP="00917285">
            <w:pPr>
              <w:spacing w:line="259" w:lineRule="auto"/>
              <w:rPr>
                <w:rFonts w:asciiTheme="majorHAnsi" w:eastAsiaTheme="majorEastAsia" w:hAnsiTheme="majorHAnsi" w:cstheme="majorBidi"/>
                <w:color w:val="333333"/>
                <w:sz w:val="26"/>
                <w:szCs w:val="26"/>
              </w:rPr>
            </w:pPr>
            <w:r w:rsidRPr="33A605DE">
              <w:rPr>
                <w:rFonts w:asciiTheme="majorHAnsi" w:eastAsiaTheme="majorEastAsia" w:hAnsiTheme="majorHAnsi" w:cstheme="majorBidi"/>
                <w:color w:val="333333"/>
                <w:sz w:val="26"/>
                <w:szCs w:val="26"/>
              </w:rPr>
              <w:t>Helse- og omsorgsministeren har ansvar for politikken knyttet til sykehus, legemiddelområdet, kommunale helse- og omsorgstjenester, rus og psykisk helsevern, og folkehelsepolitikken.</w:t>
            </w:r>
          </w:p>
          <w:p w14:paraId="683C1ED8" w14:textId="77777777" w:rsidR="00873CA1" w:rsidRDefault="00873CA1" w:rsidP="00917285">
            <w:pPr>
              <w:spacing w:line="259" w:lineRule="auto"/>
              <w:rPr>
                <w:rFonts w:asciiTheme="majorHAnsi" w:eastAsiaTheme="majorEastAsia" w:hAnsiTheme="majorHAnsi" w:cstheme="majorBidi"/>
                <w:color w:val="000000" w:themeColor="text1"/>
                <w:sz w:val="26"/>
                <w:szCs w:val="26"/>
              </w:rPr>
            </w:pPr>
          </w:p>
        </w:tc>
      </w:tr>
      <w:tr w:rsidR="00873CA1" w14:paraId="1EBEFF7B" w14:textId="77777777" w:rsidTr="00917285">
        <w:tc>
          <w:tcPr>
            <w:tcW w:w="4656" w:type="dxa"/>
          </w:tcPr>
          <w:p w14:paraId="51513345"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Gunn Peggy Strømstad Knudsen</w:t>
            </w:r>
          </w:p>
          <w:p w14:paraId="3328B3EF" w14:textId="77777777" w:rsidR="00873CA1" w:rsidRDefault="00873CA1" w:rsidP="00917285">
            <w:pPr>
              <w:spacing w:line="259" w:lineRule="auto"/>
              <w:rPr>
                <w:rFonts w:ascii="Calibri" w:eastAsia="Calibri" w:hAnsi="Calibri" w:cs="Calibri"/>
              </w:rPr>
            </w:pPr>
            <w:r>
              <w:rPr>
                <w:noProof/>
              </w:rPr>
              <w:drawing>
                <wp:inline distT="0" distB="0" distL="0" distR="0" wp14:anchorId="12B94540" wp14:editId="68A26098">
                  <wp:extent cx="2762250" cy="2847975"/>
                  <wp:effectExtent l="0" t="0" r="0" b="0"/>
                  <wp:docPr id="1045959693" name="Picture 1045959693" descr="Et bilde som inneholder person,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59693" name="Picture 1045959693" descr="Et bilde som inneholder person, utendørs&#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2250" cy="2847975"/>
                          </a:xfrm>
                          <a:prstGeom prst="rect">
                            <a:avLst/>
                          </a:prstGeom>
                        </pic:spPr>
                      </pic:pic>
                    </a:graphicData>
                  </a:graphic>
                </wp:inline>
              </w:drawing>
            </w:r>
          </w:p>
          <w:p w14:paraId="3B8BB7CF" w14:textId="77777777" w:rsidR="00873CA1" w:rsidRDefault="00873CA1" w:rsidP="00917285">
            <w:pPr>
              <w:spacing w:line="259" w:lineRule="auto"/>
              <w:rPr>
                <w:rFonts w:ascii="Calibri Light" w:eastAsia="Calibri Light" w:hAnsi="Calibri Light" w:cs="Calibri Light"/>
                <w:sz w:val="26"/>
                <w:szCs w:val="26"/>
              </w:rPr>
            </w:pPr>
          </w:p>
        </w:tc>
        <w:tc>
          <w:tcPr>
            <w:tcW w:w="4404" w:type="dxa"/>
          </w:tcPr>
          <w:p w14:paraId="7A174DD2" w14:textId="77777777" w:rsidR="00873CA1" w:rsidRDefault="00873CA1" w:rsidP="00917285">
            <w:pPr>
              <w:spacing w:line="259" w:lineRule="auto"/>
              <w:rPr>
                <w:rFonts w:ascii="PT Sans" w:eastAsia="PT Sans" w:hAnsi="PT Sans" w:cs="PT Sans"/>
                <w:color w:val="424242"/>
                <w:sz w:val="24"/>
                <w:szCs w:val="24"/>
              </w:rPr>
            </w:pPr>
          </w:p>
          <w:p w14:paraId="6B117862" w14:textId="77777777" w:rsidR="00873CA1" w:rsidRDefault="00873CA1" w:rsidP="00917285">
            <w:pPr>
              <w:spacing w:line="259" w:lineRule="auto"/>
              <w:rPr>
                <w:rFonts w:asciiTheme="majorHAnsi" w:eastAsiaTheme="majorEastAsia" w:hAnsiTheme="majorHAnsi" w:cstheme="majorBidi"/>
                <w:sz w:val="26"/>
                <w:szCs w:val="26"/>
              </w:rPr>
            </w:pPr>
            <w:r w:rsidRPr="33A605DE">
              <w:rPr>
                <w:rFonts w:asciiTheme="majorHAnsi" w:eastAsiaTheme="majorEastAsia" w:hAnsiTheme="majorHAnsi" w:cstheme="majorBidi"/>
                <w:color w:val="1F497D"/>
                <w:sz w:val="26"/>
                <w:szCs w:val="26"/>
              </w:rPr>
              <w:t>A</w:t>
            </w:r>
            <w:r w:rsidRPr="33A605DE">
              <w:rPr>
                <w:rFonts w:asciiTheme="majorHAnsi" w:eastAsiaTheme="majorEastAsia" w:hAnsiTheme="majorHAnsi" w:cstheme="majorBidi"/>
                <w:sz w:val="26"/>
                <w:szCs w:val="26"/>
              </w:rPr>
              <w:t>ssisterende direktør ved Folkehelseinstituttet siden 2020, jobbet før det som områdedirektør for helsedata og digitalisering med ansvar for forvaltning av helseregistre, helseundersøkelser og biobank. Har hatt stilling som førsteamanuensis ved Institutt for global helse og samfunnsmedisin ved Universitetet i Bergen i forbindelse med prosjekt om helseregistre. Gjennom pandemien vært del av strategisk kriseledelse, hatt ansvar for ulike deler av kriseresponsen, blant annet for utvikling av enkelte digitale løsninger, og i en periode ledet område for smittevern.</w:t>
            </w:r>
          </w:p>
          <w:p w14:paraId="184434A0" w14:textId="77777777" w:rsidR="00873CA1" w:rsidRDefault="00873CA1" w:rsidP="00917285">
            <w:pPr>
              <w:spacing w:line="259" w:lineRule="auto"/>
              <w:rPr>
                <w:rFonts w:ascii="PT Sans" w:eastAsia="PT Sans" w:hAnsi="PT Sans" w:cs="PT Sans"/>
                <w:color w:val="424242"/>
                <w:sz w:val="24"/>
                <w:szCs w:val="24"/>
              </w:rPr>
            </w:pPr>
          </w:p>
          <w:p w14:paraId="0BA39CB2" w14:textId="77777777" w:rsidR="00873CA1" w:rsidRDefault="00873CA1" w:rsidP="00917285">
            <w:pPr>
              <w:spacing w:before="40" w:line="259" w:lineRule="auto"/>
              <w:rPr>
                <w:rFonts w:ascii="Calibri Light" w:eastAsia="Calibri Light" w:hAnsi="Calibri Light" w:cs="Calibri Light"/>
                <w:color w:val="2F5496" w:themeColor="accent1" w:themeShade="BF"/>
                <w:sz w:val="26"/>
                <w:szCs w:val="26"/>
              </w:rPr>
            </w:pPr>
          </w:p>
        </w:tc>
      </w:tr>
      <w:tr w:rsidR="00873CA1" w14:paraId="204E708F" w14:textId="77777777" w:rsidTr="00917285">
        <w:tc>
          <w:tcPr>
            <w:tcW w:w="4656" w:type="dxa"/>
          </w:tcPr>
          <w:p w14:paraId="205BC89C" w14:textId="77777777" w:rsidR="00873CA1" w:rsidRDefault="00873CA1" w:rsidP="00917285">
            <w:pPr>
              <w:pStyle w:val="Overskrift2"/>
              <w:spacing w:line="259" w:lineRule="auto"/>
              <w:rPr>
                <w:rFonts w:ascii="Calibri Light" w:eastAsia="Calibri Light" w:hAnsi="Calibri Light" w:cs="Calibri Light"/>
              </w:rPr>
            </w:pPr>
            <w:r w:rsidRPr="45572326">
              <w:rPr>
                <w:rFonts w:ascii="Calibri Light" w:eastAsia="Calibri Light" w:hAnsi="Calibri Light" w:cs="Calibri Light"/>
                <w:color w:val="auto"/>
              </w:rPr>
              <w:t>Ingeborg Senneseth</w:t>
            </w:r>
          </w:p>
          <w:p w14:paraId="7C2BC19D" w14:textId="77777777" w:rsidR="00873CA1" w:rsidRDefault="00873CA1" w:rsidP="00917285">
            <w:pPr>
              <w:spacing w:line="259" w:lineRule="auto"/>
              <w:rPr>
                <w:rFonts w:ascii="Calibri" w:eastAsia="Calibri" w:hAnsi="Calibri" w:cs="Calibri"/>
              </w:rPr>
            </w:pPr>
          </w:p>
          <w:p w14:paraId="35AFA609" w14:textId="77777777" w:rsidR="00873CA1" w:rsidRDefault="00873CA1" w:rsidP="00917285">
            <w:pPr>
              <w:spacing w:line="259" w:lineRule="auto"/>
              <w:rPr>
                <w:rFonts w:ascii="Calibri" w:eastAsia="Calibri" w:hAnsi="Calibri" w:cs="Calibri"/>
              </w:rPr>
            </w:pPr>
            <w:r>
              <w:rPr>
                <w:noProof/>
              </w:rPr>
              <w:drawing>
                <wp:inline distT="0" distB="0" distL="0" distR="0" wp14:anchorId="386097D6" wp14:editId="6CADC6CE">
                  <wp:extent cx="2733675" cy="1533525"/>
                  <wp:effectExtent l="0" t="0" r="0" b="0"/>
                  <wp:docPr id="1635710517" name="Picture 1635710517" descr="Et bilde som inneholder vegg, perso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10517" name="Picture 1635710517" descr="Et bilde som inneholder vegg, person, innendørs&#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3675" cy="1533525"/>
                          </a:xfrm>
                          <a:prstGeom prst="rect">
                            <a:avLst/>
                          </a:prstGeom>
                        </pic:spPr>
                      </pic:pic>
                    </a:graphicData>
                  </a:graphic>
                </wp:inline>
              </w:drawing>
            </w:r>
          </w:p>
          <w:p w14:paraId="2E8186CE" w14:textId="77777777" w:rsidR="00873CA1" w:rsidRDefault="00873CA1" w:rsidP="00917285">
            <w:pPr>
              <w:spacing w:line="259" w:lineRule="auto"/>
              <w:rPr>
                <w:rFonts w:ascii="Calibri" w:eastAsia="Calibri" w:hAnsi="Calibri" w:cs="Calibri"/>
                <w:color w:val="000000" w:themeColor="text1"/>
                <w:sz w:val="24"/>
                <w:szCs w:val="24"/>
              </w:rPr>
            </w:pPr>
            <w:r w:rsidRPr="33A605DE">
              <w:rPr>
                <w:rFonts w:ascii="Calibri" w:eastAsia="Calibri" w:hAnsi="Calibri" w:cs="Calibri"/>
              </w:rPr>
              <w:t>Fotograf:</w:t>
            </w:r>
            <w:r w:rsidRPr="33A605DE">
              <w:rPr>
                <w:rFonts w:ascii="Calibri" w:eastAsia="Calibri" w:hAnsi="Calibri" w:cs="Calibri"/>
                <w:color w:val="000000" w:themeColor="text1"/>
                <w:sz w:val="24"/>
                <w:szCs w:val="24"/>
              </w:rPr>
              <w:t xml:space="preserve"> Kristoffer Myhre.</w:t>
            </w:r>
          </w:p>
        </w:tc>
        <w:tc>
          <w:tcPr>
            <w:tcW w:w="4404" w:type="dxa"/>
          </w:tcPr>
          <w:p w14:paraId="3A1D5704" w14:textId="77777777" w:rsidR="00873CA1" w:rsidRDefault="00873CA1" w:rsidP="00917285">
            <w:pPr>
              <w:spacing w:line="259" w:lineRule="auto"/>
              <w:rPr>
                <w:rFonts w:asciiTheme="majorHAnsi" w:eastAsiaTheme="majorEastAsia" w:hAnsiTheme="majorHAnsi" w:cstheme="majorBidi"/>
                <w:color w:val="000000" w:themeColor="text1"/>
                <w:sz w:val="26"/>
                <w:szCs w:val="26"/>
              </w:rPr>
            </w:pPr>
            <w:r w:rsidRPr="33A605DE">
              <w:rPr>
                <w:rFonts w:asciiTheme="majorHAnsi" w:eastAsiaTheme="majorEastAsia" w:hAnsiTheme="majorHAnsi" w:cstheme="majorBidi"/>
                <w:color w:val="000000" w:themeColor="text1"/>
                <w:sz w:val="26"/>
                <w:szCs w:val="26"/>
              </w:rPr>
              <w:t>Ingeborg Senneset er utdannet sykepleier, har utgitt bestselgeren «Anorektisk», jobber som journalist, og er jevnlig i TV, radio og podcaster som influenser og samfunnsdebattant. I tillegg sitter hun i styret i Norsk PEN, og reiser når mulig som frivillig til Tyrkia og andre land hvor rettssikkerheten for journalister og redaktører settes på prøve. Senneset har vært åpen om et liv med anoreksi og tre år som psykiatrisk pasient, men er for mange best kjent fra debatter om temaer som vaksinemotstand, antisemittisme, menneskerettsbrudd, antibiotikaresistens, psykiatri og ytringsfrihet. Hun fikk Årets Gullpenn under Vixen Awards 2020, NTBs språkpris i 2021 og ble tildelt tittelen Årets medienavn 2022.</w:t>
            </w:r>
          </w:p>
          <w:p w14:paraId="12A0078D" w14:textId="77777777" w:rsidR="00873CA1" w:rsidRDefault="00873CA1" w:rsidP="00917285">
            <w:pPr>
              <w:spacing w:line="259" w:lineRule="auto"/>
              <w:rPr>
                <w:rFonts w:ascii="Calibri" w:eastAsia="Calibri" w:hAnsi="Calibri" w:cs="Calibri"/>
              </w:rPr>
            </w:pPr>
          </w:p>
        </w:tc>
      </w:tr>
      <w:tr w:rsidR="00873CA1" w14:paraId="0C56CC52" w14:textId="77777777" w:rsidTr="00917285">
        <w:tc>
          <w:tcPr>
            <w:tcW w:w="4656" w:type="dxa"/>
          </w:tcPr>
          <w:p w14:paraId="7C40EA99" w14:textId="77777777" w:rsidR="00873CA1" w:rsidRDefault="00873CA1" w:rsidP="00917285">
            <w:pPr>
              <w:spacing w:before="100" w:after="100" w:line="259" w:lineRule="auto"/>
              <w:rPr>
                <w:rFonts w:ascii="Calibri" w:eastAsia="Calibri" w:hAnsi="Calibri" w:cs="Calibri"/>
              </w:rPr>
            </w:pPr>
          </w:p>
          <w:p w14:paraId="6174E8D0" w14:textId="77777777" w:rsidR="00873CA1" w:rsidRDefault="00873CA1" w:rsidP="00917285">
            <w:pPr>
              <w:spacing w:before="100" w:after="100" w:line="259" w:lineRule="auto"/>
              <w:rPr>
                <w:rFonts w:asciiTheme="majorHAnsi" w:eastAsiaTheme="majorEastAsia" w:hAnsiTheme="majorHAnsi" w:cstheme="majorBidi"/>
                <w:sz w:val="26"/>
                <w:szCs w:val="26"/>
              </w:rPr>
            </w:pPr>
            <w:r w:rsidRPr="45572326">
              <w:rPr>
                <w:rFonts w:asciiTheme="majorHAnsi" w:eastAsiaTheme="majorEastAsia" w:hAnsiTheme="majorHAnsi" w:cstheme="majorBidi"/>
                <w:sz w:val="26"/>
                <w:szCs w:val="26"/>
              </w:rPr>
              <w:t>Steinar Krogstad</w:t>
            </w:r>
          </w:p>
          <w:p w14:paraId="5D146FDE" w14:textId="77777777" w:rsidR="00873CA1" w:rsidRDefault="00873CA1" w:rsidP="00917285">
            <w:pPr>
              <w:spacing w:before="100" w:after="100" w:line="259" w:lineRule="auto"/>
              <w:rPr>
                <w:rFonts w:ascii="Calibri" w:eastAsia="Calibri" w:hAnsi="Calibri" w:cs="Calibri"/>
              </w:rPr>
            </w:pPr>
            <w:r>
              <w:rPr>
                <w:noProof/>
              </w:rPr>
              <w:drawing>
                <wp:inline distT="0" distB="0" distL="0" distR="0" wp14:anchorId="61B0B369" wp14:editId="52DFB69C">
                  <wp:extent cx="2733675" cy="2733675"/>
                  <wp:effectExtent l="0" t="0" r="0" b="0"/>
                  <wp:docPr id="554940009" name="Picture 554940009" descr="Et bilde som inneholder person, mann, vegg, brill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40009" name="Picture 554940009" descr="Et bilde som inneholder person, mann, vegg, briller&#10;&#10;Automatisk generert beskrivelse"/>
                          <pic:cNvPicPr/>
                        </pic:nvPicPr>
                        <pic:blipFill>
                          <a:blip r:embed="rId14">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inline>
              </w:drawing>
            </w:r>
          </w:p>
          <w:p w14:paraId="74147E99" w14:textId="77777777" w:rsidR="00873CA1" w:rsidRDefault="00873CA1" w:rsidP="00917285">
            <w:pPr>
              <w:spacing w:line="259" w:lineRule="auto"/>
              <w:rPr>
                <w:rFonts w:ascii="Calibri" w:eastAsia="Calibri" w:hAnsi="Calibri" w:cs="Calibri"/>
              </w:rPr>
            </w:pPr>
          </w:p>
          <w:p w14:paraId="5149A373" w14:textId="77777777" w:rsidR="00873CA1" w:rsidRDefault="00873CA1" w:rsidP="00917285">
            <w:pPr>
              <w:spacing w:line="259" w:lineRule="auto"/>
              <w:rPr>
                <w:rFonts w:ascii="Calibri" w:eastAsia="Calibri" w:hAnsi="Calibri" w:cs="Calibri"/>
              </w:rPr>
            </w:pPr>
          </w:p>
          <w:p w14:paraId="111053F6" w14:textId="77777777" w:rsidR="00873CA1" w:rsidRDefault="00873CA1" w:rsidP="00917285">
            <w:pPr>
              <w:spacing w:line="259" w:lineRule="auto"/>
              <w:rPr>
                <w:rFonts w:ascii="Calibri" w:eastAsia="Calibri" w:hAnsi="Calibri" w:cs="Calibri"/>
              </w:rPr>
            </w:pPr>
          </w:p>
          <w:p w14:paraId="3A71CE66" w14:textId="77777777" w:rsidR="00873CA1" w:rsidRDefault="00873CA1" w:rsidP="00917285">
            <w:pPr>
              <w:spacing w:line="259" w:lineRule="auto"/>
              <w:rPr>
                <w:rFonts w:ascii="Calibri" w:eastAsia="Calibri" w:hAnsi="Calibri" w:cs="Calibri"/>
              </w:rPr>
            </w:pPr>
          </w:p>
          <w:p w14:paraId="3B07E437" w14:textId="77777777" w:rsidR="00873CA1" w:rsidRDefault="00873CA1" w:rsidP="00917285">
            <w:pPr>
              <w:spacing w:line="259" w:lineRule="auto"/>
              <w:rPr>
                <w:rFonts w:ascii="Calibri" w:eastAsia="Calibri" w:hAnsi="Calibri" w:cs="Calibri"/>
              </w:rPr>
            </w:pPr>
          </w:p>
        </w:tc>
        <w:tc>
          <w:tcPr>
            <w:tcW w:w="4404" w:type="dxa"/>
          </w:tcPr>
          <w:p w14:paraId="38CADE8F" w14:textId="77777777" w:rsidR="00873CA1" w:rsidRDefault="00873CA1" w:rsidP="00917285">
            <w:pPr>
              <w:spacing w:line="259" w:lineRule="auto"/>
              <w:rPr>
                <w:rFonts w:ascii="Calibri Light" w:eastAsia="Calibri Light" w:hAnsi="Calibri Light" w:cs="Calibri Light"/>
                <w:sz w:val="26"/>
                <w:szCs w:val="26"/>
              </w:rPr>
            </w:pPr>
          </w:p>
          <w:p w14:paraId="59C8DFDA"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 xml:space="preserve">Professor sosialmedisin ved HUNT forskningssenter NTNU, overlege i psykiatri, Sykehuset Levanger. Steinar har forsket på sosioøkonomiske årsaker til dårlig helse, sykdom, dødelighet og arbeidsuførhet </w:t>
            </w:r>
          </w:p>
          <w:p w14:paraId="0A40881D"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 xml:space="preserve"> </w:t>
            </w:r>
          </w:p>
          <w:p w14:paraId="68B272CF"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 xml:space="preserve">Steinar Krokstad har vært bidragsyter på vår konferanse flere ganger og vi kan love interessante refleksjoner og forskning presentert på en inspirerende og utviklende måte </w:t>
            </w:r>
          </w:p>
          <w:p w14:paraId="20EB6AD5" w14:textId="77777777" w:rsidR="00873CA1" w:rsidRDefault="00873CA1" w:rsidP="00917285">
            <w:pPr>
              <w:spacing w:line="259" w:lineRule="auto"/>
              <w:rPr>
                <w:rFonts w:ascii="Calibri" w:eastAsia="Calibri" w:hAnsi="Calibri" w:cs="Calibri"/>
              </w:rPr>
            </w:pPr>
          </w:p>
          <w:p w14:paraId="026E3BFC" w14:textId="77777777" w:rsidR="00873CA1" w:rsidRDefault="00873CA1" w:rsidP="00917285">
            <w:pPr>
              <w:spacing w:line="259" w:lineRule="auto"/>
              <w:rPr>
                <w:rFonts w:ascii="Calibri Light" w:eastAsia="Calibri Light" w:hAnsi="Calibri Light" w:cs="Calibri Light"/>
                <w:color w:val="2F5496" w:themeColor="accent1" w:themeShade="BF"/>
                <w:sz w:val="26"/>
                <w:szCs w:val="26"/>
              </w:rPr>
            </w:pPr>
          </w:p>
          <w:p w14:paraId="59FFD46A" w14:textId="77777777" w:rsidR="00873CA1" w:rsidRDefault="00873CA1" w:rsidP="00917285">
            <w:pPr>
              <w:spacing w:line="259" w:lineRule="auto"/>
              <w:rPr>
                <w:rFonts w:ascii="Calibri Light" w:eastAsia="Calibri Light" w:hAnsi="Calibri Light" w:cs="Calibri Light"/>
                <w:color w:val="2F5496" w:themeColor="accent1" w:themeShade="BF"/>
                <w:sz w:val="26"/>
                <w:szCs w:val="26"/>
              </w:rPr>
            </w:pPr>
          </w:p>
          <w:p w14:paraId="4684C43F" w14:textId="77777777" w:rsidR="00873CA1" w:rsidRDefault="00873CA1" w:rsidP="00917285">
            <w:pPr>
              <w:spacing w:line="259" w:lineRule="auto"/>
              <w:rPr>
                <w:rFonts w:ascii="Calibri Light" w:eastAsia="Calibri Light" w:hAnsi="Calibri Light" w:cs="Calibri Light"/>
                <w:color w:val="2F5496" w:themeColor="accent1" w:themeShade="BF"/>
                <w:sz w:val="26"/>
                <w:szCs w:val="26"/>
              </w:rPr>
            </w:pPr>
          </w:p>
          <w:p w14:paraId="6E697848" w14:textId="77777777" w:rsidR="00873CA1" w:rsidRDefault="00873CA1" w:rsidP="00917285">
            <w:pPr>
              <w:spacing w:line="259" w:lineRule="auto"/>
              <w:rPr>
                <w:rFonts w:ascii="Calibri Light" w:eastAsia="Calibri Light" w:hAnsi="Calibri Light" w:cs="Calibri Light"/>
                <w:color w:val="2F5496" w:themeColor="accent1" w:themeShade="BF"/>
                <w:sz w:val="26"/>
                <w:szCs w:val="26"/>
              </w:rPr>
            </w:pPr>
          </w:p>
          <w:p w14:paraId="5F38425D" w14:textId="77777777" w:rsidR="00873CA1" w:rsidRDefault="00873CA1" w:rsidP="00917285">
            <w:pPr>
              <w:spacing w:line="259" w:lineRule="auto"/>
              <w:rPr>
                <w:rFonts w:ascii="Calibri Light" w:eastAsia="Calibri Light" w:hAnsi="Calibri Light" w:cs="Calibri Light"/>
                <w:color w:val="2F5496" w:themeColor="accent1" w:themeShade="BF"/>
                <w:sz w:val="26"/>
                <w:szCs w:val="26"/>
              </w:rPr>
            </w:pPr>
          </w:p>
        </w:tc>
      </w:tr>
      <w:tr w:rsidR="00873CA1" w14:paraId="5D3E6918" w14:textId="77777777" w:rsidTr="00917285">
        <w:tc>
          <w:tcPr>
            <w:tcW w:w="4656" w:type="dxa"/>
          </w:tcPr>
          <w:p w14:paraId="78E913CB" w14:textId="77777777" w:rsidR="00873CA1" w:rsidRDefault="00873CA1" w:rsidP="00917285">
            <w:pPr>
              <w:spacing w:line="259" w:lineRule="auto"/>
              <w:rPr>
                <w:rFonts w:asciiTheme="majorHAnsi" w:eastAsiaTheme="majorEastAsia" w:hAnsiTheme="majorHAnsi" w:cstheme="majorBidi"/>
                <w:sz w:val="26"/>
                <w:szCs w:val="26"/>
              </w:rPr>
            </w:pPr>
            <w:r w:rsidRPr="45572326">
              <w:rPr>
                <w:rFonts w:asciiTheme="majorHAnsi" w:eastAsiaTheme="majorEastAsia" w:hAnsiTheme="majorHAnsi" w:cstheme="majorBidi"/>
                <w:sz w:val="26"/>
                <w:szCs w:val="26"/>
              </w:rPr>
              <w:t>Sara Andersson</w:t>
            </w:r>
          </w:p>
          <w:p w14:paraId="20A940D1" w14:textId="77777777" w:rsidR="00873CA1" w:rsidRDefault="00873CA1" w:rsidP="00917285">
            <w:pPr>
              <w:spacing w:line="259" w:lineRule="auto"/>
              <w:rPr>
                <w:rFonts w:ascii="Calibri" w:eastAsia="Calibri" w:hAnsi="Calibri" w:cs="Calibri"/>
              </w:rPr>
            </w:pPr>
            <w:r>
              <w:rPr>
                <w:noProof/>
              </w:rPr>
              <w:drawing>
                <wp:inline distT="0" distB="0" distL="0" distR="0" wp14:anchorId="6B6D54FD" wp14:editId="5C625157">
                  <wp:extent cx="2847975" cy="2847975"/>
                  <wp:effectExtent l="0" t="0" r="0" b="0"/>
                  <wp:docPr id="769388054" name="Picture 769388054" descr="Et bilde som inneholder vegg, perso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88054" name="Picture 769388054" descr="Et bilde som inneholder vegg, person, innendørs&#10;&#10;Automatisk generert beskrivelse"/>
                          <pic:cNvPicPr/>
                        </pic:nvPicPr>
                        <pic:blipFill>
                          <a:blip r:embed="rId15">
                            <a:extLst>
                              <a:ext uri="{28A0092B-C50C-407E-A947-70E740481C1C}">
                                <a14:useLocalDpi xmlns:a14="http://schemas.microsoft.com/office/drawing/2010/main" val="0"/>
                              </a:ext>
                            </a:extLst>
                          </a:blip>
                          <a:stretch>
                            <a:fillRect/>
                          </a:stretch>
                        </pic:blipFill>
                        <pic:spPr>
                          <a:xfrm>
                            <a:off x="0" y="0"/>
                            <a:ext cx="2847975" cy="2847975"/>
                          </a:xfrm>
                          <a:prstGeom prst="rect">
                            <a:avLst/>
                          </a:prstGeom>
                        </pic:spPr>
                      </pic:pic>
                    </a:graphicData>
                  </a:graphic>
                </wp:inline>
              </w:drawing>
            </w:r>
          </w:p>
        </w:tc>
        <w:tc>
          <w:tcPr>
            <w:tcW w:w="4404" w:type="dxa"/>
          </w:tcPr>
          <w:p w14:paraId="18286553" w14:textId="77777777" w:rsidR="00873CA1" w:rsidRDefault="00873CA1" w:rsidP="00917285">
            <w:pPr>
              <w:spacing w:line="259" w:lineRule="auto"/>
              <w:rPr>
                <w:rFonts w:asciiTheme="majorHAnsi" w:eastAsiaTheme="majorEastAsia" w:hAnsiTheme="majorHAnsi" w:cstheme="majorBidi"/>
                <w:color w:val="222222"/>
                <w:sz w:val="26"/>
                <w:szCs w:val="26"/>
              </w:rPr>
            </w:pPr>
          </w:p>
          <w:p w14:paraId="60C3DAFF" w14:textId="77777777" w:rsidR="00873CA1" w:rsidRDefault="00873CA1" w:rsidP="00917285">
            <w:pPr>
              <w:spacing w:line="259" w:lineRule="auto"/>
              <w:rPr>
                <w:rFonts w:asciiTheme="majorHAnsi" w:eastAsiaTheme="majorEastAsia" w:hAnsiTheme="majorHAnsi" w:cstheme="majorBidi"/>
                <w:color w:val="222222"/>
                <w:sz w:val="26"/>
                <w:szCs w:val="26"/>
              </w:rPr>
            </w:pPr>
            <w:r w:rsidRPr="33A605DE">
              <w:rPr>
                <w:rFonts w:asciiTheme="majorHAnsi" w:eastAsiaTheme="majorEastAsia" w:hAnsiTheme="majorHAnsi" w:cstheme="majorBidi"/>
                <w:color w:val="222222"/>
                <w:sz w:val="26"/>
                <w:szCs w:val="26"/>
              </w:rPr>
              <w:t>Kommunedirektørens fagstab Trondheim kommune</w:t>
            </w:r>
          </w:p>
          <w:p w14:paraId="54B54B2B" w14:textId="77777777" w:rsidR="00873CA1" w:rsidRDefault="00873CA1" w:rsidP="00917285">
            <w:pPr>
              <w:spacing w:line="259" w:lineRule="auto"/>
              <w:rPr>
                <w:rFonts w:asciiTheme="majorHAnsi" w:eastAsiaTheme="majorEastAsia" w:hAnsiTheme="majorHAnsi" w:cstheme="majorBidi"/>
                <w:sz w:val="26"/>
                <w:szCs w:val="26"/>
              </w:rPr>
            </w:pPr>
            <w:r w:rsidRPr="33A605DE">
              <w:rPr>
                <w:rFonts w:asciiTheme="majorHAnsi" w:eastAsiaTheme="majorEastAsia" w:hAnsiTheme="majorHAnsi" w:cstheme="majorBidi"/>
                <w:sz w:val="26"/>
                <w:szCs w:val="26"/>
              </w:rPr>
              <w:t xml:space="preserve">Prosjektleder for Pilot for programfinansiering 0 - 24 i kommunedirektørens fagstab i Trondheim kommune. </w:t>
            </w:r>
          </w:p>
          <w:p w14:paraId="4A1184FD" w14:textId="77777777" w:rsidR="00873CA1" w:rsidRDefault="00873CA1" w:rsidP="00917285">
            <w:pPr>
              <w:spacing w:line="259" w:lineRule="auto"/>
              <w:rPr>
                <w:rFonts w:ascii="Calibri" w:eastAsia="Calibri" w:hAnsi="Calibri" w:cs="Calibri"/>
              </w:rPr>
            </w:pPr>
            <w:r w:rsidRPr="33A605DE">
              <w:rPr>
                <w:rFonts w:asciiTheme="majorHAnsi" w:eastAsiaTheme="majorEastAsia" w:hAnsiTheme="majorHAnsi" w:cstheme="majorBidi"/>
                <w:sz w:val="26"/>
                <w:szCs w:val="26"/>
              </w:rPr>
              <w:t>Utdannet sosiolog ved NTNU med jobberfaring fra utlendingsdirektoratet og NAV. Lang erfaring fra eliteidrett på toppnivå.</w:t>
            </w:r>
          </w:p>
          <w:p w14:paraId="1D27CBFB" w14:textId="77777777" w:rsidR="00873CA1" w:rsidRDefault="00873CA1" w:rsidP="00917285">
            <w:pPr>
              <w:spacing w:line="259" w:lineRule="auto"/>
              <w:rPr>
                <w:rFonts w:asciiTheme="majorHAnsi" w:eastAsiaTheme="majorEastAsia" w:hAnsiTheme="majorHAnsi" w:cstheme="majorBidi"/>
                <w:sz w:val="26"/>
                <w:szCs w:val="26"/>
              </w:rPr>
            </w:pPr>
          </w:p>
          <w:p w14:paraId="1AC92F82" w14:textId="77777777" w:rsidR="00873CA1" w:rsidRDefault="00873CA1" w:rsidP="00917285">
            <w:pPr>
              <w:spacing w:line="259" w:lineRule="auto"/>
              <w:rPr>
                <w:rFonts w:ascii="Calibri" w:eastAsia="Calibri" w:hAnsi="Calibri" w:cs="Calibri"/>
              </w:rPr>
            </w:pPr>
            <w:r w:rsidRPr="33A605DE">
              <w:rPr>
                <w:rFonts w:ascii="Calibri" w:eastAsia="Calibri" w:hAnsi="Calibri" w:cs="Calibri"/>
                <w:i/>
                <w:iCs/>
              </w:rPr>
              <w:t>“Du og jeg vet hva vi trenger. Hvorfor tør vi ikke stole på at andre innbyggere har sin egen løsning når vi møter dem fra kommunens side? Er vi gode nok til å lytte? Er vi interessert? Og hva skjer når vi begynner å gjøre akkurat det? Vi deler erfaringer fra innovasjonsarbeidet med å la innbyggernes stemme være førende.”</w:t>
            </w:r>
          </w:p>
          <w:p w14:paraId="3330411B" w14:textId="77777777" w:rsidR="00873CA1" w:rsidRDefault="00873CA1" w:rsidP="00917285">
            <w:pPr>
              <w:spacing w:line="259" w:lineRule="auto"/>
              <w:rPr>
                <w:rFonts w:asciiTheme="majorHAnsi" w:eastAsiaTheme="majorEastAsia" w:hAnsiTheme="majorHAnsi" w:cstheme="majorBidi"/>
                <w:sz w:val="26"/>
                <w:szCs w:val="26"/>
              </w:rPr>
            </w:pPr>
          </w:p>
        </w:tc>
      </w:tr>
      <w:tr w:rsidR="00873CA1" w14:paraId="6B8C5B0F" w14:textId="77777777" w:rsidTr="00917285">
        <w:trPr>
          <w:trHeight w:val="1500"/>
        </w:trPr>
        <w:tc>
          <w:tcPr>
            <w:tcW w:w="4656" w:type="dxa"/>
          </w:tcPr>
          <w:p w14:paraId="3E52B814" w14:textId="77777777" w:rsidR="00873CA1" w:rsidRDefault="00873CA1" w:rsidP="00917285">
            <w:pPr>
              <w:spacing w:line="259" w:lineRule="auto"/>
              <w:rPr>
                <w:rFonts w:ascii="Calibri" w:eastAsia="Calibri" w:hAnsi="Calibri" w:cs="Calibri"/>
              </w:rPr>
            </w:pPr>
          </w:p>
          <w:p w14:paraId="066CA27F" w14:textId="77777777" w:rsidR="00873CA1" w:rsidRDefault="00873CA1" w:rsidP="00917285">
            <w:pPr>
              <w:spacing w:line="259" w:lineRule="auto"/>
            </w:pPr>
            <w:r>
              <w:rPr>
                <w:noProof/>
              </w:rPr>
              <w:drawing>
                <wp:inline distT="0" distB="0" distL="0" distR="0" wp14:anchorId="42D751F1" wp14:editId="596F7480">
                  <wp:extent cx="2809875" cy="485775"/>
                  <wp:effectExtent l="0" t="0" r="0" b="0"/>
                  <wp:docPr id="1052330552" name="Picture 105233055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30552" name="Picture 1052330552" descr="Et bilde som inneholder tekst&#10;&#10;Automatisk generert beskrivelse"/>
                          <pic:cNvPicPr/>
                        </pic:nvPicPr>
                        <pic:blipFill>
                          <a:blip r:embed="rId16">
                            <a:extLst>
                              <a:ext uri="{28A0092B-C50C-407E-A947-70E740481C1C}">
                                <a14:useLocalDpi xmlns:a14="http://schemas.microsoft.com/office/drawing/2010/main" val="0"/>
                              </a:ext>
                            </a:extLst>
                          </a:blip>
                          <a:stretch>
                            <a:fillRect/>
                          </a:stretch>
                        </pic:blipFill>
                        <pic:spPr>
                          <a:xfrm>
                            <a:off x="0" y="0"/>
                            <a:ext cx="2809875" cy="485775"/>
                          </a:xfrm>
                          <a:prstGeom prst="rect">
                            <a:avLst/>
                          </a:prstGeom>
                        </pic:spPr>
                      </pic:pic>
                    </a:graphicData>
                  </a:graphic>
                </wp:inline>
              </w:drawing>
            </w:r>
          </w:p>
          <w:p w14:paraId="10A2A3B4" w14:textId="77777777" w:rsidR="00873CA1" w:rsidRDefault="00873CA1" w:rsidP="00917285">
            <w:pPr>
              <w:spacing w:line="259" w:lineRule="auto"/>
              <w:rPr>
                <w:rFonts w:ascii="Calibri" w:eastAsia="Calibri" w:hAnsi="Calibri" w:cs="Calibri"/>
              </w:rPr>
            </w:pPr>
            <w:r w:rsidRPr="45572326">
              <w:rPr>
                <w:rFonts w:ascii="Calibri" w:eastAsia="Calibri" w:hAnsi="Calibri" w:cs="Calibri"/>
              </w:rPr>
              <w:t xml:space="preserve"> </w:t>
            </w:r>
            <w:r w:rsidRPr="45572326">
              <w:rPr>
                <w:rFonts w:asciiTheme="majorHAnsi" w:eastAsiaTheme="majorEastAsia" w:hAnsiTheme="majorHAnsi" w:cstheme="majorBidi"/>
                <w:sz w:val="26"/>
                <w:szCs w:val="26"/>
              </w:rPr>
              <w:t>Wenche Dehli</w:t>
            </w:r>
          </w:p>
          <w:p w14:paraId="4A6EE165" w14:textId="77777777" w:rsidR="00873CA1" w:rsidRDefault="00873CA1" w:rsidP="00917285">
            <w:pPr>
              <w:spacing w:line="259" w:lineRule="auto"/>
              <w:rPr>
                <w:rFonts w:ascii="Calibri" w:eastAsia="Calibri" w:hAnsi="Calibri" w:cs="Calibri"/>
              </w:rPr>
            </w:pPr>
          </w:p>
          <w:p w14:paraId="1AC9B197" w14:textId="77777777" w:rsidR="00873CA1" w:rsidRDefault="00873CA1" w:rsidP="00917285">
            <w:pPr>
              <w:spacing w:line="259" w:lineRule="auto"/>
            </w:pPr>
            <w:r>
              <w:rPr>
                <w:noProof/>
              </w:rPr>
              <w:drawing>
                <wp:inline distT="0" distB="0" distL="0" distR="0" wp14:anchorId="23D52632" wp14:editId="432721E2">
                  <wp:extent cx="2809875" cy="1981200"/>
                  <wp:effectExtent l="0" t="0" r="0" b="0"/>
                  <wp:docPr id="2124575876" name="Picture 2124575876" descr="Et bilde som inneholder tre, utendørs, person, gres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75876" name="Picture 2124575876" descr="Et bilde som inneholder tre, utendørs, person, gress&#10;&#10;Automatisk generer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9875" cy="1981200"/>
                          </a:xfrm>
                          <a:prstGeom prst="rect">
                            <a:avLst/>
                          </a:prstGeom>
                        </pic:spPr>
                      </pic:pic>
                    </a:graphicData>
                  </a:graphic>
                </wp:inline>
              </w:drawing>
            </w:r>
          </w:p>
          <w:p w14:paraId="46AEB5C9" w14:textId="5F473DC1" w:rsidR="00873CA1" w:rsidRDefault="00873CA1" w:rsidP="00917285">
            <w:pPr>
              <w:spacing w:line="259" w:lineRule="auto"/>
              <w:rPr>
                <w:rFonts w:ascii="Calibri" w:eastAsia="Calibri" w:hAnsi="Calibri" w:cs="Calibri"/>
              </w:rPr>
            </w:pPr>
          </w:p>
          <w:p w14:paraId="4B18FCE3" w14:textId="18AA8043" w:rsidR="00873CA1" w:rsidRDefault="00873CA1" w:rsidP="00917285">
            <w:pPr>
              <w:spacing w:line="259" w:lineRule="auto"/>
              <w:rPr>
                <w:rFonts w:ascii="Calibri" w:eastAsia="Calibri" w:hAnsi="Calibri" w:cs="Calibri"/>
              </w:rPr>
            </w:pPr>
          </w:p>
          <w:p w14:paraId="60073E1D" w14:textId="10E6CC15" w:rsidR="00873CA1" w:rsidRDefault="00873CA1" w:rsidP="00917285">
            <w:pPr>
              <w:spacing w:line="259" w:lineRule="auto"/>
              <w:rPr>
                <w:rFonts w:ascii="Calibri" w:eastAsia="Calibri" w:hAnsi="Calibri" w:cs="Calibri"/>
              </w:rPr>
            </w:pPr>
          </w:p>
          <w:p w14:paraId="06631E63" w14:textId="23918087" w:rsidR="00873CA1" w:rsidRDefault="00873CA1" w:rsidP="00917285">
            <w:pPr>
              <w:spacing w:line="259" w:lineRule="auto"/>
              <w:rPr>
                <w:rFonts w:ascii="Calibri" w:eastAsia="Calibri" w:hAnsi="Calibri" w:cs="Calibri"/>
              </w:rPr>
            </w:pPr>
          </w:p>
          <w:p w14:paraId="1FFC763D" w14:textId="77777777" w:rsidR="00873CA1" w:rsidRDefault="00873CA1" w:rsidP="00917285">
            <w:pPr>
              <w:spacing w:line="259" w:lineRule="auto"/>
              <w:rPr>
                <w:rFonts w:ascii="Calibri" w:eastAsia="Calibri" w:hAnsi="Calibri" w:cs="Calibri"/>
              </w:rPr>
            </w:pPr>
          </w:p>
          <w:p w14:paraId="3780C83F" w14:textId="77777777" w:rsidR="00873CA1" w:rsidRDefault="00873CA1" w:rsidP="00917285">
            <w:pPr>
              <w:spacing w:line="259" w:lineRule="auto"/>
              <w:rPr>
                <w:rFonts w:ascii="Calibri" w:eastAsia="Calibri" w:hAnsi="Calibri" w:cs="Calibri"/>
              </w:rPr>
            </w:pPr>
          </w:p>
          <w:p w14:paraId="628EE5C3" w14:textId="77777777" w:rsidR="00873CA1" w:rsidRDefault="00873CA1" w:rsidP="00917285">
            <w:pPr>
              <w:spacing w:line="259" w:lineRule="auto"/>
              <w:rPr>
                <w:rFonts w:ascii="Calibri" w:eastAsia="Calibri" w:hAnsi="Calibri" w:cs="Calibri"/>
              </w:rPr>
            </w:pPr>
          </w:p>
          <w:p w14:paraId="1F11519E" w14:textId="77777777" w:rsidR="00873CA1" w:rsidRDefault="00873CA1" w:rsidP="00917285">
            <w:pPr>
              <w:spacing w:line="259" w:lineRule="auto"/>
              <w:rPr>
                <w:rFonts w:ascii="Calibri" w:eastAsia="Calibri" w:hAnsi="Calibri" w:cs="Calibri"/>
              </w:rPr>
            </w:pPr>
          </w:p>
        </w:tc>
        <w:tc>
          <w:tcPr>
            <w:tcW w:w="4404" w:type="dxa"/>
          </w:tcPr>
          <w:p w14:paraId="7674E3D3" w14:textId="77777777" w:rsidR="00873CA1" w:rsidRDefault="00873CA1" w:rsidP="00917285">
            <w:pPr>
              <w:spacing w:line="259" w:lineRule="auto"/>
              <w:rPr>
                <w:rFonts w:asciiTheme="majorHAnsi" w:eastAsiaTheme="majorEastAsia" w:hAnsiTheme="majorHAnsi" w:cstheme="majorBidi"/>
                <w:color w:val="002D53"/>
                <w:sz w:val="26"/>
                <w:szCs w:val="26"/>
              </w:rPr>
            </w:pPr>
          </w:p>
          <w:p w14:paraId="7D551627" w14:textId="77777777" w:rsidR="00873CA1" w:rsidRDefault="00873CA1" w:rsidP="00917285">
            <w:pPr>
              <w:spacing w:line="259" w:lineRule="auto"/>
              <w:rPr>
                <w:rFonts w:ascii="Calibri" w:eastAsia="Calibri" w:hAnsi="Calibri" w:cs="Calibri"/>
              </w:rPr>
            </w:pPr>
            <w:r w:rsidRPr="45572326">
              <w:rPr>
                <w:rFonts w:ascii="Calibri" w:eastAsia="Calibri" w:hAnsi="Calibri" w:cs="Calibri"/>
              </w:rPr>
              <w:t>Helse og velferdsdirektør i Trondheim kommune Wenche Dehli</w:t>
            </w:r>
          </w:p>
          <w:p w14:paraId="443FC3CA" w14:textId="77777777" w:rsidR="00873CA1" w:rsidRDefault="00873CA1" w:rsidP="00917285">
            <w:pPr>
              <w:spacing w:line="259" w:lineRule="auto"/>
              <w:rPr>
                <w:rFonts w:asciiTheme="majorHAnsi" w:eastAsiaTheme="majorEastAsia" w:hAnsiTheme="majorHAnsi" w:cstheme="majorBidi"/>
                <w:color w:val="002D53"/>
                <w:sz w:val="26"/>
                <w:szCs w:val="26"/>
              </w:rPr>
            </w:pPr>
          </w:p>
          <w:p w14:paraId="5D46EC54" w14:textId="77777777" w:rsidR="00873CA1" w:rsidRDefault="00873CA1" w:rsidP="00917285">
            <w:pPr>
              <w:spacing w:line="259" w:lineRule="auto"/>
              <w:rPr>
                <w:rFonts w:asciiTheme="majorHAnsi" w:eastAsiaTheme="majorEastAsia" w:hAnsiTheme="majorHAnsi" w:cstheme="majorBidi"/>
                <w:color w:val="002D53"/>
                <w:sz w:val="26"/>
                <w:szCs w:val="26"/>
              </w:rPr>
            </w:pPr>
          </w:p>
          <w:p w14:paraId="04E54B74" w14:textId="77777777" w:rsidR="00873CA1" w:rsidRDefault="00873CA1" w:rsidP="00917285">
            <w:pPr>
              <w:spacing w:line="259" w:lineRule="auto"/>
              <w:rPr>
                <w:rFonts w:asciiTheme="majorHAnsi" w:eastAsiaTheme="majorEastAsia" w:hAnsiTheme="majorHAnsi" w:cstheme="majorBidi"/>
                <w:color w:val="002D53"/>
                <w:sz w:val="26"/>
                <w:szCs w:val="26"/>
              </w:rPr>
            </w:pPr>
            <w:r w:rsidRPr="3147876F">
              <w:rPr>
                <w:rFonts w:asciiTheme="majorHAnsi" w:eastAsiaTheme="majorEastAsia" w:hAnsiTheme="majorHAnsi" w:cstheme="majorBidi"/>
                <w:sz w:val="26"/>
                <w:szCs w:val="26"/>
              </w:rPr>
              <w:t>Trondheim kommune er første kommune som tar i bruk den nye felles journalløsningen Helseplattformen fra 30.april. Men flere kommuner kommer etter. Så langt har 38 kommuner i Midt-Norge vedtatt å starte forberedelsene til å innføre Helseplattformen</w:t>
            </w:r>
            <w:r w:rsidRPr="3147876F">
              <w:rPr>
                <w:rFonts w:asciiTheme="majorHAnsi" w:eastAsiaTheme="majorEastAsia" w:hAnsiTheme="majorHAnsi" w:cstheme="majorBidi"/>
                <w:color w:val="002D53"/>
                <w:sz w:val="26"/>
                <w:szCs w:val="26"/>
              </w:rPr>
              <w:t>.</w:t>
            </w:r>
          </w:p>
        </w:tc>
      </w:tr>
      <w:tr w:rsidR="00873CA1" w14:paraId="3D19C79A" w14:textId="77777777" w:rsidTr="00917285">
        <w:tc>
          <w:tcPr>
            <w:tcW w:w="4656" w:type="dxa"/>
          </w:tcPr>
          <w:p w14:paraId="76F0BE1E" w14:textId="77777777" w:rsidR="00873CA1" w:rsidRDefault="00873CA1" w:rsidP="00917285">
            <w:pPr>
              <w:spacing w:line="259" w:lineRule="auto"/>
              <w:rPr>
                <w:rFonts w:asciiTheme="majorHAnsi" w:eastAsiaTheme="majorEastAsia" w:hAnsiTheme="majorHAnsi" w:cstheme="majorBidi"/>
                <w:sz w:val="26"/>
                <w:szCs w:val="26"/>
              </w:rPr>
            </w:pPr>
          </w:p>
          <w:p w14:paraId="028E37F4" w14:textId="7EE33051" w:rsidR="00873CA1" w:rsidRDefault="00873CA1" w:rsidP="00917285">
            <w:pPr>
              <w:spacing w:line="259" w:lineRule="auto"/>
              <w:rPr>
                <w:rFonts w:asciiTheme="majorHAnsi" w:eastAsiaTheme="majorEastAsia" w:hAnsiTheme="majorHAnsi" w:cstheme="majorBidi"/>
                <w:sz w:val="26"/>
                <w:szCs w:val="26"/>
              </w:rPr>
            </w:pPr>
            <w:r w:rsidRPr="45572326">
              <w:rPr>
                <w:rFonts w:asciiTheme="majorHAnsi" w:eastAsiaTheme="majorEastAsia" w:hAnsiTheme="majorHAnsi" w:cstheme="majorBidi"/>
                <w:sz w:val="26"/>
                <w:szCs w:val="26"/>
              </w:rPr>
              <w:t>Marit Dypdal Kverkild</w:t>
            </w:r>
          </w:p>
          <w:p w14:paraId="25053587" w14:textId="77777777" w:rsidR="00873CA1" w:rsidRDefault="00873CA1" w:rsidP="00917285">
            <w:pPr>
              <w:spacing w:line="259" w:lineRule="auto"/>
              <w:rPr>
                <w:rFonts w:ascii="Calibri" w:eastAsia="Calibri" w:hAnsi="Calibri" w:cs="Calibri"/>
              </w:rPr>
            </w:pPr>
          </w:p>
          <w:p w14:paraId="53E34420" w14:textId="77777777" w:rsidR="00873CA1" w:rsidRDefault="00873CA1" w:rsidP="00917285">
            <w:pPr>
              <w:spacing w:line="259" w:lineRule="auto"/>
              <w:rPr>
                <w:rFonts w:ascii="Calibri" w:eastAsia="Calibri" w:hAnsi="Calibri" w:cs="Calibri"/>
              </w:rPr>
            </w:pPr>
            <w:r>
              <w:rPr>
                <w:noProof/>
              </w:rPr>
              <w:drawing>
                <wp:inline distT="0" distB="0" distL="0" distR="0" wp14:anchorId="4F4BAD26" wp14:editId="253E60AD">
                  <wp:extent cx="1695450" cy="1695450"/>
                  <wp:effectExtent l="0" t="0" r="0" b="0"/>
                  <wp:docPr id="2025054624" name="Picture 2025054624" descr="Et bilde som inneholder innendørs, poser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4624" name="Picture 2025054624" descr="Et bilde som inneholder innendørs, poserer&#10;&#10;Automatisk generert beskrivelse"/>
                          <pic:cNvPicPr/>
                        </pic:nvPicPr>
                        <pic:blipFill>
                          <a:blip r:embed="rId18">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14:paraId="50B9666D" w14:textId="77777777" w:rsidR="00873CA1" w:rsidRDefault="00873CA1" w:rsidP="00917285">
            <w:pPr>
              <w:spacing w:line="259" w:lineRule="auto"/>
              <w:rPr>
                <w:rFonts w:ascii="Calibri" w:eastAsia="Calibri" w:hAnsi="Calibri" w:cs="Calibri"/>
              </w:rPr>
            </w:pPr>
          </w:p>
        </w:tc>
        <w:tc>
          <w:tcPr>
            <w:tcW w:w="4404" w:type="dxa"/>
          </w:tcPr>
          <w:p w14:paraId="00865529" w14:textId="77777777" w:rsidR="00873CA1" w:rsidRDefault="00873CA1" w:rsidP="00917285">
            <w:pPr>
              <w:spacing w:line="259" w:lineRule="auto"/>
              <w:rPr>
                <w:rFonts w:ascii="Calibri Light" w:eastAsia="Calibri Light" w:hAnsi="Calibri Light" w:cs="Calibri Light"/>
                <w:sz w:val="26"/>
                <w:szCs w:val="26"/>
              </w:rPr>
            </w:pPr>
          </w:p>
          <w:p w14:paraId="739B4587" w14:textId="68B30D1D"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 xml:space="preserve">Marit Dypdal Kverkild er fagdirektør helse og samfunn og smittevernsansvarlig hos </w:t>
            </w:r>
          </w:p>
          <w:p w14:paraId="26C73565"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Statsforvalteren i Trøndelag.</w:t>
            </w:r>
          </w:p>
          <w:p w14:paraId="43582627"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 xml:space="preserve"> </w:t>
            </w:r>
          </w:p>
          <w:p w14:paraId="27BC846E"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Har en sentral rolle i arbeidet med helseberedskap i Trøndelag.</w:t>
            </w:r>
          </w:p>
          <w:p w14:paraId="063136C6"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 xml:space="preserve">Kverkild vil i sitt innlegg belyse helseberedskap, erfaringer fra pandemi, krig, flyktningestrøm og andre aktuelle utfordringer som utfordringer som utfordrer beredskapssituasjonen </w:t>
            </w:r>
          </w:p>
          <w:p w14:paraId="290EEFFF" w14:textId="77777777" w:rsidR="00873CA1" w:rsidRDefault="00873CA1" w:rsidP="00917285">
            <w:pPr>
              <w:spacing w:line="259" w:lineRule="auto"/>
              <w:rPr>
                <w:rFonts w:ascii="Calibri Light" w:eastAsia="Calibri Light" w:hAnsi="Calibri Light" w:cs="Calibri Light"/>
                <w:sz w:val="26"/>
                <w:szCs w:val="26"/>
              </w:rPr>
            </w:pPr>
          </w:p>
        </w:tc>
      </w:tr>
      <w:tr w:rsidR="00873CA1" w14:paraId="532BB665" w14:textId="77777777" w:rsidTr="00917285">
        <w:trPr>
          <w:trHeight w:val="2340"/>
        </w:trPr>
        <w:tc>
          <w:tcPr>
            <w:tcW w:w="4656" w:type="dxa"/>
          </w:tcPr>
          <w:p w14:paraId="210B411B" w14:textId="77777777" w:rsidR="00873CA1" w:rsidRDefault="00873CA1" w:rsidP="00917285">
            <w:pPr>
              <w:spacing w:line="259" w:lineRule="auto"/>
              <w:rPr>
                <w:rFonts w:ascii="Calibri" w:eastAsia="Calibri" w:hAnsi="Calibri" w:cs="Calibri"/>
              </w:rPr>
            </w:pPr>
            <w:r w:rsidRPr="33A605DE">
              <w:rPr>
                <w:rFonts w:ascii="Calibri" w:eastAsia="Calibri" w:hAnsi="Calibri" w:cs="Calibri"/>
              </w:rPr>
              <w:t xml:space="preserve"> </w:t>
            </w:r>
          </w:p>
          <w:p w14:paraId="47CD5A56" w14:textId="77777777" w:rsidR="00873CA1" w:rsidRDefault="00873CA1" w:rsidP="00917285">
            <w:pPr>
              <w:spacing w:line="259" w:lineRule="auto"/>
              <w:rPr>
                <w:rFonts w:ascii="Calibri" w:eastAsia="Calibri" w:hAnsi="Calibri" w:cs="Calibri"/>
              </w:rPr>
            </w:pPr>
            <w:r>
              <w:rPr>
                <w:noProof/>
              </w:rPr>
              <w:drawing>
                <wp:inline distT="0" distB="0" distL="0" distR="0" wp14:anchorId="650F8677" wp14:editId="1FA67739">
                  <wp:extent cx="2847975" cy="504825"/>
                  <wp:effectExtent l="0" t="0" r="0" b="0"/>
                  <wp:docPr id="79502859" name="Picture 795028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47975" cy="504825"/>
                          </a:xfrm>
                          <a:prstGeom prst="rect">
                            <a:avLst/>
                          </a:prstGeom>
                        </pic:spPr>
                      </pic:pic>
                    </a:graphicData>
                  </a:graphic>
                </wp:inline>
              </w:drawing>
            </w:r>
          </w:p>
          <w:p w14:paraId="2C0F718E" w14:textId="77777777" w:rsidR="00873CA1" w:rsidRDefault="00873CA1" w:rsidP="00917285">
            <w:pPr>
              <w:spacing w:line="259" w:lineRule="auto"/>
              <w:rPr>
                <w:rFonts w:ascii="Calibri" w:eastAsia="Calibri" w:hAnsi="Calibri" w:cs="Calibri"/>
              </w:rPr>
            </w:pPr>
            <w:r>
              <w:br/>
            </w:r>
          </w:p>
          <w:p w14:paraId="67842608" w14:textId="77777777" w:rsidR="00873CA1" w:rsidRDefault="00873CA1" w:rsidP="00917285">
            <w:pPr>
              <w:spacing w:line="259" w:lineRule="auto"/>
              <w:rPr>
                <w:rFonts w:ascii="Calibri" w:eastAsia="Calibri" w:hAnsi="Calibri" w:cs="Calibri"/>
              </w:rPr>
            </w:pPr>
          </w:p>
        </w:tc>
        <w:tc>
          <w:tcPr>
            <w:tcW w:w="4404" w:type="dxa"/>
          </w:tcPr>
          <w:p w14:paraId="53B3EBC1" w14:textId="77777777" w:rsidR="00873CA1" w:rsidRDefault="00873CA1" w:rsidP="00917285">
            <w:pPr>
              <w:spacing w:line="259" w:lineRule="auto"/>
              <w:rPr>
                <w:rFonts w:ascii="Calibri Light" w:eastAsia="Calibri Light" w:hAnsi="Calibri Light" w:cs="Calibri Light"/>
                <w:sz w:val="26"/>
                <w:szCs w:val="26"/>
              </w:rPr>
            </w:pPr>
            <w:r w:rsidRPr="33A605DE">
              <w:rPr>
                <w:rFonts w:ascii="Calibri Light" w:eastAsia="Calibri Light" w:hAnsi="Calibri Light" w:cs="Calibri Light"/>
                <w:sz w:val="26"/>
                <w:szCs w:val="26"/>
              </w:rPr>
              <w:t>Utviklingssentrene i Trøndelag</w:t>
            </w:r>
          </w:p>
          <w:p w14:paraId="386825B4" w14:textId="77777777" w:rsidR="00873CA1" w:rsidRDefault="00873CA1" w:rsidP="00917285">
            <w:pPr>
              <w:spacing w:line="259" w:lineRule="auto"/>
              <w:rPr>
                <w:rFonts w:ascii="Calibri Light" w:eastAsia="Calibri Light" w:hAnsi="Calibri Light" w:cs="Calibri Light"/>
                <w:sz w:val="26"/>
                <w:szCs w:val="26"/>
              </w:rPr>
            </w:pPr>
          </w:p>
          <w:p w14:paraId="0E7B3506" w14:textId="77777777" w:rsidR="00873CA1" w:rsidRDefault="00873CA1" w:rsidP="00917285">
            <w:pPr>
              <w:spacing w:line="259" w:lineRule="auto"/>
              <w:rPr>
                <w:rFonts w:ascii="Calibri" w:eastAsia="Calibri" w:hAnsi="Calibri" w:cs="Calibri"/>
              </w:rPr>
            </w:pPr>
            <w:r w:rsidRPr="33A605DE">
              <w:rPr>
                <w:rFonts w:ascii="Calibri Light" w:eastAsia="Calibri Light" w:hAnsi="Calibri Light" w:cs="Calibri Light"/>
                <w:sz w:val="26"/>
                <w:szCs w:val="26"/>
              </w:rPr>
              <w:t>Kaja Hovde Bye og Bjørn Magne Lyngstad</w:t>
            </w:r>
          </w:p>
          <w:p w14:paraId="27ADD75C" w14:textId="77777777" w:rsidR="00873CA1" w:rsidRDefault="00873CA1" w:rsidP="00917285">
            <w:pPr>
              <w:spacing w:line="259" w:lineRule="auto"/>
              <w:rPr>
                <w:rFonts w:ascii="Calibri Light" w:eastAsia="Calibri Light" w:hAnsi="Calibri Light" w:cs="Calibri Light"/>
                <w:sz w:val="26"/>
                <w:szCs w:val="26"/>
              </w:rPr>
            </w:pPr>
          </w:p>
        </w:tc>
      </w:tr>
    </w:tbl>
    <w:p w14:paraId="1A7F42BB" w14:textId="77777777" w:rsidR="00873CA1" w:rsidRDefault="00873CA1" w:rsidP="00873CA1">
      <w:pPr>
        <w:rPr>
          <w:rFonts w:ascii="Calibri" w:eastAsia="Calibri" w:hAnsi="Calibri" w:cs="Calibri"/>
          <w:color w:val="000000" w:themeColor="text1"/>
        </w:rPr>
      </w:pPr>
    </w:p>
    <w:p w14:paraId="1F2FBBBB" w14:textId="77777777" w:rsidR="00873CA1" w:rsidRDefault="00873CA1" w:rsidP="00873CA1">
      <w:pPr>
        <w:pStyle w:val="Overskrift1"/>
        <w:rPr>
          <w:rFonts w:ascii="Calibri Light" w:eastAsia="Calibri Light" w:hAnsi="Calibri Light" w:cs="Calibri Light"/>
          <w:b/>
          <w:bCs/>
          <w:color w:val="auto"/>
        </w:rPr>
      </w:pPr>
      <w:r w:rsidRPr="3147876F">
        <w:rPr>
          <w:rFonts w:ascii="Calibri Light" w:eastAsia="Calibri Light" w:hAnsi="Calibri Light" w:cs="Calibri Light"/>
          <w:b/>
          <w:bCs/>
          <w:color w:val="auto"/>
        </w:rPr>
        <w:t>Bindende påmelding innen 07.08.22:</w:t>
      </w:r>
    </w:p>
    <w:p w14:paraId="0541A677" w14:textId="77777777" w:rsidR="00873CA1" w:rsidRDefault="00873CA1" w:rsidP="00873CA1"/>
    <w:p w14:paraId="429BD92E" w14:textId="77777777" w:rsidR="00873CA1" w:rsidRDefault="00873CA1" w:rsidP="00873CA1">
      <w:pPr>
        <w:pStyle w:val="Listeavsnitt"/>
        <w:numPr>
          <w:ilvl w:val="0"/>
          <w:numId w:val="1"/>
        </w:numPr>
        <w:rPr>
          <w:rFonts w:asciiTheme="majorHAnsi" w:eastAsiaTheme="majorEastAsia" w:hAnsiTheme="majorHAnsi" w:cstheme="majorBidi"/>
          <w:color w:val="000000" w:themeColor="text1"/>
          <w:sz w:val="26"/>
          <w:szCs w:val="26"/>
        </w:rPr>
      </w:pPr>
      <w:r w:rsidRPr="3147876F">
        <w:rPr>
          <w:rFonts w:asciiTheme="majorHAnsi" w:eastAsiaTheme="majorEastAsia" w:hAnsiTheme="majorHAnsi" w:cstheme="majorBidi"/>
          <w:color w:val="000000" w:themeColor="text1"/>
          <w:sz w:val="26"/>
          <w:szCs w:val="26"/>
        </w:rPr>
        <w:t xml:space="preserve">Alternativ 1: Konferansepakke med deltagelse begge dagene, overnatting i enkeltrom, frokost, 2x lunsj og middag: </w:t>
      </w:r>
      <w:r w:rsidRPr="3147876F">
        <w:rPr>
          <w:rFonts w:asciiTheme="majorHAnsi" w:eastAsiaTheme="majorEastAsia" w:hAnsiTheme="majorHAnsi" w:cstheme="majorBidi"/>
          <w:b/>
          <w:bCs/>
          <w:i/>
          <w:iCs/>
          <w:color w:val="000000" w:themeColor="text1"/>
          <w:sz w:val="26"/>
          <w:szCs w:val="26"/>
        </w:rPr>
        <w:t>Pris 3000,-</w:t>
      </w:r>
    </w:p>
    <w:p w14:paraId="6FE78B28" w14:textId="77777777" w:rsidR="00873CA1" w:rsidRDefault="00873CA1" w:rsidP="00873CA1">
      <w:pPr>
        <w:pStyle w:val="Listeavsnitt"/>
        <w:numPr>
          <w:ilvl w:val="0"/>
          <w:numId w:val="1"/>
        </w:numPr>
        <w:rPr>
          <w:rFonts w:asciiTheme="majorHAnsi" w:eastAsiaTheme="majorEastAsia" w:hAnsiTheme="majorHAnsi" w:cstheme="majorBidi"/>
          <w:color w:val="000000" w:themeColor="text1"/>
          <w:sz w:val="26"/>
          <w:szCs w:val="26"/>
        </w:rPr>
      </w:pPr>
      <w:r w:rsidRPr="3147876F">
        <w:rPr>
          <w:rFonts w:asciiTheme="majorHAnsi" w:eastAsiaTheme="majorEastAsia" w:hAnsiTheme="majorHAnsi" w:cstheme="majorBidi"/>
          <w:color w:val="000000" w:themeColor="text1"/>
          <w:sz w:val="26"/>
          <w:szCs w:val="26"/>
        </w:rPr>
        <w:t xml:space="preserve">Alternativ 1: Konferansepakke med deltagelse begge dagene, overnatting i dobbeltrom, frokost, 2x lunsj og middag: </w:t>
      </w:r>
      <w:r w:rsidRPr="3147876F">
        <w:rPr>
          <w:rFonts w:asciiTheme="majorHAnsi" w:eastAsiaTheme="majorEastAsia" w:hAnsiTheme="majorHAnsi" w:cstheme="majorBidi"/>
          <w:b/>
          <w:bCs/>
          <w:i/>
          <w:iCs/>
          <w:color w:val="000000" w:themeColor="text1"/>
          <w:sz w:val="26"/>
          <w:szCs w:val="26"/>
        </w:rPr>
        <w:t>Pris 2600,-</w:t>
      </w:r>
    </w:p>
    <w:p w14:paraId="20D26862" w14:textId="77777777" w:rsidR="00873CA1" w:rsidRDefault="00873CA1" w:rsidP="00873CA1">
      <w:pPr>
        <w:pStyle w:val="Listeavsnitt"/>
        <w:numPr>
          <w:ilvl w:val="0"/>
          <w:numId w:val="1"/>
        </w:numPr>
        <w:rPr>
          <w:rFonts w:asciiTheme="majorHAnsi" w:eastAsiaTheme="majorEastAsia" w:hAnsiTheme="majorHAnsi" w:cstheme="majorBidi"/>
          <w:color w:val="000000" w:themeColor="text1"/>
          <w:sz w:val="26"/>
          <w:szCs w:val="26"/>
        </w:rPr>
      </w:pPr>
      <w:r w:rsidRPr="3147876F">
        <w:rPr>
          <w:rFonts w:asciiTheme="majorHAnsi" w:eastAsiaTheme="majorEastAsia" w:hAnsiTheme="majorHAnsi" w:cstheme="majorBidi"/>
          <w:color w:val="000000" w:themeColor="text1"/>
          <w:sz w:val="26"/>
          <w:szCs w:val="26"/>
        </w:rPr>
        <w:t xml:space="preserve">Alternativ 3: Konferansepakke u/ overnatting, deltagelse begge dagene, lunsj x2 og konferansemiddag: </w:t>
      </w:r>
      <w:r w:rsidRPr="3147876F">
        <w:rPr>
          <w:rFonts w:asciiTheme="majorHAnsi" w:eastAsiaTheme="majorEastAsia" w:hAnsiTheme="majorHAnsi" w:cstheme="majorBidi"/>
          <w:b/>
          <w:bCs/>
          <w:i/>
          <w:iCs/>
          <w:color w:val="000000" w:themeColor="text1"/>
          <w:sz w:val="26"/>
          <w:szCs w:val="26"/>
        </w:rPr>
        <w:t>Pris 1750,-</w:t>
      </w:r>
    </w:p>
    <w:p w14:paraId="42FB2BFA" w14:textId="77777777" w:rsidR="00873CA1" w:rsidRDefault="00873CA1" w:rsidP="00873CA1">
      <w:pPr>
        <w:pStyle w:val="Listeavsnitt"/>
        <w:numPr>
          <w:ilvl w:val="0"/>
          <w:numId w:val="1"/>
        </w:numPr>
        <w:rPr>
          <w:rFonts w:asciiTheme="majorHAnsi" w:eastAsiaTheme="majorEastAsia" w:hAnsiTheme="majorHAnsi" w:cstheme="majorBidi"/>
          <w:color w:val="000000" w:themeColor="text1"/>
          <w:sz w:val="26"/>
          <w:szCs w:val="26"/>
        </w:rPr>
      </w:pPr>
      <w:r w:rsidRPr="3147876F">
        <w:rPr>
          <w:rFonts w:asciiTheme="majorHAnsi" w:eastAsiaTheme="majorEastAsia" w:hAnsiTheme="majorHAnsi" w:cstheme="majorBidi"/>
          <w:color w:val="000000" w:themeColor="text1"/>
          <w:sz w:val="26"/>
          <w:szCs w:val="26"/>
        </w:rPr>
        <w:t xml:space="preserve">Alternativ 4: Dagpakke 2 dager, seminar x2, lunsj x2: </w:t>
      </w:r>
      <w:r w:rsidRPr="3147876F">
        <w:rPr>
          <w:rFonts w:asciiTheme="majorHAnsi" w:eastAsiaTheme="majorEastAsia" w:hAnsiTheme="majorHAnsi" w:cstheme="majorBidi"/>
          <w:b/>
          <w:bCs/>
          <w:i/>
          <w:iCs/>
          <w:color w:val="000000" w:themeColor="text1"/>
          <w:sz w:val="26"/>
          <w:szCs w:val="26"/>
        </w:rPr>
        <w:t>Pris: 1300,-</w:t>
      </w:r>
    </w:p>
    <w:p w14:paraId="38D2EE63" w14:textId="77777777" w:rsidR="00873CA1" w:rsidRDefault="00873CA1" w:rsidP="00873CA1">
      <w:pPr>
        <w:pStyle w:val="Listeavsnitt"/>
        <w:numPr>
          <w:ilvl w:val="0"/>
          <w:numId w:val="1"/>
        </w:numPr>
        <w:rPr>
          <w:rFonts w:asciiTheme="majorHAnsi" w:eastAsiaTheme="majorEastAsia" w:hAnsiTheme="majorHAnsi" w:cstheme="majorBidi"/>
          <w:color w:val="000000" w:themeColor="text1"/>
          <w:sz w:val="26"/>
          <w:szCs w:val="26"/>
        </w:rPr>
      </w:pPr>
      <w:r w:rsidRPr="3147876F">
        <w:rPr>
          <w:rFonts w:asciiTheme="majorHAnsi" w:eastAsiaTheme="majorEastAsia" w:hAnsiTheme="majorHAnsi" w:cstheme="majorBidi"/>
          <w:color w:val="000000" w:themeColor="text1"/>
          <w:sz w:val="26"/>
          <w:szCs w:val="26"/>
        </w:rPr>
        <w:t xml:space="preserve">Alternativ 5: Dagpakke 1 dag, seminar og lunsj x1: </w:t>
      </w:r>
      <w:r w:rsidRPr="3147876F">
        <w:rPr>
          <w:rFonts w:asciiTheme="majorHAnsi" w:eastAsiaTheme="majorEastAsia" w:hAnsiTheme="majorHAnsi" w:cstheme="majorBidi"/>
          <w:b/>
          <w:bCs/>
          <w:i/>
          <w:iCs/>
          <w:color w:val="000000" w:themeColor="text1"/>
          <w:sz w:val="26"/>
          <w:szCs w:val="26"/>
        </w:rPr>
        <w:t>Pris 650,-</w:t>
      </w:r>
    </w:p>
    <w:p w14:paraId="0F101A45" w14:textId="77777777" w:rsidR="00873CA1" w:rsidRDefault="00873CA1" w:rsidP="00873CA1">
      <w:pPr>
        <w:rPr>
          <w:rFonts w:asciiTheme="majorHAnsi" w:eastAsiaTheme="majorEastAsia" w:hAnsiTheme="majorHAnsi" w:cstheme="majorBidi"/>
          <w:b/>
          <w:bCs/>
          <w:sz w:val="26"/>
          <w:szCs w:val="26"/>
        </w:rPr>
      </w:pPr>
      <w:r w:rsidRPr="3147876F">
        <w:rPr>
          <w:rFonts w:asciiTheme="majorHAnsi" w:eastAsiaTheme="majorEastAsia" w:hAnsiTheme="majorHAnsi" w:cstheme="majorBidi"/>
          <w:b/>
          <w:bCs/>
          <w:sz w:val="26"/>
          <w:szCs w:val="26"/>
        </w:rPr>
        <w:t>Påmelding:</w:t>
      </w:r>
    </w:p>
    <w:p w14:paraId="79C19E73" w14:textId="36672E05" w:rsidR="00873CA1" w:rsidRDefault="00DE697F" w:rsidP="00873CA1">
      <w:hyperlink r:id="rId20" w:history="1">
        <w:r w:rsidR="00873CA1">
          <w:rPr>
            <w:rStyle w:val="Hyperkobling"/>
          </w:rPr>
          <w:t>Påmelding helse- og omsorgslederkonferansen 29. og 30. september 2022 (office.com)</w:t>
        </w:r>
      </w:hyperlink>
    </w:p>
    <w:p w14:paraId="13E8A97A" w14:textId="1D451F0C" w:rsidR="00873CA1" w:rsidRDefault="00873CA1" w:rsidP="00873CA1">
      <w:bookmarkStart w:id="2" w:name="_Hlk83236831"/>
      <w:bookmarkEnd w:id="2"/>
    </w:p>
    <w:p w14:paraId="5FBA5EFF" w14:textId="77777777" w:rsidR="00873CA1" w:rsidRDefault="00873CA1" w:rsidP="00873CA1"/>
    <w:p w14:paraId="0BDB46E3" w14:textId="77777777" w:rsidR="00873CA1" w:rsidRDefault="00873CA1" w:rsidP="00873CA1"/>
    <w:p w14:paraId="763B3BAB" w14:textId="77777777" w:rsidR="00873CA1" w:rsidRDefault="00873CA1" w:rsidP="00873CA1"/>
    <w:p w14:paraId="596CFAB8" w14:textId="77777777" w:rsidR="00873CA1" w:rsidRDefault="00873CA1" w:rsidP="00873CA1">
      <w:pPr>
        <w:rPr>
          <w:rFonts w:ascii="Calibri" w:eastAsia="Calibri" w:hAnsi="Calibri" w:cs="Calibri"/>
          <w:color w:val="000000" w:themeColor="text1"/>
        </w:rPr>
      </w:pPr>
    </w:p>
    <w:p w14:paraId="44DB3864" w14:textId="77777777" w:rsidR="00873CA1" w:rsidRDefault="00873CA1" w:rsidP="00873CA1">
      <w:pPr>
        <w:rPr>
          <w:rFonts w:ascii="Calibri" w:eastAsia="Calibri" w:hAnsi="Calibri" w:cs="Calibri"/>
          <w:color w:val="000000" w:themeColor="text1"/>
        </w:rPr>
      </w:pPr>
      <w:r>
        <w:rPr>
          <w:noProof/>
        </w:rPr>
        <w:drawing>
          <wp:inline distT="0" distB="0" distL="0" distR="0" wp14:anchorId="50388013" wp14:editId="229645DA">
            <wp:extent cx="6051744" cy="3396593"/>
            <wp:effectExtent l="0" t="0" r="0" b="0"/>
            <wp:docPr id="1077824958" name="Picture 1077824958" descr="Et bilde som inneholder tekst, himmel, utendørs, bilve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24958" name="Picture 1077824958" descr="Et bilde som inneholder tekst, himmel, utendørs, bilvei&#10;&#10;Automatisk generert beskrivelse"/>
                    <pic:cNvPicPr/>
                  </pic:nvPicPr>
                  <pic:blipFill>
                    <a:blip r:embed="rId21">
                      <a:extLst>
                        <a:ext uri="{28A0092B-C50C-407E-A947-70E740481C1C}">
                          <a14:useLocalDpi xmlns:a14="http://schemas.microsoft.com/office/drawing/2010/main" val="0"/>
                        </a:ext>
                      </a:extLst>
                    </a:blip>
                    <a:stretch>
                      <a:fillRect/>
                    </a:stretch>
                  </pic:blipFill>
                  <pic:spPr>
                    <a:xfrm>
                      <a:off x="0" y="0"/>
                      <a:ext cx="6051744" cy="3396593"/>
                    </a:xfrm>
                    <a:prstGeom prst="rect">
                      <a:avLst/>
                    </a:prstGeom>
                  </pic:spPr>
                </pic:pic>
              </a:graphicData>
            </a:graphic>
          </wp:inline>
        </w:drawing>
      </w:r>
    </w:p>
    <w:p w14:paraId="290F1C1C" w14:textId="77777777" w:rsidR="00873CA1" w:rsidRDefault="00873CA1" w:rsidP="00873CA1">
      <w:pPr>
        <w:pStyle w:val="Overskrift2"/>
        <w:rPr>
          <w:rFonts w:ascii="Calibri Light" w:eastAsia="Calibri Light" w:hAnsi="Calibri Light" w:cs="Calibri Light"/>
        </w:rPr>
      </w:pPr>
      <w:r w:rsidRPr="2DE738F8">
        <w:rPr>
          <w:rFonts w:ascii="Calibri Light" w:eastAsia="Calibri Light" w:hAnsi="Calibri Light" w:cs="Calibri Light"/>
        </w:rPr>
        <w:t xml:space="preserve">Nettsted:  </w:t>
      </w:r>
      <w:hyperlink r:id="rId22">
        <w:r w:rsidRPr="2DE738F8">
          <w:rPr>
            <w:rStyle w:val="Hyperkobling"/>
            <w:rFonts w:ascii="Calibri Light" w:eastAsia="Calibri Light" w:hAnsi="Calibri Light" w:cs="Calibri Light"/>
          </w:rPr>
          <w:t>https://www.scandichotels.no/hotell/norge/trondheim/scandic-hell</w:t>
        </w:r>
      </w:hyperlink>
    </w:p>
    <w:p w14:paraId="43B63876" w14:textId="77777777" w:rsidR="00873CA1" w:rsidRDefault="00873CA1" w:rsidP="00873CA1"/>
    <w:p w14:paraId="40A0DBFC" w14:textId="77777777" w:rsidR="00873CA1" w:rsidRDefault="00873CA1" w:rsidP="00873CA1"/>
    <w:p w14:paraId="76243992" w14:textId="77777777" w:rsidR="00873CA1" w:rsidRDefault="00873CA1" w:rsidP="00873CA1">
      <w:pPr>
        <w:rPr>
          <w:rFonts w:ascii="Calibri" w:eastAsia="Calibri" w:hAnsi="Calibri" w:cs="Calibri"/>
          <w:sz w:val="24"/>
          <w:szCs w:val="24"/>
        </w:rPr>
      </w:pPr>
    </w:p>
    <w:bookmarkEnd w:id="0"/>
    <w:p w14:paraId="66C18CE0" w14:textId="77777777" w:rsidR="00873CA1" w:rsidRDefault="00873CA1" w:rsidP="00873CA1"/>
    <w:p w14:paraId="03EB10BE" w14:textId="77777777" w:rsidR="006E2A76" w:rsidRDefault="006E2A76"/>
    <w:sectPr w:rsidR="006E2A76">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6067" w14:textId="77777777" w:rsidR="00DE697F" w:rsidRDefault="00DE697F" w:rsidP="00873CA1">
      <w:r>
        <w:separator/>
      </w:r>
    </w:p>
  </w:endnote>
  <w:endnote w:type="continuationSeparator" w:id="0">
    <w:p w14:paraId="36E61D2E" w14:textId="77777777" w:rsidR="00DE697F" w:rsidRDefault="00DE697F" w:rsidP="0087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124A" w14:textId="77777777" w:rsidR="00873CA1" w:rsidRDefault="00873C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411" w14:textId="77777777" w:rsidR="00873CA1" w:rsidRDefault="00873CA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3D9F" w14:textId="77777777" w:rsidR="00873CA1" w:rsidRDefault="00873C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ED94" w14:textId="77777777" w:rsidR="00DE697F" w:rsidRDefault="00DE697F" w:rsidP="00873CA1">
      <w:r>
        <w:separator/>
      </w:r>
    </w:p>
  </w:footnote>
  <w:footnote w:type="continuationSeparator" w:id="0">
    <w:p w14:paraId="22B68B15" w14:textId="77777777" w:rsidR="00DE697F" w:rsidRDefault="00DE697F" w:rsidP="0087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524F" w14:textId="77777777" w:rsidR="00873CA1" w:rsidRDefault="00873C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0DCF" w14:textId="77777777" w:rsidR="00873CA1" w:rsidRDefault="00873CA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3BC6" w14:textId="77777777" w:rsidR="00873CA1" w:rsidRDefault="00873C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51A"/>
    <w:multiLevelType w:val="hybridMultilevel"/>
    <w:tmpl w:val="FFFFFFFF"/>
    <w:lvl w:ilvl="0" w:tplc="361053D4">
      <w:start w:val="1"/>
      <w:numFmt w:val="bullet"/>
      <w:lvlText w:val=""/>
      <w:lvlJc w:val="left"/>
      <w:pPr>
        <w:ind w:left="720" w:hanging="360"/>
      </w:pPr>
      <w:rPr>
        <w:rFonts w:ascii="Symbol" w:hAnsi="Symbol" w:hint="default"/>
      </w:rPr>
    </w:lvl>
    <w:lvl w:ilvl="1" w:tplc="53BA6C42">
      <w:start w:val="1"/>
      <w:numFmt w:val="bullet"/>
      <w:lvlText w:val="o"/>
      <w:lvlJc w:val="left"/>
      <w:pPr>
        <w:ind w:left="1440" w:hanging="360"/>
      </w:pPr>
      <w:rPr>
        <w:rFonts w:ascii="Courier New" w:hAnsi="Courier New" w:hint="default"/>
      </w:rPr>
    </w:lvl>
    <w:lvl w:ilvl="2" w:tplc="BD6A2190">
      <w:start w:val="1"/>
      <w:numFmt w:val="bullet"/>
      <w:lvlText w:val=""/>
      <w:lvlJc w:val="left"/>
      <w:pPr>
        <w:ind w:left="2160" w:hanging="360"/>
      </w:pPr>
      <w:rPr>
        <w:rFonts w:ascii="Wingdings" w:hAnsi="Wingdings" w:hint="default"/>
      </w:rPr>
    </w:lvl>
    <w:lvl w:ilvl="3" w:tplc="E1701066">
      <w:start w:val="1"/>
      <w:numFmt w:val="bullet"/>
      <w:lvlText w:val=""/>
      <w:lvlJc w:val="left"/>
      <w:pPr>
        <w:ind w:left="2880" w:hanging="360"/>
      </w:pPr>
      <w:rPr>
        <w:rFonts w:ascii="Symbol" w:hAnsi="Symbol" w:hint="default"/>
      </w:rPr>
    </w:lvl>
    <w:lvl w:ilvl="4" w:tplc="8C1221BC">
      <w:start w:val="1"/>
      <w:numFmt w:val="bullet"/>
      <w:lvlText w:val="o"/>
      <w:lvlJc w:val="left"/>
      <w:pPr>
        <w:ind w:left="3600" w:hanging="360"/>
      </w:pPr>
      <w:rPr>
        <w:rFonts w:ascii="Courier New" w:hAnsi="Courier New" w:hint="default"/>
      </w:rPr>
    </w:lvl>
    <w:lvl w:ilvl="5" w:tplc="A6FC7AD6">
      <w:start w:val="1"/>
      <w:numFmt w:val="bullet"/>
      <w:lvlText w:val=""/>
      <w:lvlJc w:val="left"/>
      <w:pPr>
        <w:ind w:left="4320" w:hanging="360"/>
      </w:pPr>
      <w:rPr>
        <w:rFonts w:ascii="Wingdings" w:hAnsi="Wingdings" w:hint="default"/>
      </w:rPr>
    </w:lvl>
    <w:lvl w:ilvl="6" w:tplc="E020E306">
      <w:start w:val="1"/>
      <w:numFmt w:val="bullet"/>
      <w:lvlText w:val=""/>
      <w:lvlJc w:val="left"/>
      <w:pPr>
        <w:ind w:left="5040" w:hanging="360"/>
      </w:pPr>
      <w:rPr>
        <w:rFonts w:ascii="Symbol" w:hAnsi="Symbol" w:hint="default"/>
      </w:rPr>
    </w:lvl>
    <w:lvl w:ilvl="7" w:tplc="EB861F38">
      <w:start w:val="1"/>
      <w:numFmt w:val="bullet"/>
      <w:lvlText w:val="o"/>
      <w:lvlJc w:val="left"/>
      <w:pPr>
        <w:ind w:left="5760" w:hanging="360"/>
      </w:pPr>
      <w:rPr>
        <w:rFonts w:ascii="Courier New" w:hAnsi="Courier New" w:hint="default"/>
      </w:rPr>
    </w:lvl>
    <w:lvl w:ilvl="8" w:tplc="1EFAB78A">
      <w:start w:val="1"/>
      <w:numFmt w:val="bullet"/>
      <w:lvlText w:val=""/>
      <w:lvlJc w:val="left"/>
      <w:pPr>
        <w:ind w:left="6480" w:hanging="360"/>
      </w:pPr>
      <w:rPr>
        <w:rFonts w:ascii="Wingdings" w:hAnsi="Wingdings" w:hint="default"/>
      </w:rPr>
    </w:lvl>
  </w:abstractNum>
  <w:num w:numId="1" w16cid:durableId="188713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A1"/>
    <w:rsid w:val="006E2A76"/>
    <w:rsid w:val="00873CA1"/>
    <w:rsid w:val="00C2745D"/>
    <w:rsid w:val="00DE69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47B8"/>
  <w15:chartTrackingRefBased/>
  <w15:docId w15:val="{6B80F918-892B-4A5D-A26D-2DC7C7AE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A1"/>
  </w:style>
  <w:style w:type="paragraph" w:styleId="Overskrift1">
    <w:name w:val="heading 1"/>
    <w:basedOn w:val="Normal"/>
    <w:next w:val="Normal"/>
    <w:link w:val="Overskrift1Tegn"/>
    <w:uiPriority w:val="9"/>
    <w:qFormat/>
    <w:rsid w:val="00873C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73C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73CA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73CA1"/>
    <w:rPr>
      <w:rFonts w:asciiTheme="majorHAnsi" w:eastAsiaTheme="majorEastAsia" w:hAnsiTheme="majorHAnsi" w:cstheme="majorBidi"/>
      <w:color w:val="2F5496" w:themeColor="accent1" w:themeShade="BF"/>
      <w:sz w:val="26"/>
      <w:szCs w:val="26"/>
    </w:rPr>
  </w:style>
  <w:style w:type="paragraph" w:styleId="Bildetekst">
    <w:name w:val="caption"/>
    <w:basedOn w:val="Normal"/>
    <w:next w:val="Normal"/>
    <w:uiPriority w:val="35"/>
    <w:unhideWhenUsed/>
    <w:qFormat/>
    <w:rsid w:val="00873CA1"/>
    <w:pPr>
      <w:spacing w:after="200"/>
    </w:pPr>
    <w:rPr>
      <w:i/>
      <w:iCs/>
      <w:color w:val="44546A" w:themeColor="text2"/>
      <w:sz w:val="18"/>
      <w:szCs w:val="18"/>
    </w:rPr>
  </w:style>
  <w:style w:type="character" w:styleId="Hyperkobling">
    <w:name w:val="Hyperlink"/>
    <w:basedOn w:val="Standardskriftforavsnitt"/>
    <w:uiPriority w:val="99"/>
    <w:unhideWhenUsed/>
    <w:rsid w:val="00873CA1"/>
    <w:rPr>
      <w:color w:val="0563C1" w:themeColor="hyperlink"/>
      <w:u w:val="single"/>
    </w:rPr>
  </w:style>
  <w:style w:type="table" w:styleId="Tabellrutenett">
    <w:name w:val="Table Grid"/>
    <w:basedOn w:val="Vanligtabell"/>
    <w:uiPriority w:val="39"/>
    <w:rsid w:val="0087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5">
    <w:name w:val="Grid Table 4 Accent 5"/>
    <w:basedOn w:val="Vanligtabell"/>
    <w:uiPriority w:val="49"/>
    <w:rsid w:val="00873CA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eavsnitt">
    <w:name w:val="List Paragraph"/>
    <w:basedOn w:val="Normal"/>
    <w:uiPriority w:val="34"/>
    <w:qFormat/>
    <w:rsid w:val="00873CA1"/>
    <w:pPr>
      <w:ind w:left="720"/>
      <w:contextualSpacing/>
    </w:pPr>
  </w:style>
  <w:style w:type="character" w:styleId="Fulgthyperkobling">
    <w:name w:val="FollowedHyperlink"/>
    <w:basedOn w:val="Standardskriftforavsnitt"/>
    <w:uiPriority w:val="99"/>
    <w:semiHidden/>
    <w:unhideWhenUsed/>
    <w:rsid w:val="00873CA1"/>
    <w:rPr>
      <w:color w:val="954F72" w:themeColor="followedHyperlink"/>
      <w:u w:val="single"/>
    </w:rPr>
  </w:style>
  <w:style w:type="paragraph" w:styleId="Topptekst">
    <w:name w:val="header"/>
    <w:basedOn w:val="Normal"/>
    <w:link w:val="TopptekstTegn"/>
    <w:uiPriority w:val="99"/>
    <w:unhideWhenUsed/>
    <w:rsid w:val="00873CA1"/>
    <w:pPr>
      <w:tabs>
        <w:tab w:val="center" w:pos="4536"/>
        <w:tab w:val="right" w:pos="9072"/>
      </w:tabs>
    </w:pPr>
  </w:style>
  <w:style w:type="character" w:customStyle="1" w:styleId="TopptekstTegn">
    <w:name w:val="Topptekst Tegn"/>
    <w:basedOn w:val="Standardskriftforavsnitt"/>
    <w:link w:val="Topptekst"/>
    <w:uiPriority w:val="99"/>
    <w:rsid w:val="00873CA1"/>
  </w:style>
  <w:style w:type="paragraph" w:styleId="Bunntekst">
    <w:name w:val="footer"/>
    <w:basedOn w:val="Normal"/>
    <w:link w:val="BunntekstTegn"/>
    <w:uiPriority w:val="99"/>
    <w:unhideWhenUsed/>
    <w:rsid w:val="00873CA1"/>
    <w:pPr>
      <w:tabs>
        <w:tab w:val="center" w:pos="4536"/>
        <w:tab w:val="right" w:pos="9072"/>
      </w:tabs>
    </w:pPr>
  </w:style>
  <w:style w:type="character" w:customStyle="1" w:styleId="BunntekstTegn">
    <w:name w:val="Bunntekst Tegn"/>
    <w:basedOn w:val="Standardskriftforavsnitt"/>
    <w:link w:val="Bunntekst"/>
    <w:uiPriority w:val="99"/>
    <w:rsid w:val="0087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forms.office.com/Pages/ResponsePage.aspx?id=9ygvWy03BU-j9S7HAaywGlocZcY0erhPu4b26VDLUxhURExKUURQQUo1NUlTUzFQNUdGRzlIQ1ZFNi4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trondheim.kommune.no/aktuelt/om-kommunen/annet/prosjekter-fra-a-a/pilot-0-24/"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scandichotels.no/hotell/norge/trondheim/scandic-hel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959A51D0329C418FCF04CAAA45BDBC" ma:contentTypeVersion="8" ma:contentTypeDescription="Create a new document." ma:contentTypeScope="" ma:versionID="677c2a64b3aa86ca15c12947a7d0f34e">
  <xsd:schema xmlns:xsd="http://www.w3.org/2001/XMLSchema" xmlns:xs="http://www.w3.org/2001/XMLSchema" xmlns:p="http://schemas.microsoft.com/office/2006/metadata/properties" xmlns:ns3="86f0958c-e69d-44bc-9c7f-071b795998f8" xmlns:ns4="a6cc341f-0bad-4b14-9ccf-1e32e86c1bbf" targetNamespace="http://schemas.microsoft.com/office/2006/metadata/properties" ma:root="true" ma:fieldsID="3f584092a92f65e80d31611596da31d2" ns3:_="" ns4:_="">
    <xsd:import namespace="86f0958c-e69d-44bc-9c7f-071b795998f8"/>
    <xsd:import namespace="a6cc341f-0bad-4b14-9ccf-1e32e86c1b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0958c-e69d-44bc-9c7f-071b79599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c341f-0bad-4b14-9ccf-1e32e86c1b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C6280-FBE1-487D-A28A-271222727BF4}">
  <ds:schemaRefs>
    <ds:schemaRef ds:uri="http://schemas.microsoft.com/sharepoint/v3/contenttype/forms"/>
  </ds:schemaRefs>
</ds:datastoreItem>
</file>

<file path=customXml/itemProps2.xml><?xml version="1.0" encoding="utf-8"?>
<ds:datastoreItem xmlns:ds="http://schemas.openxmlformats.org/officeDocument/2006/customXml" ds:itemID="{A3F856F9-C9B5-44FE-8B89-F52A83838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0958c-e69d-44bc-9c7f-071b795998f8"/>
    <ds:schemaRef ds:uri="a6cc341f-0bad-4b14-9ccf-1e32e86c1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155BC-9631-41AB-8B33-83C7CF432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7225</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Elvbakken, Rolf Inge</dc:creator>
  <cp:keywords/>
  <dc:description/>
  <cp:lastModifiedBy>Helgesen, Inger Lise</cp:lastModifiedBy>
  <cp:revision>2</cp:revision>
  <dcterms:created xsi:type="dcterms:W3CDTF">2022-06-22T07:58:00Z</dcterms:created>
  <dcterms:modified xsi:type="dcterms:W3CDTF">2022-06-22T07:58:00Z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0x010100F6959A51D0329C418FCF04CAAA45BDBC</vt:lpwstr>
  </property>
</Properties>
</file>