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B3CD0" w14:textId="77777777" w:rsidR="002C6574" w:rsidRDefault="002C6574" w:rsidP="002C6574">
      <w:pPr>
        <w:jc w:val="center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>Forhåndsvarsel om pålegg av bortleie</w:t>
      </w:r>
    </w:p>
    <w:p w14:paraId="0C98D168" w14:textId="77777777" w:rsidR="002C6574" w:rsidRDefault="002C6574" w:rsidP="002C6574">
      <w:pPr>
        <w:rPr>
          <w:rFonts w:ascii="Times New Roman" w:hAnsi="Times New Roman" w:cs="Times New Roman"/>
          <w:b/>
          <w:sz w:val="24"/>
          <w:szCs w:val="24"/>
        </w:rPr>
      </w:pPr>
    </w:p>
    <w:p w14:paraId="5DA62E17" w14:textId="77777777" w:rsidR="002C6574" w:rsidRPr="00C179C1" w:rsidRDefault="002C6574" w:rsidP="002C6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9C1">
        <w:rPr>
          <w:rFonts w:ascii="Times New Roman" w:hAnsi="Times New Roman" w:cs="Times New Roman"/>
          <w:sz w:val="24"/>
          <w:szCs w:val="24"/>
        </w:rPr>
        <w:t>Viser til brev til deg datert ………………, om dr</w:t>
      </w:r>
      <w:r>
        <w:rPr>
          <w:rFonts w:ascii="Times New Roman" w:hAnsi="Times New Roman" w:cs="Times New Roman"/>
          <w:sz w:val="24"/>
          <w:szCs w:val="24"/>
        </w:rPr>
        <w:t xml:space="preserve">iveplikt på jordbruksarealet, og brev om påminnelse datert …………………… på </w:t>
      </w:r>
      <w:proofErr w:type="gramStart"/>
      <w:r w:rsidRPr="00C179C1">
        <w:rPr>
          <w:rFonts w:ascii="Times New Roman" w:hAnsi="Times New Roman" w:cs="Times New Roman"/>
          <w:sz w:val="24"/>
          <w:szCs w:val="24"/>
        </w:rPr>
        <w:t>gnr…</w:t>
      </w:r>
      <w:proofErr w:type="gramEnd"/>
      <w:r w:rsidRPr="00C179C1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4B4301BF" w14:textId="77777777" w:rsidR="002C6574" w:rsidRDefault="002C6574" w:rsidP="002C6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6CA9C" w14:textId="77777777" w:rsidR="002C6574" w:rsidRDefault="002C6574" w:rsidP="002C6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9C1">
        <w:rPr>
          <w:rFonts w:ascii="Times New Roman" w:hAnsi="Times New Roman" w:cs="Times New Roman"/>
          <w:sz w:val="24"/>
          <w:szCs w:val="24"/>
        </w:rPr>
        <w:t>Vi kan ikke se å ha mott</w:t>
      </w:r>
      <w:r>
        <w:rPr>
          <w:rFonts w:ascii="Times New Roman" w:hAnsi="Times New Roman" w:cs="Times New Roman"/>
          <w:sz w:val="24"/>
          <w:szCs w:val="24"/>
        </w:rPr>
        <w:t>att underskrevet jordleieavtale</w:t>
      </w:r>
      <w:r w:rsidR="00C66234">
        <w:rPr>
          <w:rFonts w:ascii="Times New Roman" w:hAnsi="Times New Roman" w:cs="Times New Roman"/>
          <w:sz w:val="24"/>
          <w:szCs w:val="24"/>
        </w:rPr>
        <w:t xml:space="preserve"> eller søknad om fritak fra driveplikten</w:t>
      </w:r>
      <w:r w:rsidRPr="00C179C1">
        <w:rPr>
          <w:rFonts w:ascii="Times New Roman" w:hAnsi="Times New Roman" w:cs="Times New Roman"/>
          <w:sz w:val="24"/>
          <w:szCs w:val="24"/>
        </w:rPr>
        <w:t xml:space="preserve"> innen </w:t>
      </w:r>
      <w:r>
        <w:rPr>
          <w:rFonts w:ascii="Times New Roman" w:hAnsi="Times New Roman" w:cs="Times New Roman"/>
          <w:sz w:val="24"/>
          <w:szCs w:val="24"/>
        </w:rPr>
        <w:t>påminnelses</w:t>
      </w:r>
      <w:r w:rsidRPr="00C179C1">
        <w:rPr>
          <w:rFonts w:ascii="Times New Roman" w:hAnsi="Times New Roman" w:cs="Times New Roman"/>
          <w:sz w:val="24"/>
          <w:szCs w:val="24"/>
        </w:rPr>
        <w:t xml:space="preserve">fristen som </w:t>
      </w:r>
      <w:proofErr w:type="gramStart"/>
      <w:r w:rsidRPr="00C179C1">
        <w:rPr>
          <w:rFonts w:ascii="Times New Roman" w:hAnsi="Times New Roman" w:cs="Times New Roman"/>
          <w:sz w:val="24"/>
          <w:szCs w:val="24"/>
        </w:rPr>
        <w:t>var…</w:t>
      </w:r>
      <w:proofErr w:type="gramEnd"/>
      <w:r w:rsidRPr="00C179C1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6DB7B4C9" w14:textId="77777777" w:rsidR="002C6574" w:rsidRDefault="002C6574" w:rsidP="002C6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9F755C" w14:textId="77777777" w:rsidR="002C6574" w:rsidRDefault="002C6574" w:rsidP="002C6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662B74" w14:textId="77777777" w:rsidR="002C6574" w:rsidRDefault="002C6574" w:rsidP="002C65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nb-NO"/>
        </w:rPr>
      </w:pPr>
      <w:r w:rsidRPr="001A226C">
        <w:rPr>
          <w:rFonts w:ascii="Times New Roman" w:hAnsi="Times New Roman" w:cs="Times New Roman"/>
          <w:b/>
          <w:sz w:val="28"/>
          <w:szCs w:val="28"/>
          <w:lang w:eastAsia="nb-NO"/>
        </w:rPr>
        <w:t>Sanksjoner ved brudd på driveplikten</w:t>
      </w:r>
    </w:p>
    <w:p w14:paraId="3D9DE399" w14:textId="77777777" w:rsidR="00FA0456" w:rsidRDefault="00FA0456" w:rsidP="002C65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nb-NO"/>
        </w:rPr>
      </w:pPr>
    </w:p>
    <w:p w14:paraId="6D313221" w14:textId="77777777" w:rsidR="00FA0456" w:rsidRDefault="00FA0456" w:rsidP="00FA0456">
      <w:pPr>
        <w:pStyle w:val="Default"/>
        <w:rPr>
          <w:rFonts w:ascii="Times New Roman" w:hAnsi="Times New Roman" w:cs="Times New Roman"/>
          <w:b/>
        </w:rPr>
      </w:pPr>
      <w:r w:rsidRPr="00693150">
        <w:rPr>
          <w:rFonts w:ascii="Times New Roman" w:hAnsi="Times New Roman" w:cs="Times New Roman"/>
          <w:b/>
        </w:rPr>
        <w:t>Kommunens foreløpige vurderinger:</w:t>
      </w:r>
    </w:p>
    <w:p w14:paraId="135D1C1E" w14:textId="77777777" w:rsidR="00FA0456" w:rsidRDefault="00FA0456" w:rsidP="00FA0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150">
        <w:rPr>
          <w:rFonts w:ascii="Times New Roman" w:hAnsi="Times New Roman" w:cs="Times New Roman"/>
        </w:rPr>
        <w:t>……………………..</w:t>
      </w:r>
    </w:p>
    <w:p w14:paraId="760C75C0" w14:textId="77777777" w:rsidR="00FA0456" w:rsidRPr="00AF173A" w:rsidRDefault="00FA0456" w:rsidP="00FA04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173A">
        <w:rPr>
          <w:rFonts w:ascii="Times New Roman" w:hAnsi="Times New Roman" w:cs="Times New Roman"/>
          <w:i/>
          <w:sz w:val="24"/>
          <w:szCs w:val="24"/>
        </w:rPr>
        <w:t xml:space="preserve">F.eks. Jordarealeet er av vesentlig </w:t>
      </w:r>
      <w:proofErr w:type="gramStart"/>
      <w:r w:rsidRPr="00AF173A">
        <w:rPr>
          <w:rFonts w:ascii="Times New Roman" w:hAnsi="Times New Roman" w:cs="Times New Roman"/>
          <w:i/>
          <w:sz w:val="24"/>
          <w:szCs w:val="24"/>
        </w:rPr>
        <w:t>betydning…</w:t>
      </w:r>
      <w:proofErr w:type="gramEnd"/>
      <w:r w:rsidRPr="00AF173A">
        <w:rPr>
          <w:rFonts w:ascii="Times New Roman" w:hAnsi="Times New Roman" w:cs="Times New Roman"/>
          <w:i/>
          <w:sz w:val="24"/>
          <w:szCs w:val="24"/>
        </w:rPr>
        <w:t>………..</w:t>
      </w:r>
    </w:p>
    <w:p w14:paraId="570E3232" w14:textId="77777777" w:rsidR="00FA0456" w:rsidRPr="001A226C" w:rsidRDefault="00FA0456" w:rsidP="002C65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nb-NO"/>
        </w:rPr>
      </w:pPr>
    </w:p>
    <w:p w14:paraId="56A89449" w14:textId="77777777" w:rsidR="002C6574" w:rsidRDefault="002C6574" w:rsidP="002C6574">
      <w:pPr>
        <w:pStyle w:val="Default"/>
        <w:rPr>
          <w:rFonts w:ascii="Times New Roman" w:hAnsi="Times New Roman" w:cs="Times New Roman"/>
        </w:rPr>
      </w:pPr>
      <w:r w:rsidRPr="001A226C">
        <w:rPr>
          <w:rFonts w:ascii="Times New Roman" w:hAnsi="Times New Roman" w:cs="Times New Roman"/>
        </w:rPr>
        <w:t xml:space="preserve">Dersom jordbruksareal ikke blir drevet, kan kommunen etter jordloven § 8 tredje ledd gi pålegg om å leie bort jorda for en periode av inntil 10 år, at jorda skal plantes til med skog eller tiltak av hensyn til kulturlandskapet. </w:t>
      </w:r>
    </w:p>
    <w:p w14:paraId="1C4D927B" w14:textId="77777777" w:rsidR="002C6574" w:rsidRPr="001A226C" w:rsidRDefault="002C6574" w:rsidP="002C6574">
      <w:pPr>
        <w:pStyle w:val="Default"/>
        <w:rPr>
          <w:rFonts w:ascii="Times New Roman" w:hAnsi="Times New Roman" w:cs="Times New Roman"/>
        </w:rPr>
      </w:pPr>
    </w:p>
    <w:p w14:paraId="66F949FB" w14:textId="73752F33" w:rsidR="002C6574" w:rsidRDefault="002C6574" w:rsidP="002C6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26C">
        <w:rPr>
          <w:rFonts w:ascii="Times New Roman" w:hAnsi="Times New Roman" w:cs="Times New Roman"/>
          <w:sz w:val="24"/>
          <w:szCs w:val="24"/>
        </w:rPr>
        <w:t xml:space="preserve">Videre kan </w:t>
      </w:r>
      <w:r w:rsidR="00FE2239">
        <w:rPr>
          <w:rFonts w:ascii="Times New Roman" w:hAnsi="Times New Roman" w:cs="Times New Roman"/>
          <w:sz w:val="24"/>
          <w:szCs w:val="24"/>
        </w:rPr>
        <w:t>Statsforvalteren</w:t>
      </w:r>
      <w:r w:rsidRPr="001A226C">
        <w:rPr>
          <w:rFonts w:ascii="Times New Roman" w:hAnsi="Times New Roman" w:cs="Times New Roman"/>
          <w:sz w:val="24"/>
          <w:szCs w:val="24"/>
        </w:rPr>
        <w:t xml:space="preserve"> etter jordloven § 20 pålegge tvangsgebyr dersom bestemmelsene i § 8 ikke overholdes. Slike pålegg er et alternativ eller supplement til pålegg om tiltak etter § 8 tredje ledd.</w:t>
      </w:r>
    </w:p>
    <w:p w14:paraId="0497FF19" w14:textId="77777777" w:rsidR="00693150" w:rsidRPr="001A226C" w:rsidRDefault="00693150" w:rsidP="002C6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221E8C" w14:textId="77777777" w:rsidR="002C6574" w:rsidRPr="00693150" w:rsidRDefault="00693150" w:rsidP="002C6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150">
        <w:rPr>
          <w:rFonts w:ascii="Times New Roman" w:hAnsi="Times New Roman" w:cs="Times New Roman"/>
          <w:sz w:val="24"/>
          <w:szCs w:val="24"/>
        </w:rPr>
        <w:t xml:space="preserve">Du har anledning til å komme med en uttalelse i denne forbindelse. Svarfristen settes til (to uker eller en uke). Dersom vi ikke hører fra deg, vil saken behandles med </w:t>
      </w:r>
      <w:r>
        <w:rPr>
          <w:rFonts w:ascii="Times New Roman" w:hAnsi="Times New Roman" w:cs="Times New Roman"/>
          <w:sz w:val="24"/>
          <w:szCs w:val="24"/>
        </w:rPr>
        <w:t>de opplysninger som foreligger.</w:t>
      </w:r>
    </w:p>
    <w:p w14:paraId="75FAD119" w14:textId="77777777" w:rsidR="002C6574" w:rsidRDefault="002C6574" w:rsidP="002C6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34B008" w14:textId="77777777" w:rsidR="002C6574" w:rsidRDefault="002C6574" w:rsidP="002C6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51F7CD" w14:textId="77777777" w:rsidR="002C6574" w:rsidRDefault="002C6574" w:rsidP="002C6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9C4599" w14:textId="77777777" w:rsidR="002C6574" w:rsidRDefault="002C6574" w:rsidP="002C6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 du spørsmål, ta kontakt med landbruksforvaltningen i din kommune.</w:t>
      </w:r>
    </w:p>
    <w:p w14:paraId="7726B50D" w14:textId="77777777" w:rsidR="002C6574" w:rsidRDefault="002C6574" w:rsidP="002C6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FCB5F3" w14:textId="77777777" w:rsidR="002C6574" w:rsidRDefault="002C6574" w:rsidP="002C6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 hilsen</w:t>
      </w:r>
    </w:p>
    <w:p w14:paraId="53DCF96D" w14:textId="77777777" w:rsidR="002C6574" w:rsidRDefault="002C6574" w:rsidP="002C6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59B5BE" w14:textId="77777777" w:rsidR="002C6574" w:rsidRDefault="002C6574" w:rsidP="002C6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2687261"/>
    </w:p>
    <w:p w14:paraId="0F9E307D" w14:textId="77777777" w:rsidR="002C6574" w:rsidRDefault="002C6574" w:rsidP="002C6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B6E58E" w14:textId="77777777" w:rsidR="002C6574" w:rsidRDefault="002C6574" w:rsidP="002C6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mer informasjon:</w:t>
      </w:r>
    </w:p>
    <w:p w14:paraId="7D9150A0" w14:textId="77777777" w:rsidR="002C6574" w:rsidRPr="001A226C" w:rsidRDefault="002C6574" w:rsidP="002C6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26C">
        <w:rPr>
          <w:rFonts w:ascii="Times New Roman" w:hAnsi="Times New Roman" w:cs="Times New Roman"/>
          <w:sz w:val="24"/>
          <w:szCs w:val="24"/>
        </w:rPr>
        <w:t xml:space="preserve">Lov om jord (jordloven) </w:t>
      </w:r>
      <w:hyperlink r:id="rId4" w:history="1">
        <w:r w:rsidRPr="001A226C">
          <w:rPr>
            <w:rStyle w:val="Hyperkobling"/>
            <w:rFonts w:ascii="Times New Roman" w:hAnsi="Times New Roman" w:cs="Times New Roman"/>
            <w:sz w:val="24"/>
            <w:szCs w:val="24"/>
          </w:rPr>
          <w:t>https://lovdata.no/dokument/NL/lov/1995-05-12-23</w:t>
        </w:r>
      </w:hyperlink>
      <w:r w:rsidRPr="001A226C">
        <w:rPr>
          <w:rFonts w:ascii="Times New Roman" w:hAnsi="Times New Roman" w:cs="Times New Roman"/>
          <w:sz w:val="24"/>
          <w:szCs w:val="24"/>
        </w:rPr>
        <w:t xml:space="preserve"> og </w:t>
      </w:r>
    </w:p>
    <w:p w14:paraId="4ACEF45F" w14:textId="77777777" w:rsidR="002C6574" w:rsidRPr="001A226C" w:rsidRDefault="002C6574" w:rsidP="002C65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226C">
        <w:rPr>
          <w:rFonts w:ascii="Times New Roman" w:hAnsi="Times New Roman" w:cs="Times New Roman"/>
          <w:sz w:val="24"/>
          <w:szCs w:val="24"/>
        </w:rPr>
        <w:t xml:space="preserve">Rundskriv M-2/2017 </w:t>
      </w:r>
      <w:hyperlink r:id="rId5" w:history="1">
        <w:r w:rsidRPr="001A226C">
          <w:rPr>
            <w:rStyle w:val="Hyperkobling"/>
            <w:rFonts w:ascii="Times New Roman" w:hAnsi="Times New Roman" w:cs="Times New Roman"/>
            <w:sz w:val="24"/>
            <w:szCs w:val="24"/>
          </w:rPr>
          <w:t>https://www.regjeringen.no/no/tema/mat-fiske-og-landbruk/landbrukseiendommer/innsikt/driveplikt/id2482570/</w:t>
        </w:r>
      </w:hyperlink>
    </w:p>
    <w:bookmarkEnd w:id="0"/>
    <w:p w14:paraId="0081D03C" w14:textId="77777777" w:rsidR="002C6574" w:rsidRPr="00C179C1" w:rsidRDefault="002C6574" w:rsidP="002C6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1E3A9B" w14:textId="77777777" w:rsidR="002C6574" w:rsidRPr="002C6574" w:rsidRDefault="002C6574" w:rsidP="002C6574">
      <w:pPr>
        <w:rPr>
          <w:rFonts w:ascii="Times New Roman" w:hAnsi="Times New Roman" w:cs="Times New Roman"/>
          <w:b/>
          <w:sz w:val="24"/>
          <w:szCs w:val="24"/>
        </w:rPr>
      </w:pPr>
    </w:p>
    <w:p w14:paraId="15BB179E" w14:textId="77777777" w:rsidR="00E36CD8" w:rsidRDefault="00E36CD8"/>
    <w:sectPr w:rsidR="00E36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pCentury Old Style">
    <w:altName w:val="DepCentury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0C6"/>
    <w:rsid w:val="002C6574"/>
    <w:rsid w:val="0054091A"/>
    <w:rsid w:val="00693150"/>
    <w:rsid w:val="007500C6"/>
    <w:rsid w:val="00AF173A"/>
    <w:rsid w:val="00C66234"/>
    <w:rsid w:val="00E36CD8"/>
    <w:rsid w:val="00FA0456"/>
    <w:rsid w:val="00FE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8C12"/>
  <w15:chartTrackingRefBased/>
  <w15:docId w15:val="{EB0A1697-86E4-4890-AE0C-2594A78F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57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2C6574"/>
    <w:pPr>
      <w:autoSpaceDE w:val="0"/>
      <w:autoSpaceDN w:val="0"/>
      <w:adjustRightInd w:val="0"/>
      <w:spacing w:after="0" w:line="240" w:lineRule="auto"/>
    </w:pPr>
    <w:rPr>
      <w:rFonts w:ascii="DepCentury Old Style" w:hAnsi="DepCentury Old Style" w:cs="DepCentury Old Style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2C6574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C65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gjeringen.no/no/tema/mat-fiske-og-landbruk/landbrukseiendommer/innsikt/driveplikt/id2482570/" TargetMode="External"/><Relationship Id="rId4" Type="http://schemas.openxmlformats.org/officeDocument/2006/relationships/hyperlink" Target="https://lovdata.no/dokument/NL/lov/1995-05-12-2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251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Troms fylkeskommune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Oddny Asbøl</dc:creator>
  <cp:keywords/>
  <dc:description/>
  <cp:lastModifiedBy>Bruun, Marita</cp:lastModifiedBy>
  <cp:revision>9</cp:revision>
  <dcterms:created xsi:type="dcterms:W3CDTF">2019-08-20T11:20:00Z</dcterms:created>
  <dcterms:modified xsi:type="dcterms:W3CDTF">2021-04-19T11:40:00Z</dcterms:modified>
</cp:coreProperties>
</file>