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E12" w:rsidRDefault="009A0E12">
      <w:pPr>
        <w:rPr>
          <w:b/>
          <w:u w:val="single"/>
          <w:lang w:val="nb-NO"/>
        </w:rPr>
      </w:pPr>
      <w:bookmarkStart w:id="0" w:name="_GoBack"/>
      <w:bookmarkEnd w:id="0"/>
    </w:p>
    <w:p w:rsidR="001B1B52" w:rsidRPr="009A0E12" w:rsidRDefault="001B1B52">
      <w:pPr>
        <w:rPr>
          <w:sz w:val="20"/>
          <w:lang w:val="nb-NO"/>
        </w:rPr>
      </w:pPr>
      <w:r w:rsidRPr="009A0E12">
        <w:rPr>
          <w:b/>
          <w:sz w:val="20"/>
          <w:lang w:val="nb-NO"/>
        </w:rPr>
        <w:t>Unntatt fra</w:t>
      </w:r>
      <w:r w:rsidR="009A0E12">
        <w:rPr>
          <w:b/>
          <w:sz w:val="20"/>
          <w:lang w:val="nb-NO"/>
        </w:rPr>
        <w:t xml:space="preserve"> offentlighet, jf. offentlighetsloven</w:t>
      </w:r>
      <w:r w:rsidRPr="009A0E12">
        <w:rPr>
          <w:b/>
          <w:sz w:val="20"/>
          <w:lang w:val="nb-NO"/>
        </w:rPr>
        <w:t xml:space="preserve"> § 13, 1. ledd</w:t>
      </w:r>
      <w:r w:rsidR="009A0E12">
        <w:rPr>
          <w:b/>
          <w:sz w:val="20"/>
          <w:lang w:val="nb-NO"/>
        </w:rPr>
        <w:t>, forvaltningsloven § 13</w:t>
      </w:r>
    </w:p>
    <w:p w:rsidR="009A0E12" w:rsidRDefault="009A0E12">
      <w:pPr>
        <w:rPr>
          <w:b/>
          <w:u w:val="single"/>
          <w:lang w:val="nb-NO"/>
        </w:rPr>
      </w:pPr>
    </w:p>
    <w:p w:rsidR="001B1B52" w:rsidRDefault="009A0E12">
      <w:pPr>
        <w:rPr>
          <w:lang w:val="nb-NO"/>
        </w:rPr>
      </w:pPr>
      <w:r>
        <w:rPr>
          <w:b/>
          <w:u w:val="single"/>
          <w:lang w:val="nb-NO"/>
        </w:rPr>
        <w:t>Virksomhet:</w:t>
      </w:r>
      <w:r>
        <w:rPr>
          <w:b/>
          <w:u w:val="single"/>
          <w:lang w:val="nb-NO"/>
        </w:rPr>
        <w:tab/>
        <w:t xml:space="preserve">        </w:t>
      </w:r>
      <w:r>
        <w:rPr>
          <w:b/>
          <w:u w:val="single"/>
          <w:lang w:val="nb-NO"/>
        </w:rPr>
        <w:tab/>
      </w:r>
      <w:r>
        <w:rPr>
          <w:u w:val="single"/>
          <w:lang w:val="nb-NO"/>
        </w:rPr>
        <w:t xml:space="preserve">                       </w:t>
      </w:r>
      <w:r>
        <w:rPr>
          <w:b/>
          <w:u w:val="single"/>
          <w:lang w:val="nb-NO"/>
        </w:rPr>
        <w:tab/>
        <w:t xml:space="preserve"> </w:t>
      </w:r>
      <w:r>
        <w:rPr>
          <w:lang w:val="nb-NO"/>
        </w:rPr>
        <w:t xml:space="preserve"> </w:t>
      </w:r>
    </w:p>
    <w:p w:rsidR="001B1B52" w:rsidRPr="009A0E12" w:rsidRDefault="009A0E12">
      <w:pPr>
        <w:rPr>
          <w:sz w:val="18"/>
          <w:szCs w:val="18"/>
          <w:lang w:val="nb-NO"/>
        </w:rPr>
      </w:pPr>
      <w:r>
        <w:rPr>
          <w:sz w:val="18"/>
          <w:szCs w:val="18"/>
          <w:lang w:val="nb-NO"/>
        </w:rPr>
        <w:t>Kommune, tjenestested, adresse</w:t>
      </w:r>
    </w:p>
    <w:p w:rsidR="001B1B52" w:rsidRDefault="001B1B52">
      <w:pPr>
        <w:rPr>
          <w:lang w:val="nb-NO"/>
        </w:rPr>
      </w:pPr>
    </w:p>
    <w:p w:rsidR="001B1B52" w:rsidRDefault="001B1B52">
      <w:pPr>
        <w:rPr>
          <w:b/>
          <w:sz w:val="28"/>
          <w:lang w:val="nb-NO"/>
        </w:rPr>
      </w:pPr>
      <w:r>
        <w:rPr>
          <w:b/>
          <w:sz w:val="28"/>
          <w:lang w:val="nb-NO"/>
        </w:rPr>
        <w:t xml:space="preserve">VEDTAK OM HELSEHJELP TIL PERSON UTEN SAMTYKKEKOMPETANSE SOM MOTSETTER SEG HELSEHJELPEN </w:t>
      </w:r>
    </w:p>
    <w:p w:rsidR="001B1B52" w:rsidRDefault="001B1B52">
      <w:pPr>
        <w:rPr>
          <w:b/>
          <w:sz w:val="28"/>
          <w:lang w:val="nb-NO"/>
        </w:rPr>
      </w:pPr>
      <w:r>
        <w:rPr>
          <w:b/>
          <w:sz w:val="28"/>
          <w:lang w:val="nb-NO"/>
        </w:rPr>
        <w:t>Pasient- og brukerrettighetsloven § 4 A-5</w:t>
      </w:r>
    </w:p>
    <w:p w:rsidR="001B1B52" w:rsidRDefault="001B1B52">
      <w:pPr>
        <w:rPr>
          <w:b/>
          <w:sz w:val="28"/>
          <w:lang w:val="nb-NO"/>
        </w:rPr>
      </w:pPr>
    </w:p>
    <w:p w:rsidR="001B1B52" w:rsidRDefault="001B1B52">
      <w:pPr>
        <w:rPr>
          <w:i/>
          <w:sz w:val="28"/>
          <w:lang w:val="nb-NO"/>
        </w:rPr>
      </w:pPr>
      <w:r>
        <w:rPr>
          <w:i/>
          <w:sz w:val="28"/>
          <w:lang w:val="nb-NO"/>
        </w:rPr>
        <w:t>Se veiledning for utfylling av vedtaksskjemaet på sidene 4-6</w:t>
      </w:r>
    </w:p>
    <w:p w:rsidR="001B1B52" w:rsidRDefault="001B1B52">
      <w:pPr>
        <w:rPr>
          <w:lang w:val="nb-NO"/>
        </w:rPr>
      </w:pPr>
    </w:p>
    <w:p w:rsidR="001B1B52" w:rsidRDefault="001B1B52">
      <w:pPr>
        <w:rPr>
          <w:b/>
          <w:lang w:val="nb-NO"/>
        </w:rPr>
      </w:pPr>
      <w:r>
        <w:rPr>
          <w:b/>
          <w:lang w:val="nb-NO"/>
        </w:rPr>
        <w:t>1. HVEM TILTAKET GJELDER</w:t>
      </w:r>
    </w:p>
    <w:tbl>
      <w:tblPr>
        <w:tblW w:w="0" w:type="auto"/>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6874"/>
        <w:gridCol w:w="2338"/>
      </w:tblGrid>
      <w:tr w:rsidR="001B1B52">
        <w:tc>
          <w:tcPr>
            <w:tcW w:w="6874"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c>
          <w:tcPr>
            <w:tcW w:w="2338"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bl>
    <w:p w:rsidR="001B1B52" w:rsidRDefault="001B1B52">
      <w:pPr>
        <w:rPr>
          <w:lang w:val="nb-NO"/>
        </w:rPr>
      </w:pPr>
      <w:r>
        <w:rPr>
          <w:sz w:val="18"/>
          <w:lang w:val="nb-NO"/>
        </w:rPr>
        <w:t>etternavn, fornavn                                                                                                                        fødselsdato</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6874"/>
        <w:gridCol w:w="2338"/>
      </w:tblGrid>
      <w:tr w:rsidR="001B1B52">
        <w:tc>
          <w:tcPr>
            <w:tcW w:w="6874" w:type="dxa"/>
            <w:tcBorders>
              <w:top w:val="single" w:sz="12" w:space="0" w:color="auto"/>
              <w:left w:val="single" w:sz="12" w:space="0" w:color="auto"/>
              <w:bottom w:val="single" w:sz="12" w:space="0" w:color="auto"/>
              <w:right w:val="single" w:sz="12" w:space="0" w:color="auto"/>
            </w:tcBorders>
          </w:tcPr>
          <w:p w:rsidR="001B1B52" w:rsidRDefault="001B1B52">
            <w:pPr>
              <w:rPr>
                <w:b/>
                <w:lang w:val="nb-NO"/>
              </w:rPr>
            </w:pPr>
          </w:p>
        </w:tc>
        <w:tc>
          <w:tcPr>
            <w:tcW w:w="2338" w:type="dxa"/>
            <w:tcBorders>
              <w:top w:val="single" w:sz="12" w:space="0" w:color="auto"/>
              <w:left w:val="single" w:sz="12" w:space="0" w:color="auto"/>
              <w:bottom w:val="single" w:sz="12" w:space="0" w:color="auto"/>
              <w:right w:val="single" w:sz="12" w:space="0" w:color="auto"/>
            </w:tcBorders>
          </w:tcPr>
          <w:p w:rsidR="001B1B52" w:rsidRDefault="001B1B52">
            <w:pPr>
              <w:rPr>
                <w:b/>
                <w:lang w:val="nb-NO"/>
              </w:rPr>
            </w:pPr>
          </w:p>
        </w:tc>
      </w:tr>
    </w:tbl>
    <w:p w:rsidR="001B1B52" w:rsidRDefault="001B1B52">
      <w:pPr>
        <w:rPr>
          <w:sz w:val="18"/>
          <w:lang w:val="nb-NO"/>
        </w:rPr>
      </w:pPr>
      <w:r>
        <w:rPr>
          <w:sz w:val="18"/>
          <w:lang w:val="nb-NO"/>
        </w:rPr>
        <w:t>bostedsadresse                                                                                                                                 telefon</w:t>
      </w:r>
    </w:p>
    <w:p w:rsidR="001B1B52" w:rsidRDefault="001B1B52">
      <w:pPr>
        <w:rPr>
          <w:b/>
          <w:lang w:val="nb-NO"/>
        </w:rPr>
      </w:pPr>
    </w:p>
    <w:p w:rsidR="001B1B52" w:rsidRDefault="001B1B52">
      <w:pPr>
        <w:rPr>
          <w:b/>
          <w:lang w:val="nb-NO"/>
        </w:rPr>
      </w:pPr>
      <w:r>
        <w:rPr>
          <w:b/>
          <w:lang w:val="nb-NO"/>
        </w:rPr>
        <w:t>2. AVGJØRELSE OM AT PASIENTEN MANGLER SAMTYKKEKOMPETANSE</w:t>
      </w:r>
    </w:p>
    <w:p w:rsidR="001B1B52" w:rsidRDefault="001B1B52">
      <w:pPr>
        <w:rPr>
          <w:sz w:val="18"/>
          <w:lang w:val="nb-NO"/>
        </w:rPr>
      </w:pPr>
      <w:r>
        <w:rPr>
          <w:sz w:val="18"/>
          <w:lang w:val="nb-NO"/>
        </w:rPr>
        <w:t>Jf. § 4 A-2 første ledd, jf. § 4-3 fjerde ledd</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606"/>
        <w:gridCol w:w="4606"/>
      </w:tblGrid>
      <w:tr w:rsidR="001B1B52">
        <w:tc>
          <w:tcPr>
            <w:tcW w:w="460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c>
          <w:tcPr>
            <w:tcW w:w="460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bl>
    <w:p w:rsidR="001B1B52" w:rsidRDefault="001B1B52">
      <w:pPr>
        <w:rPr>
          <w:sz w:val="18"/>
          <w:lang w:val="nb-NO"/>
        </w:rPr>
      </w:pPr>
      <w:r>
        <w:rPr>
          <w:sz w:val="18"/>
          <w:lang w:val="nb-NO"/>
        </w:rPr>
        <w:t>avgjørelse fattet av</w:t>
      </w:r>
      <w:r>
        <w:rPr>
          <w:sz w:val="18"/>
          <w:lang w:val="nb-NO"/>
        </w:rPr>
        <w:tab/>
      </w:r>
      <w:r>
        <w:rPr>
          <w:sz w:val="18"/>
          <w:lang w:val="nb-NO"/>
        </w:rPr>
        <w:tab/>
      </w:r>
      <w:r>
        <w:rPr>
          <w:sz w:val="18"/>
          <w:lang w:val="nb-NO"/>
        </w:rPr>
        <w:tab/>
      </w:r>
      <w:r>
        <w:rPr>
          <w:sz w:val="18"/>
          <w:lang w:val="nb-NO"/>
        </w:rPr>
        <w:tab/>
      </w:r>
      <w:r>
        <w:rPr>
          <w:sz w:val="18"/>
          <w:lang w:val="nb-NO"/>
        </w:rPr>
        <w:tab/>
        <w:t xml:space="preserve">       tidspunkt</w:t>
      </w:r>
    </w:p>
    <w:p w:rsidR="001B1B52" w:rsidRDefault="001B1B52">
      <w:pPr>
        <w:rPr>
          <w:sz w:val="18"/>
          <w:lang w:val="nb-NO"/>
        </w:rPr>
      </w:pPr>
    </w:p>
    <w:p w:rsidR="001B1B52" w:rsidRDefault="001B1B52">
      <w:pPr>
        <w:rPr>
          <w:b/>
          <w:szCs w:val="24"/>
          <w:lang w:val="nb-NO"/>
        </w:rPr>
      </w:pPr>
      <w:r>
        <w:rPr>
          <w:b/>
          <w:szCs w:val="24"/>
          <w:lang w:val="nb-NO"/>
        </w:rPr>
        <w:t xml:space="preserve">3. NÅR OG HVORDAN PASIENTEN MOTETTER SEG HELSEHJELP </w:t>
      </w:r>
    </w:p>
    <w:p w:rsidR="001B1B52" w:rsidRDefault="001B1B52">
      <w:pPr>
        <w:rPr>
          <w:sz w:val="18"/>
          <w:lang w:val="nb-NO"/>
        </w:rPr>
      </w:pPr>
      <w:r>
        <w:rPr>
          <w:sz w:val="18"/>
          <w:lang w:val="nb-NO"/>
        </w:rPr>
        <w:t>Jf. 4 A-2 første ledd</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12"/>
      </w:tblGrid>
      <w:tr w:rsidR="001B1B52">
        <w:tc>
          <w:tcPr>
            <w:tcW w:w="9212"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bl>
    <w:p w:rsidR="001B1B52" w:rsidRDefault="001B1B52">
      <w:pPr>
        <w:rPr>
          <w:lang w:val="nb-NO"/>
        </w:rPr>
      </w:pPr>
    </w:p>
    <w:p w:rsidR="001B1B52" w:rsidRDefault="001B1B52">
      <w:pPr>
        <w:rPr>
          <w:sz w:val="18"/>
          <w:szCs w:val="18"/>
          <w:lang w:val="nb-NO"/>
        </w:rPr>
      </w:pPr>
      <w:r>
        <w:rPr>
          <w:b/>
          <w:lang w:val="nb-NO"/>
        </w:rPr>
        <w:t>4. BESKRIVELSE AV PASIENTENS NÅVÆRENDE HELSETILSTAND</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12"/>
      </w:tblGrid>
      <w:tr w:rsidR="001B1B52">
        <w:tc>
          <w:tcPr>
            <w:tcW w:w="9212" w:type="dxa"/>
            <w:tcBorders>
              <w:top w:val="single" w:sz="12" w:space="0" w:color="000000"/>
              <w:left w:val="single" w:sz="12" w:space="0" w:color="000000"/>
              <w:bottom w:val="single" w:sz="12" w:space="0" w:color="000000"/>
              <w:right w:val="single" w:sz="12" w:space="0" w:color="000000"/>
            </w:tcBorders>
          </w:tcPr>
          <w:p w:rsidR="00646E36" w:rsidRDefault="009A0E12">
            <w:pPr>
              <w:rPr>
                <w:lang w:val="nb-NO"/>
              </w:rPr>
            </w:pPr>
            <w:r>
              <w:rPr>
                <w:lang w:val="nb-NO"/>
              </w:rPr>
              <w:t>Diagnoser</w:t>
            </w:r>
            <w:r w:rsidR="00646E36">
              <w:rPr>
                <w:lang w:val="nb-NO"/>
              </w:rPr>
              <w:t>:</w:t>
            </w:r>
          </w:p>
          <w:p w:rsidR="001B1B52" w:rsidRDefault="00646E36">
            <w:pPr>
              <w:rPr>
                <w:lang w:val="nb-NO"/>
              </w:rPr>
            </w:pPr>
            <w:r>
              <w:rPr>
                <w:lang w:val="nb-NO"/>
              </w:rPr>
              <w:t>M</w:t>
            </w:r>
            <w:r w:rsidR="009A0E12">
              <w:rPr>
                <w:lang w:val="nb-NO"/>
              </w:rPr>
              <w:t>edikamenter</w:t>
            </w:r>
            <w:r w:rsidR="001B1B52">
              <w:rPr>
                <w:lang w:val="nb-NO"/>
              </w:rPr>
              <w:t>:</w:t>
            </w:r>
          </w:p>
        </w:tc>
      </w:tr>
    </w:tbl>
    <w:p w:rsidR="001B1B52" w:rsidRDefault="001B1B52">
      <w:pPr>
        <w:rPr>
          <w:lang w:val="nb-NO"/>
        </w:rPr>
      </w:pPr>
    </w:p>
    <w:p w:rsidR="001B1B52" w:rsidRDefault="001B1B52">
      <w:pPr>
        <w:rPr>
          <w:b/>
          <w:lang w:val="nb-NO"/>
        </w:rPr>
      </w:pPr>
      <w:r>
        <w:rPr>
          <w:b/>
          <w:lang w:val="nb-NO"/>
        </w:rPr>
        <w:t xml:space="preserve">5. VILKÅR </w:t>
      </w:r>
    </w:p>
    <w:p w:rsidR="001B1B52" w:rsidRDefault="001B1B52">
      <w:pPr>
        <w:rPr>
          <w:sz w:val="18"/>
          <w:szCs w:val="18"/>
          <w:lang w:val="nb-NO"/>
        </w:rPr>
      </w:pPr>
      <w:r>
        <w:rPr>
          <w:sz w:val="18"/>
          <w:szCs w:val="18"/>
          <w:lang w:val="nb-NO"/>
        </w:rPr>
        <w:t>Jf. § 4 A-3 annet ledd bokstav a</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6024"/>
        <w:gridCol w:w="3186"/>
      </w:tblGrid>
      <w:tr w:rsidR="001B1B52">
        <w:tc>
          <w:tcPr>
            <w:tcW w:w="6024"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Unnlatelse av å gi helsehjelp kan føre til vesentlig helseskade</w:t>
            </w:r>
          </w:p>
        </w:tc>
        <w:tc>
          <w:tcPr>
            <w:tcW w:w="318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 xml:space="preserve"> Begrunnelse:</w:t>
            </w:r>
          </w:p>
        </w:tc>
      </w:tr>
    </w:tbl>
    <w:p w:rsidR="001B1B52" w:rsidRDefault="001B1B52">
      <w:pPr>
        <w:rPr>
          <w:sz w:val="18"/>
          <w:szCs w:val="18"/>
          <w:lang w:val="nb-NO"/>
        </w:rPr>
      </w:pPr>
      <w:r>
        <w:rPr>
          <w:sz w:val="18"/>
          <w:szCs w:val="18"/>
          <w:lang w:val="nb-NO"/>
        </w:rPr>
        <w:t>Jf. § 4 A-3 annet ledd, bokstav b</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6024"/>
        <w:gridCol w:w="3186"/>
      </w:tblGrid>
      <w:tr w:rsidR="001B1B52">
        <w:tc>
          <w:tcPr>
            <w:tcW w:w="6024"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Helsehjelpen anses nødvendig</w:t>
            </w:r>
          </w:p>
        </w:tc>
        <w:tc>
          <w:tcPr>
            <w:tcW w:w="318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Begrunnelse:</w:t>
            </w:r>
          </w:p>
        </w:tc>
      </w:tr>
    </w:tbl>
    <w:p w:rsidR="001B1B52" w:rsidRDefault="001B1B52">
      <w:pPr>
        <w:rPr>
          <w:sz w:val="18"/>
          <w:szCs w:val="18"/>
          <w:lang w:val="nb-NO"/>
        </w:rPr>
      </w:pPr>
      <w:r>
        <w:rPr>
          <w:sz w:val="18"/>
          <w:szCs w:val="18"/>
          <w:lang w:val="nb-NO"/>
        </w:rPr>
        <w:t>Jf. § 4 A-3 annet ledd, bokstav c</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6024"/>
        <w:gridCol w:w="3186"/>
      </w:tblGrid>
      <w:tr w:rsidR="001B1B52">
        <w:tc>
          <w:tcPr>
            <w:tcW w:w="6024"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Gjennomføringstiltaket står i forhold til helsehjelpen</w:t>
            </w:r>
          </w:p>
        </w:tc>
        <w:tc>
          <w:tcPr>
            <w:tcW w:w="318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Begrunnelse:</w:t>
            </w:r>
          </w:p>
        </w:tc>
      </w:tr>
    </w:tbl>
    <w:p w:rsidR="001B1B52" w:rsidRDefault="001B1B52">
      <w:pPr>
        <w:rPr>
          <w:sz w:val="18"/>
          <w:szCs w:val="18"/>
          <w:lang w:val="nb-NO"/>
        </w:rPr>
      </w:pPr>
      <w:r>
        <w:rPr>
          <w:sz w:val="18"/>
          <w:szCs w:val="18"/>
          <w:lang w:val="nb-NO"/>
        </w:rPr>
        <w:t>Jf. § 4 A-3 tredje ledd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2"/>
      </w:tblGrid>
      <w:tr w:rsidR="001B1B52">
        <w:tc>
          <w:tcPr>
            <w:tcW w:w="9212" w:type="dxa"/>
            <w:tcBorders>
              <w:top w:val="single" w:sz="12" w:space="0" w:color="auto"/>
              <w:left w:val="single" w:sz="12" w:space="0" w:color="auto"/>
              <w:bottom w:val="single" w:sz="12" w:space="0" w:color="auto"/>
              <w:right w:val="single" w:sz="12" w:space="0" w:color="auto"/>
            </w:tcBorders>
          </w:tcPr>
          <w:p w:rsidR="001B1B52" w:rsidRDefault="001B1B52">
            <w:pPr>
              <w:rPr>
                <w:lang w:val="nb-NO"/>
              </w:rPr>
            </w:pPr>
            <w:r>
              <w:rPr>
                <w:lang w:val="nb-NO"/>
              </w:rPr>
              <w:t>Helhetsvurdering:</w:t>
            </w:r>
          </w:p>
        </w:tc>
      </w:tr>
    </w:tbl>
    <w:p w:rsidR="001B1B52" w:rsidRDefault="001B1B52">
      <w:pPr>
        <w:rPr>
          <w:sz w:val="18"/>
          <w:szCs w:val="18"/>
          <w:lang w:val="nb-NO"/>
        </w:rPr>
      </w:pPr>
    </w:p>
    <w:p w:rsidR="001B1B52" w:rsidRDefault="001B1B52">
      <w:pPr>
        <w:rPr>
          <w:sz w:val="18"/>
          <w:szCs w:val="18"/>
          <w:lang w:val="nb-NO"/>
        </w:rPr>
      </w:pPr>
    </w:p>
    <w:p w:rsidR="001B1B52" w:rsidRDefault="001B1B52">
      <w:pPr>
        <w:pStyle w:val="Overskrift1"/>
        <w:rPr>
          <w:lang w:val="nb-NO"/>
        </w:rPr>
      </w:pPr>
      <w:r>
        <w:rPr>
          <w:lang w:val="nb-NO"/>
        </w:rPr>
        <w:t>6. BESKRIVELSE AV TILLITSKAPENDE TILTAK SOM HAR VÆRT FORSØKT FOR Å GJENNOMFØRE HELSEHJELPEN UTEN TVANG</w:t>
      </w:r>
    </w:p>
    <w:p w:rsidR="001B1B52" w:rsidRDefault="001B1B52">
      <w:pPr>
        <w:rPr>
          <w:sz w:val="18"/>
          <w:lang w:val="nb-NO"/>
        </w:rPr>
      </w:pPr>
      <w:r>
        <w:rPr>
          <w:sz w:val="18"/>
          <w:lang w:val="nb-NO"/>
        </w:rPr>
        <w:t>Jf. § 4 A-3 første ledd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2"/>
      </w:tblGrid>
      <w:tr w:rsidR="001B1B52">
        <w:tc>
          <w:tcPr>
            <w:tcW w:w="9212" w:type="dxa"/>
            <w:tcBorders>
              <w:top w:val="single" w:sz="12" w:space="0" w:color="auto"/>
              <w:left w:val="single" w:sz="12" w:space="0" w:color="auto"/>
              <w:bottom w:val="single" w:sz="12" w:space="0" w:color="auto"/>
              <w:right w:val="single" w:sz="12" w:space="0" w:color="auto"/>
            </w:tcBorders>
          </w:tcPr>
          <w:p w:rsidR="001B1B52" w:rsidRDefault="001B1B52">
            <w:pPr>
              <w:rPr>
                <w:lang w:val="nb-NO"/>
              </w:rPr>
            </w:pPr>
          </w:p>
        </w:tc>
      </w:tr>
    </w:tbl>
    <w:p w:rsidR="001B1B52" w:rsidRDefault="001B1B52">
      <w:pPr>
        <w:rPr>
          <w:b/>
          <w:lang w:val="nb-NO"/>
        </w:rPr>
      </w:pPr>
    </w:p>
    <w:p w:rsidR="001B1B52" w:rsidRDefault="001B1B52">
      <w:pPr>
        <w:rPr>
          <w:b/>
          <w:lang w:val="nb-NO"/>
        </w:rPr>
      </w:pPr>
      <w:r>
        <w:rPr>
          <w:b/>
          <w:lang w:val="nb-NO"/>
        </w:rPr>
        <w:t>7. BEGRUNNELSE FOR HVORFOR TILLITSKAPENDE TILTAK EVENTUELT IKKE HAR VÆRT FORSØKT</w:t>
      </w:r>
    </w:p>
    <w:p w:rsidR="001B1B52" w:rsidRDefault="001B1B52">
      <w:pPr>
        <w:rPr>
          <w:sz w:val="18"/>
          <w:lang w:val="nb-NO"/>
        </w:rPr>
      </w:pPr>
      <w:r>
        <w:rPr>
          <w:sz w:val="18"/>
          <w:lang w:val="nb-NO"/>
        </w:rPr>
        <w:t>Jf. § 4 A-3 første ledd</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12"/>
      </w:tblGrid>
      <w:tr w:rsidR="001B1B52">
        <w:tc>
          <w:tcPr>
            <w:tcW w:w="9212"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bl>
    <w:p w:rsidR="001B1B52" w:rsidRDefault="001B1B52">
      <w:pPr>
        <w:rPr>
          <w:b/>
          <w:lang w:val="nb-NO"/>
        </w:rPr>
      </w:pPr>
    </w:p>
    <w:p w:rsidR="001B1B52" w:rsidRDefault="001B1B52">
      <w:pPr>
        <w:rPr>
          <w:b/>
          <w:lang w:val="nb-NO"/>
        </w:rPr>
      </w:pPr>
      <w:r>
        <w:rPr>
          <w:b/>
          <w:lang w:val="nb-NO"/>
        </w:rPr>
        <w:t>8. BESKRIVELSE AV TVANGSTILTAK SOM SKAL BENYTTES</w:t>
      </w:r>
    </w:p>
    <w:p w:rsidR="001B1B52" w:rsidRDefault="001B1B52">
      <w:pPr>
        <w:rPr>
          <w:sz w:val="18"/>
          <w:szCs w:val="18"/>
          <w:lang w:val="nb-NO"/>
        </w:rPr>
      </w:pPr>
      <w:r>
        <w:rPr>
          <w:sz w:val="18"/>
          <w:szCs w:val="18"/>
          <w:lang w:val="nb-NO"/>
        </w:rPr>
        <w:t xml:space="preserve">Jf. § 4 A-4 </w:t>
      </w:r>
    </w:p>
    <w:tbl>
      <w:tblPr>
        <w:tblW w:w="0" w:type="auto"/>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firstRow="0" w:lastRow="0" w:firstColumn="0" w:lastColumn="0" w:noHBand="0" w:noVBand="0"/>
      </w:tblPr>
      <w:tblGrid>
        <w:gridCol w:w="4571"/>
        <w:gridCol w:w="2285"/>
        <w:gridCol w:w="2286"/>
      </w:tblGrid>
      <w:tr w:rsidR="001B1B52">
        <w:tc>
          <w:tcPr>
            <w:tcW w:w="4571"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c>
          <w:tcPr>
            <w:tcW w:w="2285"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Kryss av</w:t>
            </w:r>
          </w:p>
        </w:tc>
        <w:tc>
          <w:tcPr>
            <w:tcW w:w="228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Frekvens/hyppighet</w:t>
            </w:r>
          </w:p>
        </w:tc>
      </w:tr>
      <w:tr w:rsidR="001B1B52">
        <w:tc>
          <w:tcPr>
            <w:tcW w:w="4571"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a. Innleggelse i helseinstitusjon</w:t>
            </w:r>
          </w:p>
        </w:tc>
        <w:tc>
          <w:tcPr>
            <w:tcW w:w="2285"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c>
          <w:tcPr>
            <w:tcW w:w="228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r w:rsidR="001B1B52">
        <w:tc>
          <w:tcPr>
            <w:tcW w:w="4571"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b. Tilbakeholdelse i helseinstitusjon</w:t>
            </w:r>
          </w:p>
        </w:tc>
        <w:tc>
          <w:tcPr>
            <w:tcW w:w="2285"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c>
          <w:tcPr>
            <w:tcW w:w="228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r w:rsidR="001B1B52">
        <w:tc>
          <w:tcPr>
            <w:tcW w:w="4571"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c. Bevegelseshindrende tiltak</w:t>
            </w:r>
          </w:p>
        </w:tc>
        <w:tc>
          <w:tcPr>
            <w:tcW w:w="2285"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c>
          <w:tcPr>
            <w:tcW w:w="228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r w:rsidR="001B1B52">
        <w:tc>
          <w:tcPr>
            <w:tcW w:w="4571"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d. Bruk av reseptbelagte legemidler</w:t>
            </w:r>
          </w:p>
        </w:tc>
        <w:tc>
          <w:tcPr>
            <w:tcW w:w="2285"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c>
          <w:tcPr>
            <w:tcW w:w="228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r w:rsidR="001B1B52">
        <w:tc>
          <w:tcPr>
            <w:tcW w:w="4571"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e. Inngrep i kroppen</w:t>
            </w:r>
          </w:p>
        </w:tc>
        <w:tc>
          <w:tcPr>
            <w:tcW w:w="2285"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c>
          <w:tcPr>
            <w:tcW w:w="228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r w:rsidR="001B1B52">
        <w:tc>
          <w:tcPr>
            <w:tcW w:w="4571"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f. Varslingssystemer</w:t>
            </w:r>
          </w:p>
        </w:tc>
        <w:tc>
          <w:tcPr>
            <w:tcW w:w="2285"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c>
          <w:tcPr>
            <w:tcW w:w="228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r w:rsidR="001B1B52">
        <w:tc>
          <w:tcPr>
            <w:tcW w:w="4571"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g. Annet</w:t>
            </w:r>
          </w:p>
        </w:tc>
        <w:tc>
          <w:tcPr>
            <w:tcW w:w="2285"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c>
          <w:tcPr>
            <w:tcW w:w="2286"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bl>
    <w:p w:rsidR="001B1B52" w:rsidRDefault="001B1B52">
      <w:pPr>
        <w:rPr>
          <w:sz w:val="18"/>
          <w:szCs w:val="18"/>
          <w:lang w:val="nb-NO"/>
        </w:rPr>
      </w:pPr>
    </w:p>
    <w:p w:rsidR="001B1B52" w:rsidRDefault="001B1B52">
      <w:pPr>
        <w:rPr>
          <w:sz w:val="18"/>
          <w:szCs w:val="18"/>
          <w:lang w:val="nb-NO"/>
        </w:rPr>
      </w:pPr>
    </w:p>
    <w:tbl>
      <w:tblPr>
        <w:tblW w:w="0" w:type="auto"/>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firstRow="0" w:lastRow="0" w:firstColumn="0" w:lastColumn="0" w:noHBand="0" w:noVBand="0"/>
      </w:tblPr>
      <w:tblGrid>
        <w:gridCol w:w="3614"/>
        <w:gridCol w:w="5528"/>
      </w:tblGrid>
      <w:tr w:rsidR="001B1B52">
        <w:tc>
          <w:tcPr>
            <w:tcW w:w="3614"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Nærmere beskrivelse av tiltak(ene)</w:t>
            </w:r>
          </w:p>
        </w:tc>
        <w:tc>
          <w:tcPr>
            <w:tcW w:w="5528"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bl>
    <w:p w:rsidR="001B1B52" w:rsidRDefault="001B1B52">
      <w:pPr>
        <w:rPr>
          <w:b/>
          <w:lang w:val="nb-NO"/>
        </w:rPr>
      </w:pPr>
    </w:p>
    <w:p w:rsidR="001B1B52" w:rsidRDefault="001B1B52">
      <w:pPr>
        <w:rPr>
          <w:b/>
          <w:lang w:val="nb-NO"/>
        </w:rPr>
      </w:pPr>
      <w:r>
        <w:rPr>
          <w:b/>
          <w:lang w:val="nb-NO"/>
        </w:rPr>
        <w:t>9. VED ALVORLIG INNGREP: VURDERING FRA ANNET KVALIFISERT HELSEPERSONELL</w:t>
      </w:r>
    </w:p>
    <w:p w:rsidR="001B1B52" w:rsidRDefault="001B1B52">
      <w:pPr>
        <w:rPr>
          <w:sz w:val="18"/>
          <w:szCs w:val="18"/>
          <w:lang w:val="nb-NO"/>
        </w:rPr>
      </w:pPr>
      <w:r>
        <w:rPr>
          <w:sz w:val="18"/>
          <w:szCs w:val="18"/>
          <w:lang w:val="nb-NO"/>
        </w:rPr>
        <w:t>Jf. § 4 A-5 annet ledd</w:t>
      </w:r>
    </w:p>
    <w:tbl>
      <w:tblPr>
        <w:tblW w:w="0" w:type="auto"/>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firstRow="0" w:lastRow="0" w:firstColumn="0" w:lastColumn="0" w:noHBand="0" w:noVBand="0"/>
      </w:tblPr>
      <w:tblGrid>
        <w:gridCol w:w="4571"/>
        <w:gridCol w:w="4571"/>
      </w:tblGrid>
      <w:tr w:rsidR="001B1B52">
        <w:tc>
          <w:tcPr>
            <w:tcW w:w="4571"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c>
          <w:tcPr>
            <w:tcW w:w="4571"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bl>
    <w:p w:rsidR="001B1B52" w:rsidRDefault="001B1B52">
      <w:pPr>
        <w:rPr>
          <w:sz w:val="18"/>
          <w:szCs w:val="18"/>
          <w:lang w:val="nb-NO"/>
        </w:rPr>
      </w:pPr>
      <w:r>
        <w:rPr>
          <w:sz w:val="18"/>
          <w:szCs w:val="18"/>
          <w:lang w:val="nb-NO"/>
        </w:rPr>
        <w:t>navn</w:t>
      </w:r>
      <w:r>
        <w:rPr>
          <w:sz w:val="18"/>
          <w:szCs w:val="18"/>
          <w:lang w:val="nb-NO"/>
        </w:rPr>
        <w:tab/>
      </w:r>
      <w:r>
        <w:rPr>
          <w:sz w:val="18"/>
          <w:szCs w:val="18"/>
          <w:lang w:val="nb-NO"/>
        </w:rPr>
        <w:tab/>
      </w:r>
      <w:r>
        <w:rPr>
          <w:sz w:val="18"/>
          <w:szCs w:val="18"/>
          <w:lang w:val="nb-NO"/>
        </w:rPr>
        <w:tab/>
      </w:r>
      <w:r>
        <w:rPr>
          <w:sz w:val="18"/>
          <w:szCs w:val="18"/>
          <w:lang w:val="nb-NO"/>
        </w:rPr>
        <w:tab/>
      </w:r>
      <w:r>
        <w:rPr>
          <w:sz w:val="18"/>
          <w:szCs w:val="18"/>
          <w:lang w:val="nb-NO"/>
        </w:rPr>
        <w:tab/>
      </w:r>
      <w:r>
        <w:rPr>
          <w:sz w:val="18"/>
          <w:szCs w:val="18"/>
          <w:lang w:val="nb-NO"/>
        </w:rPr>
        <w:tab/>
        <w:t xml:space="preserve">     stilling</w:t>
      </w:r>
    </w:p>
    <w:tbl>
      <w:tblPr>
        <w:tblW w:w="0" w:type="auto"/>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firstRow="0" w:lastRow="0" w:firstColumn="0" w:lastColumn="0" w:noHBand="0" w:noVBand="0"/>
      </w:tblPr>
      <w:tblGrid>
        <w:gridCol w:w="9142"/>
      </w:tblGrid>
      <w:tr w:rsidR="001B1B52">
        <w:tc>
          <w:tcPr>
            <w:tcW w:w="9142"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bl>
    <w:p w:rsidR="001B1B52" w:rsidRDefault="001B1B52">
      <w:pPr>
        <w:rPr>
          <w:sz w:val="18"/>
          <w:szCs w:val="18"/>
          <w:lang w:val="nb-NO"/>
        </w:rPr>
      </w:pPr>
      <w:r>
        <w:rPr>
          <w:sz w:val="18"/>
          <w:szCs w:val="18"/>
          <w:lang w:val="nb-NO"/>
        </w:rPr>
        <w:t>vurdering</w:t>
      </w:r>
    </w:p>
    <w:p w:rsidR="001B1B52" w:rsidRDefault="001B1B52">
      <w:pPr>
        <w:rPr>
          <w:sz w:val="18"/>
          <w:szCs w:val="18"/>
          <w:lang w:val="nb-NO"/>
        </w:rPr>
      </w:pPr>
    </w:p>
    <w:p w:rsidR="001B1B52" w:rsidRDefault="001B1B52">
      <w:pPr>
        <w:rPr>
          <w:b/>
          <w:lang w:val="nb-NO"/>
        </w:rPr>
      </w:pPr>
      <w:r>
        <w:rPr>
          <w:b/>
          <w:lang w:val="nb-NO"/>
        </w:rPr>
        <w:t>10. TIDSRAMME FOR TILTAK</w:t>
      </w:r>
    </w:p>
    <w:p w:rsidR="001B1B52" w:rsidRDefault="001B1B52">
      <w:pPr>
        <w:rPr>
          <w:lang w:val="nb-NO"/>
        </w:rPr>
      </w:pPr>
      <w:r>
        <w:rPr>
          <w:sz w:val="18"/>
          <w:lang w:val="nb-NO"/>
        </w:rPr>
        <w:t>Jf. § 4 A-5 første ledd, siste setning</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64"/>
        <w:gridCol w:w="2149"/>
        <w:gridCol w:w="2387"/>
        <w:gridCol w:w="1911"/>
      </w:tblGrid>
      <w:tr w:rsidR="001B1B52">
        <w:tc>
          <w:tcPr>
            <w:tcW w:w="2764"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Startdato for tiltak:</w:t>
            </w:r>
          </w:p>
        </w:tc>
        <w:tc>
          <w:tcPr>
            <w:tcW w:w="2149"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c>
          <w:tcPr>
            <w:tcW w:w="2387"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r>
              <w:rPr>
                <w:lang w:val="nb-NO"/>
              </w:rPr>
              <w:t>Sluttdato for tiltak:</w:t>
            </w:r>
          </w:p>
        </w:tc>
        <w:tc>
          <w:tcPr>
            <w:tcW w:w="1911" w:type="dxa"/>
            <w:tcBorders>
              <w:top w:val="single" w:sz="12" w:space="0" w:color="000000"/>
              <w:left w:val="single" w:sz="12" w:space="0" w:color="000000"/>
              <w:bottom w:val="single" w:sz="12" w:space="0" w:color="000000"/>
              <w:right w:val="single" w:sz="12" w:space="0" w:color="000000"/>
            </w:tcBorders>
          </w:tcPr>
          <w:p w:rsidR="001B1B52" w:rsidRDefault="001B1B52">
            <w:pPr>
              <w:rPr>
                <w:lang w:val="nb-NO"/>
              </w:rPr>
            </w:pPr>
          </w:p>
        </w:tc>
      </w:tr>
    </w:tbl>
    <w:p w:rsidR="001B1B52" w:rsidRDefault="001B1B52">
      <w:pPr>
        <w:rPr>
          <w:b/>
          <w:lang w:val="nb-NO"/>
        </w:rPr>
      </w:pPr>
    </w:p>
    <w:p w:rsidR="001B1B52" w:rsidRDefault="001B1B52">
      <w:pPr>
        <w:pStyle w:val="Brdtekst"/>
        <w:rPr>
          <w:lang w:val="nb-NO"/>
        </w:rPr>
      </w:pPr>
      <w:r>
        <w:rPr>
          <w:lang w:val="nb-NO"/>
        </w:rPr>
        <w:t>11. HVA HAR PASIENTENS NÆRMESTE PÅRØRENDE OPPLYST OM HVA PASIENTEN VILLE HA ØNSKET?</w:t>
      </w:r>
    </w:p>
    <w:p w:rsidR="001B1B52" w:rsidRDefault="001B1B52">
      <w:pPr>
        <w:pStyle w:val="Brdtekst"/>
        <w:rPr>
          <w:b w:val="0"/>
          <w:lang w:val="nb-NO"/>
        </w:rPr>
      </w:pPr>
      <w:r>
        <w:rPr>
          <w:b w:val="0"/>
          <w:sz w:val="18"/>
          <w:lang w:val="nb-NO"/>
        </w:rPr>
        <w:t xml:space="preserve"> Jf. § 4 A-5 fjerde ledd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2"/>
      </w:tblGrid>
      <w:tr w:rsidR="001B1B52">
        <w:tc>
          <w:tcPr>
            <w:tcW w:w="9212" w:type="dxa"/>
            <w:tcBorders>
              <w:top w:val="single" w:sz="12" w:space="0" w:color="auto"/>
              <w:left w:val="single" w:sz="12" w:space="0" w:color="auto"/>
              <w:bottom w:val="single" w:sz="12" w:space="0" w:color="auto"/>
              <w:right w:val="single" w:sz="12" w:space="0" w:color="auto"/>
            </w:tcBorders>
          </w:tcPr>
          <w:p w:rsidR="001B1B52" w:rsidRDefault="001B1B52">
            <w:pPr>
              <w:pStyle w:val="Brdtekst"/>
              <w:rPr>
                <w:b w:val="0"/>
                <w:lang w:val="nb-NO"/>
              </w:rPr>
            </w:pPr>
          </w:p>
        </w:tc>
      </w:tr>
    </w:tbl>
    <w:p w:rsidR="001B1B52" w:rsidRDefault="001B1B52">
      <w:pPr>
        <w:rPr>
          <w:lang w:val="nb-NO"/>
        </w:rPr>
      </w:pPr>
    </w:p>
    <w:p w:rsidR="001B1B52" w:rsidRDefault="001B1B52">
      <w:pPr>
        <w:rPr>
          <w:sz w:val="18"/>
          <w:lang w:val="nb-NO"/>
        </w:rPr>
      </w:pPr>
      <w:r>
        <w:rPr>
          <w:b/>
          <w:lang w:val="nb-NO"/>
        </w:rPr>
        <w:t>12. ANSVARLIG FOR HELSEHJELPEN</w:t>
      </w:r>
    </w:p>
    <w:p w:rsidR="001B1B52" w:rsidRDefault="001B1B52">
      <w:pPr>
        <w:rPr>
          <w:sz w:val="18"/>
          <w:lang w:val="nb-NO"/>
        </w:rPr>
      </w:pPr>
      <w:r>
        <w:rPr>
          <w:sz w:val="18"/>
          <w:lang w:val="nb-NO"/>
        </w:rPr>
        <w:t>Jf. § 4 A-5 første ledd</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3472"/>
        <w:gridCol w:w="3261"/>
        <w:gridCol w:w="2551"/>
      </w:tblGrid>
      <w:tr w:rsidR="001B1B52">
        <w:tc>
          <w:tcPr>
            <w:tcW w:w="3472" w:type="dxa"/>
            <w:tcBorders>
              <w:top w:val="single" w:sz="12" w:space="0" w:color="auto"/>
              <w:left w:val="single" w:sz="12" w:space="0" w:color="auto"/>
              <w:bottom w:val="single" w:sz="12" w:space="0" w:color="auto"/>
              <w:right w:val="single" w:sz="12" w:space="0" w:color="000000"/>
            </w:tcBorders>
          </w:tcPr>
          <w:p w:rsidR="001B1B52" w:rsidRDefault="001B1B52">
            <w:pPr>
              <w:rPr>
                <w:lang w:val="nb-NO"/>
              </w:rPr>
            </w:pPr>
          </w:p>
        </w:tc>
        <w:tc>
          <w:tcPr>
            <w:tcW w:w="3261" w:type="dxa"/>
            <w:tcBorders>
              <w:top w:val="single" w:sz="12" w:space="0" w:color="auto"/>
              <w:left w:val="single" w:sz="12" w:space="0" w:color="000000"/>
              <w:bottom w:val="single" w:sz="12" w:space="0" w:color="auto"/>
              <w:right w:val="single" w:sz="12" w:space="0" w:color="000000"/>
            </w:tcBorders>
          </w:tcPr>
          <w:p w:rsidR="001B1B52" w:rsidRDefault="001B1B52">
            <w:pPr>
              <w:rPr>
                <w:lang w:val="nb-NO"/>
              </w:rPr>
            </w:pPr>
            <w:r>
              <w:rPr>
                <w:lang w:val="nb-NO"/>
              </w:rPr>
              <w:t xml:space="preserve">  </w:t>
            </w:r>
          </w:p>
        </w:tc>
        <w:tc>
          <w:tcPr>
            <w:tcW w:w="2551" w:type="dxa"/>
            <w:tcBorders>
              <w:top w:val="single" w:sz="12" w:space="0" w:color="auto"/>
              <w:left w:val="single" w:sz="12" w:space="0" w:color="000000"/>
              <w:bottom w:val="single" w:sz="12" w:space="0" w:color="auto"/>
              <w:right w:val="single" w:sz="12" w:space="0" w:color="auto"/>
            </w:tcBorders>
          </w:tcPr>
          <w:p w:rsidR="001B1B52" w:rsidRDefault="001B1B52">
            <w:pPr>
              <w:rPr>
                <w:lang w:val="nb-NO"/>
              </w:rPr>
            </w:pPr>
          </w:p>
        </w:tc>
      </w:tr>
    </w:tbl>
    <w:p w:rsidR="001B1B52" w:rsidRDefault="001B1B52">
      <w:pPr>
        <w:rPr>
          <w:sz w:val="18"/>
          <w:lang w:val="nb-NO"/>
        </w:rPr>
      </w:pPr>
      <w:r>
        <w:rPr>
          <w:sz w:val="18"/>
          <w:lang w:val="nb-NO"/>
        </w:rPr>
        <w:t>navn                                                                    stilling                                                             telefon</w:t>
      </w:r>
    </w:p>
    <w:p w:rsidR="001B1B52" w:rsidRDefault="001B1B52">
      <w:pPr>
        <w:rPr>
          <w:lang w:val="nb-NO"/>
        </w:rPr>
      </w:pPr>
    </w:p>
    <w:p w:rsidR="001B1B52" w:rsidRDefault="001B1B52">
      <w:pPr>
        <w:rPr>
          <w:sz w:val="18"/>
          <w:lang w:val="nb-NO"/>
        </w:rPr>
      </w:pPr>
      <w:r>
        <w:rPr>
          <w:b/>
          <w:lang w:val="nb-NO"/>
        </w:rPr>
        <w:t>13. UNDERRETNING OM OG KOPI AV VEDTAK SENDES TIL:</w:t>
      </w:r>
    </w:p>
    <w:p w:rsidR="001B1B52" w:rsidRDefault="001B1B52">
      <w:pPr>
        <w:rPr>
          <w:sz w:val="18"/>
          <w:lang w:val="nb-NO"/>
        </w:rPr>
      </w:pPr>
      <w:r>
        <w:rPr>
          <w:sz w:val="18"/>
          <w:lang w:val="nb-NO"/>
        </w:rPr>
        <w:t>Jf. § 4 A-6</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3472"/>
        <w:gridCol w:w="5812"/>
      </w:tblGrid>
      <w:tr w:rsidR="001B1B52">
        <w:tc>
          <w:tcPr>
            <w:tcW w:w="3472" w:type="dxa"/>
            <w:tcBorders>
              <w:top w:val="single" w:sz="12" w:space="0" w:color="auto"/>
              <w:left w:val="single" w:sz="12" w:space="0" w:color="auto"/>
              <w:bottom w:val="single" w:sz="12" w:space="0" w:color="auto"/>
              <w:right w:val="single" w:sz="12" w:space="0" w:color="000000"/>
            </w:tcBorders>
          </w:tcPr>
          <w:p w:rsidR="001B1B52" w:rsidRDefault="001B1B52">
            <w:pPr>
              <w:rPr>
                <w:lang w:val="nb-NO"/>
              </w:rPr>
            </w:pPr>
            <w:r>
              <w:rPr>
                <w:lang w:val="nb-NO"/>
              </w:rPr>
              <w:t>Pasientens nærmeste pårørende</w:t>
            </w:r>
          </w:p>
        </w:tc>
        <w:tc>
          <w:tcPr>
            <w:tcW w:w="5812" w:type="dxa"/>
            <w:tcBorders>
              <w:top w:val="single" w:sz="12" w:space="0" w:color="auto"/>
              <w:left w:val="single" w:sz="12" w:space="0" w:color="000000"/>
              <w:bottom w:val="single" w:sz="12" w:space="0" w:color="auto"/>
              <w:right w:val="single" w:sz="12" w:space="0" w:color="auto"/>
            </w:tcBorders>
          </w:tcPr>
          <w:p w:rsidR="001B1B52" w:rsidRDefault="001B1B52">
            <w:pPr>
              <w:rPr>
                <w:lang w:val="nb-NO"/>
              </w:rPr>
            </w:pPr>
            <w:r>
              <w:rPr>
                <w:lang w:val="nb-NO"/>
              </w:rPr>
              <w:t xml:space="preserve">  </w:t>
            </w:r>
          </w:p>
        </w:tc>
      </w:tr>
    </w:tbl>
    <w:p w:rsidR="001B1B52" w:rsidRDefault="009A0E12">
      <w:pPr>
        <w:ind w:left="2832" w:firstLine="708"/>
        <w:rPr>
          <w:sz w:val="18"/>
          <w:lang w:val="nb-NO"/>
        </w:rPr>
      </w:pPr>
      <w:r>
        <w:rPr>
          <w:sz w:val="18"/>
          <w:lang w:val="nb-NO"/>
        </w:rPr>
        <w:t>n</w:t>
      </w:r>
      <w:r w:rsidR="001B1B52">
        <w:rPr>
          <w:sz w:val="18"/>
          <w:lang w:val="nb-NO"/>
        </w:rPr>
        <w:t>avn</w:t>
      </w:r>
      <w:r>
        <w:rPr>
          <w:sz w:val="18"/>
          <w:lang w:val="nb-NO"/>
        </w:rPr>
        <w:t>, adresse</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3472"/>
        <w:gridCol w:w="5812"/>
      </w:tblGrid>
      <w:tr w:rsidR="001B1B52">
        <w:tc>
          <w:tcPr>
            <w:tcW w:w="3472" w:type="dxa"/>
            <w:tcBorders>
              <w:top w:val="single" w:sz="12" w:space="0" w:color="auto"/>
              <w:left w:val="single" w:sz="12" w:space="0" w:color="auto"/>
              <w:bottom w:val="single" w:sz="12" w:space="0" w:color="auto"/>
              <w:right w:val="single" w:sz="12" w:space="0" w:color="000000"/>
            </w:tcBorders>
          </w:tcPr>
          <w:p w:rsidR="001B1B52" w:rsidRDefault="001B1B52">
            <w:pPr>
              <w:rPr>
                <w:lang w:val="nb-NO"/>
              </w:rPr>
            </w:pPr>
            <w:r>
              <w:rPr>
                <w:lang w:val="nb-NO"/>
              </w:rPr>
              <w:t>Overordnet faglig ansvarlig</w:t>
            </w:r>
          </w:p>
        </w:tc>
        <w:tc>
          <w:tcPr>
            <w:tcW w:w="5812" w:type="dxa"/>
            <w:tcBorders>
              <w:top w:val="single" w:sz="12" w:space="0" w:color="auto"/>
              <w:left w:val="single" w:sz="12" w:space="0" w:color="000000"/>
              <w:bottom w:val="single" w:sz="12" w:space="0" w:color="auto"/>
              <w:right w:val="single" w:sz="12" w:space="0" w:color="auto"/>
            </w:tcBorders>
          </w:tcPr>
          <w:p w:rsidR="001B1B52" w:rsidRDefault="001B1B52">
            <w:pPr>
              <w:rPr>
                <w:lang w:val="nb-NO"/>
              </w:rPr>
            </w:pPr>
            <w:r>
              <w:rPr>
                <w:lang w:val="nb-NO"/>
              </w:rPr>
              <w:t xml:space="preserve">  </w:t>
            </w:r>
          </w:p>
        </w:tc>
      </w:tr>
    </w:tbl>
    <w:p w:rsidR="001B1B52" w:rsidRDefault="009A0E12">
      <w:pPr>
        <w:ind w:left="2832" w:firstLine="708"/>
        <w:rPr>
          <w:sz w:val="18"/>
          <w:lang w:val="nb-NO"/>
        </w:rPr>
      </w:pPr>
      <w:r>
        <w:rPr>
          <w:sz w:val="18"/>
          <w:lang w:val="nb-NO"/>
        </w:rPr>
        <w:t>n</w:t>
      </w:r>
      <w:r w:rsidR="001B1B52">
        <w:rPr>
          <w:sz w:val="18"/>
          <w:lang w:val="nb-NO"/>
        </w:rPr>
        <w:t>avn</w:t>
      </w:r>
      <w:r>
        <w:rPr>
          <w:sz w:val="18"/>
          <w:lang w:val="nb-NO"/>
        </w:rPr>
        <w:t>, adresse</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3472"/>
        <w:gridCol w:w="5812"/>
      </w:tblGrid>
      <w:tr w:rsidR="001B1B52">
        <w:tc>
          <w:tcPr>
            <w:tcW w:w="3472" w:type="dxa"/>
            <w:tcBorders>
              <w:top w:val="single" w:sz="12" w:space="0" w:color="auto"/>
              <w:left w:val="single" w:sz="12" w:space="0" w:color="auto"/>
              <w:bottom w:val="single" w:sz="12" w:space="0" w:color="auto"/>
              <w:right w:val="single" w:sz="12" w:space="0" w:color="000000"/>
            </w:tcBorders>
          </w:tcPr>
          <w:p w:rsidR="001B1B52" w:rsidRDefault="00507F9E">
            <w:pPr>
              <w:rPr>
                <w:lang w:val="nb-NO"/>
              </w:rPr>
            </w:pPr>
            <w:r>
              <w:rPr>
                <w:lang w:val="nb-NO"/>
              </w:rPr>
              <w:t>Fylkesmannen</w:t>
            </w:r>
          </w:p>
        </w:tc>
        <w:tc>
          <w:tcPr>
            <w:tcW w:w="5812" w:type="dxa"/>
            <w:tcBorders>
              <w:top w:val="single" w:sz="12" w:space="0" w:color="auto"/>
              <w:left w:val="single" w:sz="12" w:space="0" w:color="000000"/>
              <w:bottom w:val="single" w:sz="12" w:space="0" w:color="auto"/>
              <w:right w:val="single" w:sz="12" w:space="0" w:color="auto"/>
            </w:tcBorders>
          </w:tcPr>
          <w:p w:rsidR="001B1B52" w:rsidRDefault="001B1B52">
            <w:pPr>
              <w:rPr>
                <w:lang w:val="nb-NO"/>
              </w:rPr>
            </w:pPr>
            <w:r>
              <w:rPr>
                <w:lang w:val="nb-NO"/>
              </w:rPr>
              <w:t xml:space="preserve">  </w:t>
            </w:r>
          </w:p>
        </w:tc>
      </w:tr>
    </w:tbl>
    <w:p w:rsidR="001B1B52" w:rsidRDefault="001B1B52">
      <w:pPr>
        <w:ind w:left="2832" w:firstLine="708"/>
        <w:rPr>
          <w:b/>
          <w:sz w:val="18"/>
          <w:szCs w:val="18"/>
          <w:lang w:val="nb-NO"/>
        </w:rPr>
      </w:pPr>
      <w:r>
        <w:rPr>
          <w:sz w:val="18"/>
          <w:szCs w:val="18"/>
          <w:lang w:val="nb-NO"/>
        </w:rPr>
        <w:t>fylke</w:t>
      </w:r>
    </w:p>
    <w:p w:rsidR="001B1B52" w:rsidRDefault="001B1B52">
      <w:pPr>
        <w:pStyle w:val="Overskrift1"/>
        <w:rPr>
          <w:lang w:val="nb-NO"/>
        </w:rPr>
      </w:pPr>
      <w:r>
        <w:rPr>
          <w:lang w:val="nb-NO"/>
        </w:rPr>
        <w:t>Vedtaket er fattet:</w:t>
      </w:r>
      <w:r>
        <w:rPr>
          <w:lang w:val="nb-NO"/>
        </w:rPr>
        <w:tab/>
      </w:r>
    </w:p>
    <w:p w:rsidR="001B1B52" w:rsidRDefault="001B1B52">
      <w:pPr>
        <w:rPr>
          <w:b/>
          <w:lang w:val="nb-NO"/>
        </w:rPr>
      </w:pPr>
    </w:p>
    <w:p w:rsidR="001B1B52" w:rsidRDefault="001B1B52">
      <w:pPr>
        <w:rPr>
          <w:b/>
          <w:u w:val="single"/>
          <w:lang w:val="nb-NO"/>
        </w:rPr>
      </w:pPr>
      <w:r>
        <w:rPr>
          <w:b/>
          <w:u w:val="single"/>
          <w:lang w:val="nb-NO"/>
        </w:rPr>
        <w:t>Dato:</w:t>
      </w:r>
      <w:r>
        <w:rPr>
          <w:b/>
          <w:u w:val="single"/>
          <w:lang w:val="nb-NO"/>
        </w:rPr>
        <w:tab/>
      </w:r>
      <w:r>
        <w:rPr>
          <w:b/>
          <w:u w:val="single"/>
          <w:lang w:val="nb-NO"/>
        </w:rPr>
        <w:tab/>
      </w:r>
      <w:r>
        <w:rPr>
          <w:b/>
          <w:u w:val="single"/>
          <w:lang w:val="nb-NO"/>
        </w:rPr>
        <w:tab/>
        <w:t xml:space="preserve">Sted:                                                                         </w:t>
      </w:r>
    </w:p>
    <w:p w:rsidR="001B1B52" w:rsidRDefault="001B1B52">
      <w:pPr>
        <w:rPr>
          <w:b/>
          <w:u w:val="single"/>
          <w:lang w:val="nb-NO"/>
        </w:rPr>
      </w:pPr>
    </w:p>
    <w:p w:rsidR="001B1B52" w:rsidRDefault="001B1B52">
      <w:pPr>
        <w:rPr>
          <w:b/>
          <w:u w:val="single"/>
          <w:lang w:val="nb-NO"/>
        </w:rPr>
      </w:pPr>
      <w:r>
        <w:rPr>
          <w:b/>
          <w:u w:val="single"/>
          <w:lang w:val="nb-NO"/>
        </w:rPr>
        <w:t>_____________________________</w:t>
      </w:r>
    </w:p>
    <w:p w:rsidR="001B1B52" w:rsidRDefault="001B1B52">
      <w:pPr>
        <w:pStyle w:val="Overskrift1"/>
        <w:rPr>
          <w:lang w:val="nb-NO"/>
        </w:rPr>
      </w:pPr>
      <w:r>
        <w:rPr>
          <w:lang w:val="nb-NO"/>
        </w:rPr>
        <w:lastRenderedPageBreak/>
        <w:t>Ansvarlig for helsehjelpen</w:t>
      </w:r>
    </w:p>
    <w:p w:rsidR="001B1B52" w:rsidRDefault="001B1B52">
      <w:pPr>
        <w:rPr>
          <w:lang w:val="nb-NO"/>
        </w:rPr>
      </w:pPr>
    </w:p>
    <w:p w:rsidR="001B1B52" w:rsidRDefault="001B1B52">
      <w:pPr>
        <w:rPr>
          <w:lang w:val="nb-NO"/>
        </w:rPr>
      </w:pPr>
      <w:r>
        <w:rPr>
          <w:lang w:val="nb-NO"/>
        </w:rPr>
        <w:t>Dette vedtaket kan påklages av pasienten eller pasientens nærmeste pårørende.</w:t>
      </w:r>
      <w:r>
        <w:rPr>
          <w:b/>
          <w:lang w:val="nb-NO"/>
        </w:rPr>
        <w:t xml:space="preserve"> </w:t>
      </w:r>
      <w:r>
        <w:rPr>
          <w:lang w:val="nb-NO"/>
        </w:rPr>
        <w:t xml:space="preserve">Klagefristen er 3 uker fra vedkommende fikk eller burde ha fått kjennskap til vedtaket. Klagen rettes til </w:t>
      </w:r>
      <w:r w:rsidR="00507F9E">
        <w:rPr>
          <w:lang w:val="nb-NO"/>
        </w:rPr>
        <w:t>Fylkesmannen</w:t>
      </w:r>
      <w:r>
        <w:rPr>
          <w:lang w:val="nb-NO"/>
        </w:rPr>
        <w:t xml:space="preserve">, men sendes til virksomheten som har fattet vedtaket (kommunen, helseforetaket etc.). Part i saken har adgang til å gjøre seg kjent med sakens dokumenter, for så vidt ikke annet følger av lov. </w:t>
      </w:r>
    </w:p>
    <w:p w:rsidR="001B1B52" w:rsidRDefault="001B1B52">
      <w:pPr>
        <w:rPr>
          <w:lang w:val="nb-NO"/>
        </w:rPr>
      </w:pPr>
    </w:p>
    <w:p w:rsidR="001B1B52" w:rsidRDefault="001B1B52">
      <w:pPr>
        <w:rPr>
          <w:lang w:val="nb-NO"/>
        </w:rPr>
      </w:pPr>
      <w:r>
        <w:rPr>
          <w:lang w:val="nb-NO"/>
        </w:rPr>
        <w:t>Dersom vedtaket endres til gunst for parten, skal vedkommende tilkjennes dekning for vesentlige sakskostnader som har vært nødvendige for å endre vedtaket, med mindre endringen skyldes partens eget forhold eller forhold utenfor partens og forvaltningens kontroll, eller andre særlige forhold taler mot det.</w:t>
      </w:r>
    </w:p>
    <w:p w:rsidR="001B1B52" w:rsidRDefault="001B1B52">
      <w:pPr>
        <w:rPr>
          <w:b/>
          <w:lang w:val="nb-NO"/>
        </w:rPr>
      </w:pPr>
    </w:p>
    <w:p w:rsidR="001B1B52" w:rsidRDefault="001B1B52">
      <w:pPr>
        <w:rPr>
          <w:b/>
          <w:lang w:val="nb-NO"/>
        </w:rPr>
      </w:pPr>
      <w:r>
        <w:rPr>
          <w:b/>
          <w:lang w:val="nb-NO"/>
        </w:rPr>
        <w:t>VEDLEGG</w:t>
      </w:r>
      <w:r>
        <w:rPr>
          <w:lang w:val="nb-NO"/>
        </w:rPr>
        <w:t xml:space="preserve"> </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637"/>
        <w:gridCol w:w="4678"/>
        <w:gridCol w:w="2410"/>
        <w:gridCol w:w="1488"/>
      </w:tblGrid>
      <w:tr w:rsidR="001B1B52">
        <w:tc>
          <w:tcPr>
            <w:tcW w:w="637"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r>
              <w:rPr>
                <w:b/>
                <w:lang w:val="nb-NO"/>
              </w:rPr>
              <w:t>Nr.:</w:t>
            </w:r>
          </w:p>
        </w:tc>
        <w:tc>
          <w:tcPr>
            <w:tcW w:w="4678"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r>
              <w:rPr>
                <w:b/>
                <w:lang w:val="nb-NO"/>
              </w:rPr>
              <w:t>Innhold:</w:t>
            </w:r>
          </w:p>
        </w:tc>
        <w:tc>
          <w:tcPr>
            <w:tcW w:w="2410"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r>
              <w:rPr>
                <w:b/>
                <w:lang w:val="nb-NO"/>
              </w:rPr>
              <w:t>Fra:</w:t>
            </w:r>
          </w:p>
        </w:tc>
        <w:tc>
          <w:tcPr>
            <w:tcW w:w="1488"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r>
              <w:rPr>
                <w:b/>
                <w:lang w:val="nb-NO"/>
              </w:rPr>
              <w:t>Dato:</w:t>
            </w:r>
          </w:p>
        </w:tc>
      </w:tr>
      <w:tr w:rsidR="001B1B52">
        <w:tc>
          <w:tcPr>
            <w:tcW w:w="637" w:type="dxa"/>
            <w:tcBorders>
              <w:top w:val="single" w:sz="12" w:space="0" w:color="000000"/>
              <w:left w:val="single" w:sz="12" w:space="0" w:color="000000"/>
              <w:bottom w:val="single" w:sz="12" w:space="0" w:color="000000"/>
              <w:right w:val="single" w:sz="12" w:space="0" w:color="000000"/>
            </w:tcBorders>
          </w:tcPr>
          <w:p w:rsidR="001B1B52" w:rsidRDefault="001B1B52">
            <w:pPr>
              <w:jc w:val="right"/>
              <w:rPr>
                <w:lang w:val="nb-NO"/>
              </w:rPr>
            </w:pPr>
            <w:r>
              <w:rPr>
                <w:lang w:val="nb-NO"/>
              </w:rPr>
              <w:t>1</w:t>
            </w:r>
          </w:p>
        </w:tc>
        <w:tc>
          <w:tcPr>
            <w:tcW w:w="4678" w:type="dxa"/>
            <w:tcBorders>
              <w:top w:val="single" w:sz="12" w:space="0" w:color="000000"/>
              <w:left w:val="single" w:sz="12" w:space="0" w:color="000000"/>
              <w:bottom w:val="single" w:sz="12" w:space="0" w:color="000000"/>
              <w:right w:val="single" w:sz="12" w:space="0" w:color="000000"/>
            </w:tcBorders>
          </w:tcPr>
          <w:p w:rsidR="001B1B52" w:rsidRDefault="009A0E12">
            <w:pPr>
              <w:rPr>
                <w:b/>
                <w:lang w:val="nb-NO"/>
              </w:rPr>
            </w:pPr>
            <w:r>
              <w:rPr>
                <w:b/>
                <w:lang w:val="nb-NO"/>
              </w:rPr>
              <w:t>Samtykkevurdering</w:t>
            </w:r>
          </w:p>
        </w:tc>
        <w:tc>
          <w:tcPr>
            <w:tcW w:w="2410"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p>
        </w:tc>
        <w:tc>
          <w:tcPr>
            <w:tcW w:w="1488"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p>
        </w:tc>
      </w:tr>
      <w:tr w:rsidR="001B1B52">
        <w:tc>
          <w:tcPr>
            <w:tcW w:w="637" w:type="dxa"/>
            <w:tcBorders>
              <w:top w:val="single" w:sz="12" w:space="0" w:color="000000"/>
              <w:left w:val="single" w:sz="12" w:space="0" w:color="000000"/>
              <w:bottom w:val="single" w:sz="12" w:space="0" w:color="000000"/>
              <w:right w:val="single" w:sz="12" w:space="0" w:color="000000"/>
            </w:tcBorders>
          </w:tcPr>
          <w:p w:rsidR="001B1B52" w:rsidRDefault="001B1B52">
            <w:pPr>
              <w:jc w:val="right"/>
              <w:rPr>
                <w:lang w:val="nb-NO"/>
              </w:rPr>
            </w:pPr>
            <w:r>
              <w:rPr>
                <w:lang w:val="nb-NO"/>
              </w:rPr>
              <w:t>2</w:t>
            </w:r>
          </w:p>
        </w:tc>
        <w:tc>
          <w:tcPr>
            <w:tcW w:w="4678"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p>
        </w:tc>
        <w:tc>
          <w:tcPr>
            <w:tcW w:w="2410"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p>
        </w:tc>
        <w:tc>
          <w:tcPr>
            <w:tcW w:w="1488"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p>
        </w:tc>
      </w:tr>
      <w:tr w:rsidR="001B1B52">
        <w:tc>
          <w:tcPr>
            <w:tcW w:w="637" w:type="dxa"/>
            <w:tcBorders>
              <w:top w:val="single" w:sz="12" w:space="0" w:color="000000"/>
              <w:left w:val="single" w:sz="12" w:space="0" w:color="000000"/>
              <w:bottom w:val="single" w:sz="12" w:space="0" w:color="000000"/>
              <w:right w:val="single" w:sz="12" w:space="0" w:color="000000"/>
            </w:tcBorders>
          </w:tcPr>
          <w:p w:rsidR="001B1B52" w:rsidRDefault="001B1B52">
            <w:pPr>
              <w:jc w:val="right"/>
              <w:rPr>
                <w:lang w:val="nb-NO"/>
              </w:rPr>
            </w:pPr>
            <w:r>
              <w:rPr>
                <w:lang w:val="nb-NO"/>
              </w:rPr>
              <w:t>3</w:t>
            </w:r>
          </w:p>
        </w:tc>
        <w:tc>
          <w:tcPr>
            <w:tcW w:w="4678"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p>
        </w:tc>
        <w:tc>
          <w:tcPr>
            <w:tcW w:w="2410"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p>
        </w:tc>
        <w:tc>
          <w:tcPr>
            <w:tcW w:w="1488"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p>
        </w:tc>
      </w:tr>
      <w:tr w:rsidR="001B1B52">
        <w:tc>
          <w:tcPr>
            <w:tcW w:w="637" w:type="dxa"/>
            <w:tcBorders>
              <w:top w:val="single" w:sz="12" w:space="0" w:color="000000"/>
              <w:left w:val="single" w:sz="12" w:space="0" w:color="000000"/>
              <w:bottom w:val="single" w:sz="12" w:space="0" w:color="000000"/>
              <w:right w:val="single" w:sz="12" w:space="0" w:color="000000"/>
            </w:tcBorders>
          </w:tcPr>
          <w:p w:rsidR="001B1B52" w:rsidRDefault="001B1B52">
            <w:pPr>
              <w:jc w:val="right"/>
              <w:rPr>
                <w:lang w:val="nb-NO"/>
              </w:rPr>
            </w:pPr>
            <w:r>
              <w:rPr>
                <w:lang w:val="nb-NO"/>
              </w:rPr>
              <w:t>….</w:t>
            </w:r>
          </w:p>
        </w:tc>
        <w:tc>
          <w:tcPr>
            <w:tcW w:w="4678"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p>
        </w:tc>
        <w:tc>
          <w:tcPr>
            <w:tcW w:w="2410"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p>
        </w:tc>
        <w:tc>
          <w:tcPr>
            <w:tcW w:w="1488" w:type="dxa"/>
            <w:tcBorders>
              <w:top w:val="single" w:sz="12" w:space="0" w:color="000000"/>
              <w:left w:val="single" w:sz="12" w:space="0" w:color="000000"/>
              <w:bottom w:val="single" w:sz="12" w:space="0" w:color="000000"/>
              <w:right w:val="single" w:sz="12" w:space="0" w:color="000000"/>
            </w:tcBorders>
          </w:tcPr>
          <w:p w:rsidR="001B1B52" w:rsidRDefault="001B1B52">
            <w:pPr>
              <w:rPr>
                <w:b/>
                <w:lang w:val="nb-NO"/>
              </w:rPr>
            </w:pPr>
          </w:p>
        </w:tc>
      </w:tr>
    </w:tbl>
    <w:p w:rsidR="001B1B52" w:rsidRDefault="001B1B52">
      <w:pPr>
        <w:pStyle w:val="Tittel"/>
        <w:ind w:right="-288"/>
        <w:jc w:val="left"/>
        <w:rPr>
          <w:szCs w:val="28"/>
        </w:rPr>
      </w:pPr>
      <w:r>
        <w:br w:type="page"/>
      </w:r>
      <w:r>
        <w:lastRenderedPageBreak/>
        <w:t xml:space="preserve"> </w:t>
      </w:r>
    </w:p>
    <w:p w:rsidR="001B1B52" w:rsidRDefault="001B1B52">
      <w:pPr>
        <w:pStyle w:val="Tittel"/>
        <w:ind w:right="-288"/>
        <w:jc w:val="left"/>
        <w:rPr>
          <w:szCs w:val="28"/>
        </w:rPr>
      </w:pPr>
    </w:p>
    <w:p w:rsidR="001B1B52" w:rsidRDefault="001B1B52">
      <w:pPr>
        <w:pStyle w:val="Tittel"/>
        <w:ind w:right="-288"/>
        <w:jc w:val="left"/>
      </w:pPr>
      <w:r>
        <w:t>VEILEDNING I UTFYLLING AV SKJEMA FOR VEDTAK OM HELSEHJELP TIL PERSON UTEN SAMTYKKEKOMPETANSE SOM MOTSETTER SEG HELSEHJELPEN</w:t>
      </w:r>
    </w:p>
    <w:p w:rsidR="001B1B52" w:rsidRDefault="001B1B52">
      <w:pPr>
        <w:pStyle w:val="Tittel"/>
        <w:jc w:val="left"/>
      </w:pPr>
      <w:r>
        <w:t>Pasient</w:t>
      </w:r>
      <w:r w:rsidR="00507F9E">
        <w:t>- og bruker</w:t>
      </w:r>
      <w:r>
        <w:t xml:space="preserve">rettighetsloven </w:t>
      </w:r>
      <w:r>
        <w:rPr>
          <w:szCs w:val="28"/>
        </w:rPr>
        <w:t>§ 4 A-5</w:t>
      </w:r>
    </w:p>
    <w:p w:rsidR="001B1B52" w:rsidRDefault="001B1B52">
      <w:pPr>
        <w:rPr>
          <w:b/>
          <w:bCs/>
          <w:sz w:val="28"/>
          <w:lang w:val="nb-NO"/>
        </w:rPr>
      </w:pPr>
    </w:p>
    <w:p w:rsidR="001B1B52" w:rsidRDefault="001B1B52">
      <w:pPr>
        <w:rPr>
          <w:lang w:val="nb-NO"/>
        </w:rPr>
      </w:pPr>
      <w:r>
        <w:rPr>
          <w:lang w:val="nb-NO"/>
        </w:rPr>
        <w:t>Pasient</w:t>
      </w:r>
      <w:r w:rsidR="00507F9E">
        <w:rPr>
          <w:lang w:val="nb-NO"/>
        </w:rPr>
        <w:t>- og bruker</w:t>
      </w:r>
      <w:r>
        <w:rPr>
          <w:lang w:val="nb-NO"/>
        </w:rPr>
        <w:t xml:space="preserve">rettighetsloven kapittel 4 A gir under nærmere bestemte vilkår helsepersonell adgang til å yte helsehjelp til en person uten samtykkekompetanse som motsetter seg helsehjelpen.  Slik helsehjelp kan først ytes når det er fattet vedtak om dette. Vedtaket treffes av den som har det faglige ansvaret helsehjelpen, jf. 4 A-5 første ledd. </w:t>
      </w:r>
    </w:p>
    <w:p w:rsidR="001B1B52" w:rsidRDefault="001B1B52">
      <w:pPr>
        <w:rPr>
          <w:lang w:val="nb-NO"/>
        </w:rPr>
      </w:pPr>
    </w:p>
    <w:p w:rsidR="001B1B52" w:rsidRDefault="001B1B52">
      <w:pPr>
        <w:rPr>
          <w:lang w:val="nb-NO"/>
        </w:rPr>
      </w:pPr>
      <w:r>
        <w:rPr>
          <w:lang w:val="nb-NO"/>
        </w:rPr>
        <w:t>Skjemaet oppfyller lovens krav til hva vedtaket skal inneholde, herunder hva vedtaket går ut på, hvilke faktiske forhold og vurderinger som ligger til grunn for vedtaket, samt klagemulighet med mer. Det anbefales derfor at helsetjenestene tar skjemaet i bruk.</w:t>
      </w:r>
    </w:p>
    <w:p w:rsidR="001B1B52" w:rsidRDefault="001B1B52">
      <w:pPr>
        <w:rPr>
          <w:lang w:val="nb-NO"/>
        </w:rPr>
      </w:pPr>
    </w:p>
    <w:p w:rsidR="001B1B52" w:rsidRDefault="001B1B52">
      <w:pPr>
        <w:rPr>
          <w:lang w:val="nb-NO"/>
        </w:rPr>
      </w:pPr>
      <w:r>
        <w:rPr>
          <w:lang w:val="nb-NO"/>
        </w:rPr>
        <w:t xml:space="preserve">Skjemaet med veiledning kan lastes ned fra internettadressen </w:t>
      </w:r>
      <w:hyperlink r:id="rId7" w:history="1">
        <w:r>
          <w:rPr>
            <w:rStyle w:val="Hyperkobling"/>
            <w:lang w:val="nb-NO"/>
          </w:rPr>
          <w:t>www.helsedirektoratet.no</w:t>
        </w:r>
      </w:hyperlink>
      <w:r>
        <w:rPr>
          <w:lang w:val="nb-NO"/>
        </w:rPr>
        <w:t xml:space="preserve"> </w:t>
      </w:r>
    </w:p>
    <w:p w:rsidR="001B1B52" w:rsidRDefault="001B1B52">
      <w:pPr>
        <w:rPr>
          <w:lang w:val="nb-NO"/>
        </w:rPr>
      </w:pPr>
    </w:p>
    <w:p w:rsidR="001B1B52" w:rsidRDefault="001B1B52">
      <w:pPr>
        <w:rPr>
          <w:lang w:val="nb-NO"/>
        </w:rPr>
      </w:pPr>
      <w:r>
        <w:rPr>
          <w:lang w:val="nb-NO"/>
        </w:rPr>
        <w:t>For utdypende veiledning vises til rundskriv IS-10/2008 Lov om pasient</w:t>
      </w:r>
      <w:r w:rsidR="00507F9E">
        <w:rPr>
          <w:lang w:val="nb-NO"/>
        </w:rPr>
        <w:t>- og bruker</w:t>
      </w:r>
      <w:r>
        <w:rPr>
          <w:lang w:val="nb-NO"/>
        </w:rPr>
        <w:t>rettigheter kapittel 4 A.</w:t>
      </w:r>
    </w:p>
    <w:p w:rsidR="001B1B52" w:rsidRDefault="001B1B52">
      <w:pPr>
        <w:rPr>
          <w:lang w:val="nb-NO"/>
        </w:rPr>
      </w:pPr>
    </w:p>
    <w:p w:rsidR="001B1B52" w:rsidRDefault="001B1B52">
      <w:pPr>
        <w:pStyle w:val="Overskrift1"/>
        <w:rPr>
          <w:lang w:val="nb-NO"/>
        </w:rPr>
      </w:pPr>
      <w:r>
        <w:rPr>
          <w:lang w:val="nb-NO"/>
        </w:rPr>
        <w:t>Vedrørende utfylling av skjemaet</w:t>
      </w:r>
    </w:p>
    <w:p w:rsidR="001B1B52" w:rsidRDefault="001B1B52">
      <w:pPr>
        <w:rPr>
          <w:lang w:val="nb-NO"/>
        </w:rPr>
      </w:pPr>
      <w:r>
        <w:rPr>
          <w:lang w:val="nb-NO"/>
        </w:rPr>
        <w:t>Mest mulig informasjon bør skrives inn i rubrikkene, men for enkelte av rubrikkene vil det være aktuelt å bruke vedlegg. Det gjelder for eksempel dokumentasjon på at det er fattet avgjørelse om at pasienten mangler samtykkekompetanse, jf. pasient</w:t>
      </w:r>
      <w:r w:rsidR="00507F9E">
        <w:rPr>
          <w:lang w:val="nb-NO"/>
        </w:rPr>
        <w:t>- og bruker</w:t>
      </w:r>
      <w:r>
        <w:rPr>
          <w:lang w:val="nb-NO"/>
        </w:rPr>
        <w:t>rettighetsloven § 4-3. Bruk da rubrikken til å henvise til vedleggslisten bakerst i vedtaksskjemaet.</w:t>
      </w:r>
    </w:p>
    <w:p w:rsidR="001B1B52" w:rsidRDefault="001B1B52">
      <w:pPr>
        <w:rPr>
          <w:lang w:val="nb-NO"/>
        </w:rPr>
      </w:pPr>
    </w:p>
    <w:p w:rsidR="001B1B52" w:rsidRDefault="001B1B52">
      <w:pPr>
        <w:rPr>
          <w:lang w:val="nb-NO"/>
        </w:rPr>
      </w:pPr>
      <w:r>
        <w:rPr>
          <w:lang w:val="nb-NO"/>
        </w:rPr>
        <w:t>Skjemaet kan brukes aktivt, dvs. at rubrikkene kan utvides etter behov. Det anbefales derfor å fylle ut skjemaet elektronisk.</w:t>
      </w:r>
    </w:p>
    <w:p w:rsidR="001B1B52" w:rsidRDefault="001B1B52">
      <w:pPr>
        <w:rPr>
          <w:bCs/>
          <w:szCs w:val="24"/>
          <w:u w:val="single"/>
          <w:lang w:val="nb-NO"/>
        </w:rPr>
      </w:pPr>
    </w:p>
    <w:p w:rsidR="001B1B52" w:rsidRDefault="001B1B52">
      <w:pPr>
        <w:pStyle w:val="Overskrift2"/>
        <w:rPr>
          <w:b w:val="0"/>
          <w:i w:val="0"/>
          <w:sz w:val="24"/>
          <w:szCs w:val="24"/>
          <w:u w:val="single"/>
          <w:lang w:val="nb-NO"/>
        </w:rPr>
      </w:pPr>
      <w:r>
        <w:rPr>
          <w:b w:val="0"/>
          <w:i w:val="0"/>
          <w:sz w:val="24"/>
          <w:szCs w:val="24"/>
          <w:u w:val="single"/>
          <w:lang w:val="nb-NO"/>
        </w:rPr>
        <w:t>Rubrikk 1</w:t>
      </w:r>
    </w:p>
    <w:p w:rsidR="001B1B52" w:rsidRDefault="001B1B52">
      <w:pPr>
        <w:rPr>
          <w:szCs w:val="24"/>
          <w:lang w:val="nb-NO"/>
        </w:rPr>
      </w:pPr>
      <w:r>
        <w:rPr>
          <w:szCs w:val="24"/>
          <w:lang w:val="nb-NO"/>
        </w:rPr>
        <w:t>Her opplyses hvem vedtaket gjelder, fødselsdato og adresse.</w:t>
      </w:r>
    </w:p>
    <w:p w:rsidR="001B1B52" w:rsidRDefault="001B1B52">
      <w:pPr>
        <w:ind w:left="360"/>
        <w:rPr>
          <w:lang w:val="nb-NO"/>
        </w:rPr>
      </w:pPr>
    </w:p>
    <w:p w:rsidR="001B1B52" w:rsidRDefault="001B1B52">
      <w:pPr>
        <w:pStyle w:val="Overskrift2"/>
        <w:rPr>
          <w:b w:val="0"/>
          <w:i w:val="0"/>
          <w:sz w:val="24"/>
          <w:szCs w:val="24"/>
          <w:u w:val="single"/>
          <w:lang w:val="nb-NO"/>
        </w:rPr>
      </w:pPr>
      <w:r>
        <w:rPr>
          <w:b w:val="0"/>
          <w:i w:val="0"/>
          <w:sz w:val="24"/>
          <w:szCs w:val="24"/>
          <w:u w:val="single"/>
          <w:lang w:val="nb-NO"/>
        </w:rPr>
        <w:t>Rubrikk 2</w:t>
      </w:r>
    </w:p>
    <w:p w:rsidR="001B1B52" w:rsidRDefault="001B1B52">
      <w:pPr>
        <w:rPr>
          <w:lang w:val="nb-NO"/>
        </w:rPr>
      </w:pPr>
      <w:r>
        <w:rPr>
          <w:lang w:val="nb-NO"/>
        </w:rPr>
        <w:t>Bestemmelsene i pasient</w:t>
      </w:r>
      <w:r w:rsidR="00507F9E">
        <w:rPr>
          <w:lang w:val="nb-NO"/>
        </w:rPr>
        <w:t>- og bruker</w:t>
      </w:r>
      <w:r>
        <w:rPr>
          <w:lang w:val="nb-NO"/>
        </w:rPr>
        <w:t xml:space="preserve">rettighetsloven kapittel 4 A gjelder bare pasienter som mangler samtykkekompetanse, jf. § 4 A-2 første ledd. Avgjørelse om at en pasient mangler samtykkekompetanse skal være skriftlig og begrunnet. I rubrikken opplyses hvem som har fattet avgjørelse om at pasienten mangler samtykkekompetanse og når dette ble gjort. Kopi av journalnotat som dokumenterer avgjørelsen bør legges ved dette vedtaket. </w:t>
      </w:r>
    </w:p>
    <w:p w:rsidR="001B1B52" w:rsidRDefault="001B1B52">
      <w:pPr>
        <w:rPr>
          <w:lang w:val="nb-NO"/>
        </w:rPr>
      </w:pPr>
    </w:p>
    <w:p w:rsidR="001B1B52" w:rsidRDefault="001B1B52">
      <w:pPr>
        <w:pStyle w:val="Overskrift2"/>
        <w:rPr>
          <w:b w:val="0"/>
          <w:i w:val="0"/>
          <w:sz w:val="24"/>
          <w:szCs w:val="24"/>
          <w:u w:val="single"/>
          <w:lang w:val="nb-NO"/>
        </w:rPr>
      </w:pPr>
      <w:r>
        <w:rPr>
          <w:b w:val="0"/>
          <w:i w:val="0"/>
          <w:sz w:val="24"/>
          <w:szCs w:val="24"/>
          <w:u w:val="single"/>
          <w:lang w:val="nb-NO"/>
        </w:rPr>
        <w:t>Rubrikk 3</w:t>
      </w:r>
    </w:p>
    <w:p w:rsidR="001B1B52" w:rsidRDefault="001B1B52">
      <w:pPr>
        <w:rPr>
          <w:lang w:val="nb-NO"/>
        </w:rPr>
      </w:pPr>
      <w:r>
        <w:rPr>
          <w:lang w:val="nb-NO"/>
        </w:rPr>
        <w:t>Videre gjelder reglene i pasient</w:t>
      </w:r>
      <w:r w:rsidR="00507F9E">
        <w:rPr>
          <w:lang w:val="nb-NO"/>
        </w:rPr>
        <w:t>- og bruker</w:t>
      </w:r>
      <w:r>
        <w:rPr>
          <w:lang w:val="nb-NO"/>
        </w:rPr>
        <w:t xml:space="preserve">rettighetsloven kapittel 4 A bare personer som motsetter seg helsehjelpen, jf. § 4 A-2 første ledd. Det skal redegjøres for når og hvordan pasienten har motsatt seg tilbudet om helsehjelp. </w:t>
      </w:r>
    </w:p>
    <w:p w:rsidR="001B1B52" w:rsidRDefault="001B1B52">
      <w:pPr>
        <w:rPr>
          <w:b/>
          <w:bCs/>
          <w:u w:val="single"/>
          <w:lang w:val="nb-NO"/>
        </w:rPr>
      </w:pPr>
    </w:p>
    <w:p w:rsidR="001B1B52" w:rsidRDefault="001B1B52">
      <w:pPr>
        <w:pStyle w:val="Overskrift2"/>
        <w:rPr>
          <w:b w:val="0"/>
          <w:i w:val="0"/>
          <w:sz w:val="24"/>
          <w:szCs w:val="24"/>
          <w:u w:val="single"/>
          <w:lang w:val="nb-NO"/>
        </w:rPr>
      </w:pPr>
      <w:r>
        <w:rPr>
          <w:b w:val="0"/>
          <w:i w:val="0"/>
          <w:sz w:val="24"/>
          <w:szCs w:val="24"/>
          <w:u w:val="single"/>
          <w:lang w:val="nb-NO"/>
        </w:rPr>
        <w:t>Rubrikk 4</w:t>
      </w:r>
    </w:p>
    <w:p w:rsidR="001B1B52" w:rsidRDefault="001B1B52">
      <w:pPr>
        <w:rPr>
          <w:lang w:val="nb-NO"/>
        </w:rPr>
      </w:pPr>
      <w:r>
        <w:rPr>
          <w:lang w:val="nb-NO"/>
        </w:rPr>
        <w:t xml:space="preserve">I denne rubrikken beskrives pasientens nåværende helsetilstand. </w:t>
      </w:r>
      <w:r w:rsidR="009A0E12">
        <w:rPr>
          <w:lang w:val="nb-NO"/>
        </w:rPr>
        <w:t>Det skal nedtegnes pasientens komplette medikamentliste</w:t>
      </w:r>
      <w:r w:rsidR="00D4051E">
        <w:rPr>
          <w:lang w:val="nb-NO"/>
        </w:rPr>
        <w:t xml:space="preserve">, eventuelt vedlegges som egen utskrift. </w:t>
      </w:r>
      <w:r>
        <w:rPr>
          <w:lang w:val="nb-NO"/>
        </w:rPr>
        <w:t>Beskrivelsen skal gi et helhetsbilde av de forholdene som har betydning for den tvungne helsehjelpen som vedtas.</w:t>
      </w:r>
    </w:p>
    <w:p w:rsidR="001B1B52" w:rsidRDefault="001B1B52">
      <w:pPr>
        <w:rPr>
          <w:szCs w:val="24"/>
          <w:u w:val="single"/>
          <w:lang w:val="nb-NO"/>
        </w:rPr>
      </w:pPr>
    </w:p>
    <w:p w:rsidR="001B1B52" w:rsidRDefault="001B1B52">
      <w:pPr>
        <w:pStyle w:val="Overskrift2"/>
        <w:rPr>
          <w:b w:val="0"/>
          <w:i w:val="0"/>
          <w:sz w:val="24"/>
          <w:szCs w:val="24"/>
          <w:u w:val="single"/>
          <w:lang w:val="nb-NO"/>
        </w:rPr>
      </w:pPr>
      <w:r>
        <w:rPr>
          <w:b w:val="0"/>
          <w:i w:val="0"/>
          <w:sz w:val="24"/>
          <w:szCs w:val="24"/>
          <w:u w:val="single"/>
          <w:lang w:val="nb-NO"/>
        </w:rPr>
        <w:t>Rubrikk 5</w:t>
      </w:r>
    </w:p>
    <w:p w:rsidR="001B1B52" w:rsidRDefault="001B1B52">
      <w:pPr>
        <w:rPr>
          <w:lang w:val="nb-NO"/>
        </w:rPr>
      </w:pPr>
      <w:r>
        <w:rPr>
          <w:lang w:val="nb-NO"/>
        </w:rPr>
        <w:t>I denne rubrikken gis en beskrivelse av hvorfor vilkårene i pasient</w:t>
      </w:r>
      <w:r w:rsidR="00507F9E">
        <w:rPr>
          <w:lang w:val="nb-NO"/>
        </w:rPr>
        <w:t>- og bruker</w:t>
      </w:r>
      <w:r>
        <w:rPr>
          <w:lang w:val="nb-NO"/>
        </w:rPr>
        <w:t xml:space="preserve">rettighetsloven § 4 A-3 annet ledd anses oppfylt. </w:t>
      </w:r>
    </w:p>
    <w:p w:rsidR="001B1B52" w:rsidRDefault="001B1B52">
      <w:pPr>
        <w:rPr>
          <w:lang w:val="nb-NO"/>
        </w:rPr>
      </w:pPr>
    </w:p>
    <w:p w:rsidR="001B1B52" w:rsidRDefault="001B1B52">
      <w:pPr>
        <w:rPr>
          <w:lang w:val="nb-NO"/>
        </w:rPr>
      </w:pPr>
      <w:r>
        <w:rPr>
          <w:lang w:val="nb-NO"/>
        </w:rPr>
        <w:t>For det første må det gis en beskrivelse av hvilken helseskade som forventes å ville oppstå hvis helsehjelpen unnlates, og det må gis en begrunnelse for hvorfor denne anse som vesentlig. Dernest må det gis en beskrivelse av hvilken helsehjelp som etter en faglig vurdering anses som nødvendig for å forhindre helseskaden, og hvor denne skal finne sted. Videre må det foretas en vurdering av om denne tvungne helsehjelpen står i forhold til behovet for helsehjelp, og gis en begrunnelse for dette.</w:t>
      </w:r>
    </w:p>
    <w:p w:rsidR="001B1B52" w:rsidRDefault="001B1B52">
      <w:pPr>
        <w:rPr>
          <w:lang w:val="nb-NO"/>
        </w:rPr>
      </w:pPr>
    </w:p>
    <w:p w:rsidR="001B1B52" w:rsidRDefault="001B1B52">
      <w:pPr>
        <w:rPr>
          <w:lang w:val="nb-NO"/>
        </w:rPr>
      </w:pPr>
      <w:r>
        <w:rPr>
          <w:lang w:val="nb-NO"/>
        </w:rPr>
        <w:t>Til slutt foretas en helhetsvurdering, der det blant annet ses hen til graden av motstand fra pasienten og hvorvidt pasienten kan forventes å gjenvinne samtykkekompetansen i nær fremtid.</w:t>
      </w:r>
    </w:p>
    <w:p w:rsidR="001B1B52" w:rsidRDefault="001B1B52">
      <w:pPr>
        <w:rPr>
          <w:lang w:val="nb-NO"/>
        </w:rPr>
      </w:pPr>
    </w:p>
    <w:p w:rsidR="001B1B52" w:rsidRDefault="001B1B52">
      <w:pPr>
        <w:pStyle w:val="Overskrift2"/>
        <w:rPr>
          <w:b w:val="0"/>
          <w:i w:val="0"/>
          <w:sz w:val="24"/>
          <w:szCs w:val="24"/>
          <w:u w:val="single"/>
          <w:lang w:val="nb-NO"/>
        </w:rPr>
      </w:pPr>
      <w:r>
        <w:rPr>
          <w:b w:val="0"/>
          <w:i w:val="0"/>
          <w:sz w:val="24"/>
          <w:szCs w:val="24"/>
          <w:u w:val="single"/>
          <w:lang w:val="nb-NO"/>
        </w:rPr>
        <w:t>Rubrikk 6</w:t>
      </w:r>
    </w:p>
    <w:p w:rsidR="001B1B52" w:rsidRDefault="001B1B52">
      <w:pPr>
        <w:rPr>
          <w:lang w:val="nb-NO"/>
        </w:rPr>
      </w:pPr>
      <w:r>
        <w:rPr>
          <w:lang w:val="nb-NO"/>
        </w:rPr>
        <w:t>I denne rubrikken beskrives hvilke tillitskapende tiltak som har vært forsøkt før det iverksettes tvungen helsehjelp, jf. pasient</w:t>
      </w:r>
      <w:r w:rsidR="00507F9E">
        <w:rPr>
          <w:lang w:val="nb-NO"/>
        </w:rPr>
        <w:t>- og bruker</w:t>
      </w:r>
      <w:r>
        <w:rPr>
          <w:lang w:val="nb-NO"/>
        </w:rPr>
        <w:t>rettighetsloven § 4 A-3 første ledd.</w:t>
      </w:r>
    </w:p>
    <w:p w:rsidR="001B1B52" w:rsidRDefault="001B1B52">
      <w:pPr>
        <w:rPr>
          <w:lang w:val="nb-NO"/>
        </w:rPr>
      </w:pPr>
    </w:p>
    <w:p w:rsidR="001B1B52" w:rsidRDefault="001B1B52">
      <w:pPr>
        <w:rPr>
          <w:lang w:val="nb-NO"/>
        </w:rPr>
      </w:pPr>
      <w:r>
        <w:rPr>
          <w:lang w:val="nb-NO"/>
        </w:rPr>
        <w:t xml:space="preserve">Før det kan ytes helsehjelp til en pasient uten samtykkekompetanse som motsetter seg helsehjelpen, skal helsepersonellet forsøke med tillitskapende tiltak. Dette innebærer at helsepersonell skal forsøke å legge til rette for helsehjelpen uten å bruke tvang. </w:t>
      </w:r>
    </w:p>
    <w:p w:rsidR="001B1B52" w:rsidRDefault="001B1B52">
      <w:pPr>
        <w:pStyle w:val="Overskrift2"/>
        <w:rPr>
          <w:b w:val="0"/>
          <w:i w:val="0"/>
          <w:sz w:val="24"/>
          <w:szCs w:val="24"/>
          <w:u w:val="single"/>
          <w:lang w:val="nb-NO"/>
        </w:rPr>
      </w:pPr>
    </w:p>
    <w:p w:rsidR="001B1B52" w:rsidRDefault="001B1B52">
      <w:pPr>
        <w:pStyle w:val="Overskrift2"/>
        <w:rPr>
          <w:b w:val="0"/>
          <w:i w:val="0"/>
          <w:sz w:val="24"/>
          <w:szCs w:val="24"/>
          <w:u w:val="single"/>
          <w:lang w:val="nb-NO"/>
        </w:rPr>
      </w:pPr>
      <w:r>
        <w:rPr>
          <w:b w:val="0"/>
          <w:i w:val="0"/>
          <w:sz w:val="24"/>
          <w:szCs w:val="24"/>
          <w:u w:val="single"/>
          <w:lang w:val="nb-NO"/>
        </w:rPr>
        <w:t>Rubrikk 7</w:t>
      </w:r>
    </w:p>
    <w:p w:rsidR="001B1B52" w:rsidRDefault="001B1B52">
      <w:pPr>
        <w:rPr>
          <w:lang w:val="nb-NO"/>
        </w:rPr>
      </w:pPr>
      <w:r>
        <w:rPr>
          <w:lang w:val="nb-NO"/>
        </w:rPr>
        <w:t>Tillitskapende tiltak kan bare unnlates dersom det er åpenbart formålsløst å forsøke dette, jf. pasient</w:t>
      </w:r>
      <w:r w:rsidR="00507F9E">
        <w:rPr>
          <w:lang w:val="nb-NO"/>
        </w:rPr>
        <w:t>- og bruker</w:t>
      </w:r>
      <w:r>
        <w:rPr>
          <w:lang w:val="nb-NO"/>
        </w:rPr>
        <w:t>rettighetsloven § 4 A-3 første ledd. Det skal i så fall gis en begrunnelse for dette i rubrikken.</w:t>
      </w:r>
    </w:p>
    <w:p w:rsidR="001B1B52" w:rsidRDefault="001B1B52">
      <w:pPr>
        <w:rPr>
          <w:lang w:val="nb-NO"/>
        </w:rPr>
      </w:pPr>
    </w:p>
    <w:p w:rsidR="001B1B52" w:rsidRDefault="001B1B52">
      <w:pPr>
        <w:rPr>
          <w:u w:val="single"/>
          <w:lang w:val="nb-NO"/>
        </w:rPr>
      </w:pPr>
      <w:r>
        <w:rPr>
          <w:u w:val="single"/>
          <w:lang w:val="nb-NO"/>
        </w:rPr>
        <w:t>Rubrikk 8</w:t>
      </w:r>
    </w:p>
    <w:p w:rsidR="001B1B52" w:rsidRDefault="001B1B52">
      <w:pPr>
        <w:rPr>
          <w:lang w:val="nb-NO"/>
        </w:rPr>
      </w:pPr>
      <w:r>
        <w:rPr>
          <w:lang w:val="nb-NO"/>
        </w:rPr>
        <w:t>I første rubrikk skal det krysses av for type tvangstiltak som anvendes og tiltakets hyppighet skal oppgis (løpende, daglig etc.).  Avkrysning for punktene a – e indikerer at tiltaket er et alvorlig inngrep, der ansvarlig for helsehjelpen skal søke råd hos annet kvalifisert helsepersonell før vedtaket treffes, se neste rubrikk.</w:t>
      </w:r>
    </w:p>
    <w:p w:rsidR="001B1B52" w:rsidRDefault="001B1B52">
      <w:pPr>
        <w:rPr>
          <w:lang w:val="nb-NO"/>
        </w:rPr>
      </w:pPr>
    </w:p>
    <w:p w:rsidR="001B1B52" w:rsidRDefault="001B1B52">
      <w:pPr>
        <w:rPr>
          <w:lang w:val="nb-NO"/>
        </w:rPr>
      </w:pPr>
      <w:r>
        <w:rPr>
          <w:lang w:val="nb-NO"/>
        </w:rPr>
        <w:t>I andre rubrikk gis en nærmere beskrivelse av tiltakets innhold.</w:t>
      </w:r>
    </w:p>
    <w:p w:rsidR="001B1B52" w:rsidRDefault="001B1B52">
      <w:pPr>
        <w:rPr>
          <w:lang w:val="nb-NO"/>
        </w:rPr>
      </w:pPr>
    </w:p>
    <w:p w:rsidR="001B1B52" w:rsidRDefault="001B1B52">
      <w:pPr>
        <w:rPr>
          <w:u w:val="single"/>
          <w:lang w:val="nb-NO"/>
        </w:rPr>
      </w:pPr>
      <w:r>
        <w:rPr>
          <w:u w:val="single"/>
          <w:lang w:val="nb-NO"/>
        </w:rPr>
        <w:t>Rubrikk 9</w:t>
      </w:r>
    </w:p>
    <w:p w:rsidR="001B1B52" w:rsidRDefault="001B1B52">
      <w:pPr>
        <w:pStyle w:val="Overskrift2"/>
        <w:rPr>
          <w:b w:val="0"/>
          <w:i w:val="0"/>
          <w:sz w:val="24"/>
          <w:szCs w:val="24"/>
          <w:lang w:val="nb-NO"/>
        </w:rPr>
      </w:pPr>
      <w:r>
        <w:rPr>
          <w:b w:val="0"/>
          <w:i w:val="0"/>
          <w:sz w:val="24"/>
          <w:szCs w:val="24"/>
          <w:lang w:val="nb-NO"/>
        </w:rPr>
        <w:t>Visse tiltak for å gjennomføre helsehjelpen, anses som alvorlige inngrep, jf. § 4 A-5 annet ledd. Dersom helsehjelpen innebærer et alvorlig inngrep skal den som er ansvarlig for helsehjelpen søke samråd med annet kvalifisert helsepersonell før vedtak om tvungen helsehjelp fattes.</w:t>
      </w:r>
    </w:p>
    <w:p w:rsidR="001B1B52" w:rsidRDefault="001B1B52">
      <w:pPr>
        <w:rPr>
          <w:lang w:val="nb-NO"/>
        </w:rPr>
      </w:pPr>
      <w:r>
        <w:rPr>
          <w:lang w:val="nb-NO"/>
        </w:rPr>
        <w:t>Hvem man har samrådd seg med og hva denne/disse har uttalt, skal det opplyses om i denne rubrikken.</w:t>
      </w:r>
    </w:p>
    <w:p w:rsidR="001B1B52" w:rsidRDefault="001B1B52">
      <w:pPr>
        <w:rPr>
          <w:lang w:val="nb-NO"/>
        </w:rPr>
      </w:pPr>
    </w:p>
    <w:p w:rsidR="001B1B52" w:rsidRDefault="001B1B52">
      <w:pPr>
        <w:pStyle w:val="Overskrift2"/>
        <w:rPr>
          <w:b w:val="0"/>
          <w:i w:val="0"/>
          <w:sz w:val="24"/>
          <w:szCs w:val="24"/>
          <w:u w:val="single"/>
          <w:lang w:val="nb-NO"/>
        </w:rPr>
      </w:pPr>
      <w:r>
        <w:rPr>
          <w:b w:val="0"/>
          <w:i w:val="0"/>
          <w:sz w:val="24"/>
          <w:szCs w:val="24"/>
          <w:u w:val="single"/>
          <w:lang w:val="nb-NO"/>
        </w:rPr>
        <w:t>Rubrikk 10</w:t>
      </w:r>
    </w:p>
    <w:p w:rsidR="001B1B52" w:rsidRDefault="001B1B52">
      <w:pPr>
        <w:rPr>
          <w:lang w:val="nb-NO"/>
        </w:rPr>
      </w:pPr>
      <w:r>
        <w:rPr>
          <w:lang w:val="nb-NO"/>
        </w:rPr>
        <w:t xml:space="preserve">Vedtak kan bare treffes for inntil ett år av gangen, jf. § 4 A-5 første ledd. </w:t>
      </w:r>
    </w:p>
    <w:p w:rsidR="001B1B52" w:rsidRDefault="001B1B52">
      <w:pPr>
        <w:rPr>
          <w:lang w:val="nb-NO"/>
        </w:rPr>
      </w:pPr>
    </w:p>
    <w:p w:rsidR="001B1B52" w:rsidRDefault="001B1B52">
      <w:pPr>
        <w:rPr>
          <w:lang w:val="nb-NO"/>
        </w:rPr>
      </w:pPr>
      <w:r>
        <w:rPr>
          <w:lang w:val="nb-NO"/>
        </w:rPr>
        <w:t xml:space="preserve">Dersom vedtak om helsehjelp ikke blir påklaget og varer utover tre måneder, skal </w:t>
      </w:r>
      <w:r w:rsidR="00507F9E">
        <w:rPr>
          <w:lang w:val="nb-NO"/>
        </w:rPr>
        <w:t>fylkesmannen</w:t>
      </w:r>
      <w:r>
        <w:rPr>
          <w:lang w:val="nb-NO"/>
        </w:rPr>
        <w:t xml:space="preserve"> etter eget tiltak vurdere om det fortsatt er behov for helsehjelpen.</w:t>
      </w:r>
    </w:p>
    <w:p w:rsidR="001B1B52" w:rsidRDefault="001B1B52">
      <w:pPr>
        <w:rPr>
          <w:lang w:val="nb-NO"/>
        </w:rPr>
      </w:pPr>
    </w:p>
    <w:p w:rsidR="001B1B52" w:rsidRDefault="001B1B52">
      <w:pPr>
        <w:pStyle w:val="Overskrift2"/>
        <w:rPr>
          <w:b w:val="0"/>
          <w:i w:val="0"/>
          <w:sz w:val="24"/>
          <w:szCs w:val="24"/>
          <w:u w:val="single"/>
          <w:lang w:val="nb-NO"/>
        </w:rPr>
      </w:pPr>
      <w:r>
        <w:rPr>
          <w:b w:val="0"/>
          <w:i w:val="0"/>
          <w:sz w:val="24"/>
          <w:szCs w:val="24"/>
          <w:u w:val="single"/>
          <w:lang w:val="nb-NO"/>
        </w:rPr>
        <w:lastRenderedPageBreak/>
        <w:t>Rubrikk 11</w:t>
      </w:r>
    </w:p>
    <w:p w:rsidR="001B1B52" w:rsidRDefault="001B1B52">
      <w:pPr>
        <w:rPr>
          <w:lang w:val="nb-NO"/>
        </w:rPr>
      </w:pPr>
      <w:r>
        <w:rPr>
          <w:lang w:val="nb-NO"/>
        </w:rPr>
        <w:t>Der det er mulig skal det skal innhentes informasjon fra pasientens nærmeste pårørende før vedtak treffes om hva pasienten ville ha ønsket, jf. § 4 A-5 siste ledd.</w:t>
      </w:r>
    </w:p>
    <w:p w:rsidR="001B1B52" w:rsidRDefault="001B1B52">
      <w:pPr>
        <w:rPr>
          <w:lang w:val="nb-NO"/>
        </w:rPr>
      </w:pPr>
    </w:p>
    <w:p w:rsidR="001B1B52" w:rsidRDefault="001B1B52">
      <w:pPr>
        <w:rPr>
          <w:sz w:val="20"/>
          <w:lang w:val="nb-NO"/>
        </w:rPr>
      </w:pPr>
      <w:r>
        <w:rPr>
          <w:lang w:val="nb-NO"/>
        </w:rPr>
        <w:t xml:space="preserve">I denne rubrikken opplyses hvem helsepersonell har kontaktet for informasjon, og hva disse har opplyst. Dersom det ikke er innhentet informasjon, opplyses det om årsaken til dette. </w:t>
      </w:r>
    </w:p>
    <w:p w:rsidR="001B1B52" w:rsidRDefault="001B1B52">
      <w:pPr>
        <w:rPr>
          <w:lang w:val="nb-NO"/>
        </w:rPr>
      </w:pPr>
    </w:p>
    <w:p w:rsidR="001B1B52" w:rsidRDefault="001B1B52">
      <w:pPr>
        <w:pStyle w:val="Overskrift2"/>
        <w:rPr>
          <w:b w:val="0"/>
          <w:i w:val="0"/>
          <w:sz w:val="24"/>
          <w:szCs w:val="24"/>
          <w:u w:val="single"/>
          <w:lang w:val="nb-NO"/>
        </w:rPr>
      </w:pPr>
      <w:r>
        <w:rPr>
          <w:b w:val="0"/>
          <w:i w:val="0"/>
          <w:sz w:val="24"/>
          <w:szCs w:val="24"/>
          <w:u w:val="single"/>
          <w:lang w:val="nb-NO"/>
        </w:rPr>
        <w:t>Rubrikk 12</w:t>
      </w:r>
    </w:p>
    <w:p w:rsidR="001B1B52" w:rsidRDefault="001B1B52">
      <w:pPr>
        <w:rPr>
          <w:lang w:val="nb-NO"/>
        </w:rPr>
      </w:pPr>
      <w:r>
        <w:rPr>
          <w:lang w:val="nb-NO"/>
        </w:rPr>
        <w:t>Det er helsepersonell som er ansvarlig for helsehjelpen som skal treffe vedtak etter § 4 A-5. Det er som oftest en lege eller tannlege som er ansvarlig for helsehjelpen</w:t>
      </w:r>
      <w:r>
        <w:rPr>
          <w:rFonts w:cs="Arial"/>
          <w:lang w:val="nb-NO"/>
        </w:rPr>
        <w:t>. Det kan likevel ikke utelukkes at også annet helsepersonell kan være ansvarlig for helsehjelpen. Det kan blant annet være tilfellet der sykepleier eller hjelpepleier er ansvarlig for pleie- og omsorgstjenester.  Hvem som skal regnes som kvalifisert, må vurderes i det enkelte tilfelle.</w:t>
      </w:r>
      <w:r>
        <w:rPr>
          <w:lang w:val="nb-NO"/>
        </w:rPr>
        <w:t xml:space="preserve"> </w:t>
      </w:r>
    </w:p>
    <w:p w:rsidR="001B1B52" w:rsidRDefault="001B1B52">
      <w:pPr>
        <w:rPr>
          <w:lang w:val="nb-NO"/>
        </w:rPr>
      </w:pPr>
    </w:p>
    <w:p w:rsidR="001B1B52" w:rsidRDefault="001B1B52">
      <w:pPr>
        <w:rPr>
          <w:rFonts w:cs="Arial"/>
          <w:lang w:val="nb-NO"/>
        </w:rPr>
      </w:pPr>
      <w:r>
        <w:rPr>
          <w:rFonts w:cs="Arial"/>
          <w:lang w:val="nb-NO"/>
        </w:rPr>
        <w:t>Kompetanse til å fatte vedtak om tvungen helsehjelp kan ikke legges til den som kun har en administrativ funksjon i virksomheten.</w:t>
      </w:r>
    </w:p>
    <w:p w:rsidR="001B1B52" w:rsidRDefault="001B1B52">
      <w:pPr>
        <w:rPr>
          <w:rFonts w:cs="Arial"/>
          <w:lang w:val="nb-NO"/>
        </w:rPr>
      </w:pPr>
    </w:p>
    <w:p w:rsidR="001B1B52" w:rsidRDefault="001B1B52">
      <w:pPr>
        <w:rPr>
          <w:rFonts w:cs="Arial"/>
          <w:u w:val="single"/>
          <w:lang w:val="nb-NO"/>
        </w:rPr>
      </w:pPr>
      <w:r>
        <w:rPr>
          <w:rFonts w:cs="Arial"/>
          <w:u w:val="single"/>
          <w:lang w:val="nb-NO"/>
        </w:rPr>
        <w:t>Rubrikk 13</w:t>
      </w:r>
    </w:p>
    <w:p w:rsidR="001B1B52" w:rsidRDefault="001B1B52">
      <w:pPr>
        <w:rPr>
          <w:rFonts w:cs="Arial"/>
          <w:lang w:val="nb-NO"/>
        </w:rPr>
      </w:pPr>
      <w:r>
        <w:rPr>
          <w:rFonts w:cs="Arial"/>
          <w:lang w:val="nb-NO"/>
        </w:rPr>
        <w:t xml:space="preserve">Pasientens nærmeste pårørende skal underrettes om tiltaket snarest mulig. Overordnet faglig ansvarlig skal ha kopi av underretningen. Kopi av vedtaket skal sendes til </w:t>
      </w:r>
      <w:r w:rsidR="00DD4DE7">
        <w:rPr>
          <w:rFonts w:cs="Arial"/>
          <w:lang w:val="nb-NO"/>
        </w:rPr>
        <w:t>fylkesmannen</w:t>
      </w:r>
      <w:r>
        <w:rPr>
          <w:rFonts w:cs="Arial"/>
          <w:lang w:val="nb-NO"/>
        </w:rPr>
        <w:t>.</w:t>
      </w:r>
    </w:p>
    <w:sectPr w:rsidR="001B1B52" w:rsidSect="00DA1B44">
      <w:footerReference w:type="even" r:id="rId8"/>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E12" w:rsidRDefault="009A0E12">
      <w:r>
        <w:separator/>
      </w:r>
    </w:p>
  </w:endnote>
  <w:endnote w:type="continuationSeparator" w:id="0">
    <w:p w:rsidR="009A0E12" w:rsidRDefault="009A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E12" w:rsidRDefault="009A0E12">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9A0E12" w:rsidRDefault="009A0E12">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E12" w:rsidRDefault="009A0E12">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EE5AC3">
      <w:rPr>
        <w:rStyle w:val="Sidetall"/>
        <w:noProof/>
      </w:rPr>
      <w:t>1</w:t>
    </w:r>
    <w:r>
      <w:rPr>
        <w:rStyle w:val="Sidetall"/>
      </w:rPr>
      <w:fldChar w:fldCharType="end"/>
    </w:r>
  </w:p>
  <w:p w:rsidR="009A0E12" w:rsidRDefault="009A0E12">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E12" w:rsidRDefault="009A0E12">
      <w:r>
        <w:separator/>
      </w:r>
    </w:p>
  </w:footnote>
  <w:footnote w:type="continuationSeparator" w:id="0">
    <w:p w:rsidR="009A0E12" w:rsidRDefault="009A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A5583"/>
    <w:multiLevelType w:val="hybridMultilevel"/>
    <w:tmpl w:val="6FE63F0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0D5934"/>
    <w:multiLevelType w:val="hybridMultilevel"/>
    <w:tmpl w:val="DBB2ED5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AB"/>
    <w:rsid w:val="001B1B52"/>
    <w:rsid w:val="003E23AB"/>
    <w:rsid w:val="00507F9E"/>
    <w:rsid w:val="00646E36"/>
    <w:rsid w:val="009A0E12"/>
    <w:rsid w:val="00D4051E"/>
    <w:rsid w:val="00DA1B44"/>
    <w:rsid w:val="00DD4DE7"/>
    <w:rsid w:val="00EA210C"/>
    <w:rsid w:val="00EE5A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5C362E-DCCC-4952-8D2E-2680839E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B44"/>
    <w:pPr>
      <w:overflowPunct w:val="0"/>
      <w:autoSpaceDE w:val="0"/>
      <w:autoSpaceDN w:val="0"/>
      <w:adjustRightInd w:val="0"/>
      <w:textAlignment w:val="baseline"/>
    </w:pPr>
    <w:rPr>
      <w:sz w:val="24"/>
      <w:lang w:val="nn-NO"/>
    </w:rPr>
  </w:style>
  <w:style w:type="paragraph" w:styleId="Overskrift1">
    <w:name w:val="heading 1"/>
    <w:basedOn w:val="Normal"/>
    <w:next w:val="Normal"/>
    <w:qFormat/>
    <w:rsid w:val="00DA1B44"/>
    <w:pPr>
      <w:keepNext/>
      <w:outlineLvl w:val="0"/>
    </w:pPr>
    <w:rPr>
      <w:b/>
    </w:rPr>
  </w:style>
  <w:style w:type="paragraph" w:styleId="Overskrift2">
    <w:name w:val="heading 2"/>
    <w:basedOn w:val="Normal"/>
    <w:next w:val="Normal"/>
    <w:qFormat/>
    <w:rsid w:val="00DA1B44"/>
    <w:pPr>
      <w:keepNext/>
      <w:outlineLvl w:val="1"/>
    </w:pPr>
    <w:rPr>
      <w:b/>
      <w:i/>
      <w:sz w:val="32"/>
    </w:rPr>
  </w:style>
  <w:style w:type="paragraph" w:styleId="Overskrift3">
    <w:name w:val="heading 3"/>
    <w:basedOn w:val="Normal"/>
    <w:next w:val="Normal"/>
    <w:qFormat/>
    <w:rsid w:val="00DA1B44"/>
    <w:pPr>
      <w:keepNext/>
      <w:outlineLvl w:val="2"/>
    </w:pPr>
    <w:rPr>
      <w:b/>
      <w:i/>
      <w:sz w:val="28"/>
    </w:rPr>
  </w:style>
  <w:style w:type="paragraph" w:styleId="Overskrift4">
    <w:name w:val="heading 4"/>
    <w:basedOn w:val="Normal"/>
    <w:next w:val="Normal"/>
    <w:qFormat/>
    <w:rsid w:val="00DA1B44"/>
    <w:pPr>
      <w:keepNext/>
      <w:outlineLvl w:val="3"/>
    </w:pPr>
    <w:rPr>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DA1B44"/>
    <w:rPr>
      <w:b/>
    </w:rPr>
  </w:style>
  <w:style w:type="paragraph" w:customStyle="1" w:styleId="Brdtekst21">
    <w:name w:val="Brødtekst 21"/>
    <w:basedOn w:val="Normal"/>
    <w:rsid w:val="00DA1B44"/>
    <w:rPr>
      <w:b/>
      <w:sz w:val="32"/>
    </w:rPr>
  </w:style>
  <w:style w:type="paragraph" w:styleId="Bobletekst">
    <w:name w:val="Balloon Text"/>
    <w:basedOn w:val="Normal"/>
    <w:semiHidden/>
    <w:rsid w:val="00DA1B44"/>
    <w:rPr>
      <w:rFonts w:ascii="Tahoma" w:hAnsi="Tahoma" w:cs="Tahoma"/>
      <w:sz w:val="16"/>
      <w:szCs w:val="16"/>
    </w:rPr>
  </w:style>
  <w:style w:type="character" w:styleId="Merknadsreferanse">
    <w:name w:val="annotation reference"/>
    <w:basedOn w:val="Standardskriftforavsnitt"/>
    <w:semiHidden/>
    <w:rsid w:val="00DA1B44"/>
    <w:rPr>
      <w:sz w:val="16"/>
      <w:szCs w:val="16"/>
    </w:rPr>
  </w:style>
  <w:style w:type="paragraph" w:styleId="Merknadstekst">
    <w:name w:val="annotation text"/>
    <w:basedOn w:val="Normal"/>
    <w:semiHidden/>
    <w:rsid w:val="00DA1B44"/>
    <w:rPr>
      <w:sz w:val="20"/>
    </w:rPr>
  </w:style>
  <w:style w:type="paragraph" w:styleId="Kommentaremne">
    <w:name w:val="annotation subject"/>
    <w:basedOn w:val="Merknadstekst"/>
    <w:next w:val="Merknadstekst"/>
    <w:semiHidden/>
    <w:rsid w:val="00DA1B44"/>
    <w:rPr>
      <w:b/>
      <w:bCs/>
    </w:rPr>
  </w:style>
  <w:style w:type="paragraph" w:styleId="Bunntekst">
    <w:name w:val="footer"/>
    <w:basedOn w:val="Normal"/>
    <w:semiHidden/>
    <w:rsid w:val="00DA1B44"/>
    <w:pPr>
      <w:tabs>
        <w:tab w:val="center" w:pos="4536"/>
        <w:tab w:val="right" w:pos="9072"/>
      </w:tabs>
    </w:pPr>
  </w:style>
  <w:style w:type="character" w:styleId="Sidetall">
    <w:name w:val="page number"/>
    <w:basedOn w:val="Standardskriftforavsnitt"/>
    <w:semiHidden/>
    <w:rsid w:val="00DA1B44"/>
  </w:style>
  <w:style w:type="paragraph" w:styleId="Tittel">
    <w:name w:val="Title"/>
    <w:basedOn w:val="Normal"/>
    <w:qFormat/>
    <w:rsid w:val="00DA1B44"/>
    <w:pPr>
      <w:overflowPunct/>
      <w:autoSpaceDE/>
      <w:autoSpaceDN/>
      <w:adjustRightInd/>
      <w:jc w:val="center"/>
      <w:textAlignment w:val="auto"/>
    </w:pPr>
    <w:rPr>
      <w:b/>
      <w:bCs/>
      <w:sz w:val="28"/>
      <w:szCs w:val="24"/>
      <w:lang w:val="nb-NO"/>
    </w:rPr>
  </w:style>
  <w:style w:type="character" w:styleId="Hyperkobling">
    <w:name w:val="Hyperlink"/>
    <w:basedOn w:val="Standardskriftforavsnitt"/>
    <w:semiHidden/>
    <w:rsid w:val="00DA1B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lsedirektoratet.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1574</Words>
  <Characters>8344</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Torunn</vt:lpstr>
    </vt:vector>
  </TitlesOfParts>
  <Company>FMOA</Company>
  <LinksUpToDate>false</LinksUpToDate>
  <CharactersWithSpaces>9899</CharactersWithSpaces>
  <SharedDoc>false</SharedDoc>
  <HLinks>
    <vt:vector size="6" baseType="variant">
      <vt:variant>
        <vt:i4>65553</vt:i4>
      </vt:variant>
      <vt:variant>
        <vt:i4>0</vt:i4>
      </vt:variant>
      <vt:variant>
        <vt:i4>0</vt:i4>
      </vt:variant>
      <vt:variant>
        <vt:i4>5</vt:i4>
      </vt:variant>
      <vt:variant>
        <vt:lpwstr>http://www.helsedirektoratet.no/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Torunn</dc:title>
  <dc:subject/>
  <dc:creator>Tor Selmer Olsen</dc:creator>
  <cp:keywords/>
  <dc:description/>
  <cp:lastModifiedBy>Henriksen, Inger H</cp:lastModifiedBy>
  <cp:revision>2</cp:revision>
  <cp:lastPrinted>2011-11-22T17:19:00Z</cp:lastPrinted>
  <dcterms:created xsi:type="dcterms:W3CDTF">2019-01-25T12:06:00Z</dcterms:created>
  <dcterms:modified xsi:type="dcterms:W3CDTF">2019-01-25T12:06:00Z</dcterms:modified>
</cp:coreProperties>
</file>