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5247" w14:textId="2461A54F" w:rsidR="004A6080" w:rsidRPr="004A6080" w:rsidRDefault="004A6080" w:rsidP="004A6080">
      <w:pPr>
        <w:suppressAutoHyphens/>
        <w:autoSpaceDN w:val="0"/>
        <w:spacing w:before="200" w:after="200" w:line="276" w:lineRule="auto"/>
        <w:textAlignment w:val="baseline"/>
        <w:rPr>
          <w:rFonts w:ascii="Calibri" w:eastAsia="Times New Roman" w:hAnsi="Calibri" w:cs="Times New Roman"/>
          <w:sz w:val="28"/>
          <w:szCs w:val="28"/>
        </w:rPr>
      </w:pPr>
      <w:r w:rsidRPr="004A6080">
        <w:rPr>
          <w:rFonts w:ascii="Calibri" w:eastAsia="Times New Roman" w:hAnsi="Calibri" w:cs="Times New Roman"/>
          <w:noProof/>
          <w:sz w:val="28"/>
          <w:szCs w:val="28"/>
          <w:lang w:eastAsia="nn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64DBA7" wp14:editId="544B73B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86575" cy="752475"/>
                <wp:effectExtent l="0" t="0" r="28575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4A86" w14:textId="3650848D" w:rsidR="004A6080" w:rsidRPr="00AF2AD7" w:rsidRDefault="004A6080" w:rsidP="004A6080">
                            <w:pPr>
                              <w:shd w:val="clear" w:color="auto" w:fill="5B9BD5" w:themeFill="accent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F2AD7">
                              <w:rPr>
                                <w:b/>
                                <w:sz w:val="28"/>
                                <w:szCs w:val="28"/>
                              </w:rPr>
                              <w:t>RAPPORTERINGSSKJEMA (SKRIFTLEG DEL) FOR KOMMUNANE I MØRE OG ROMSDAL – TILSKOT KOMPETANSE OG INNOVASJON TILDELT I 2</w:t>
                            </w:r>
                            <w:r w:rsidR="000567AD">
                              <w:rPr>
                                <w:b/>
                                <w:sz w:val="28"/>
                                <w:szCs w:val="28"/>
                              </w:rPr>
                              <w:t>022</w:t>
                            </w:r>
                          </w:p>
                          <w:p w14:paraId="472FC175" w14:textId="77777777" w:rsidR="004A6080" w:rsidRPr="00AF2AD7" w:rsidRDefault="004A6080" w:rsidP="004A60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4DBA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0;width:542.25pt;height:59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">
                <v:textbox>
                  <w:txbxContent>
                    <w:p w14:paraId="25584A86" w14:textId="3650848D" w:rsidR="004A6080" w:rsidRPr="00AF2AD7" w:rsidRDefault="004A6080" w:rsidP="004A6080">
                      <w:pPr>
                        <w:shd w:val="clear" w:color="auto" w:fill="5B9BD5" w:themeFill="accent5"/>
                        <w:rPr>
                          <w:b/>
                          <w:sz w:val="28"/>
                          <w:szCs w:val="28"/>
                        </w:rPr>
                      </w:pPr>
                      <w:r w:rsidRPr="00AF2AD7">
                        <w:rPr>
                          <w:b/>
                          <w:sz w:val="28"/>
                          <w:szCs w:val="28"/>
                        </w:rPr>
                        <w:t>RAPPORTERINGSSKJEMA (SKRIFTLEG DEL) FOR KOMMUNANE I MØRE OG ROMSDAL – TILSKOT KOMPETANSE OG INNOVASJON TILDELT I 2</w:t>
                      </w:r>
                      <w:r w:rsidR="000567AD">
                        <w:rPr>
                          <w:b/>
                          <w:sz w:val="28"/>
                          <w:szCs w:val="28"/>
                        </w:rPr>
                        <w:t>022</w:t>
                      </w:r>
                    </w:p>
                    <w:p w14:paraId="472FC175" w14:textId="77777777" w:rsidR="004A6080" w:rsidRPr="00AF2AD7" w:rsidRDefault="004A6080" w:rsidP="004A608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A6080">
        <w:rPr>
          <w:rFonts w:ascii="Calibri" w:eastAsia="Times New Roman" w:hAnsi="Calibri" w:cs="Times New Roman"/>
          <w:sz w:val="28"/>
          <w:szCs w:val="28"/>
        </w:rPr>
        <w:t>Kommune:</w:t>
      </w:r>
    </w:p>
    <w:p w14:paraId="17B83D72" w14:textId="2A436EF3" w:rsidR="004A6080" w:rsidRPr="004A6080" w:rsidRDefault="004A6080" w:rsidP="004A6080">
      <w:pPr>
        <w:suppressAutoHyphens/>
        <w:autoSpaceDN w:val="0"/>
        <w:spacing w:before="200" w:after="200" w:line="276" w:lineRule="auto"/>
        <w:textAlignment w:val="baseline"/>
        <w:rPr>
          <w:rFonts w:ascii="Calibri" w:eastAsia="Times New Roman" w:hAnsi="Calibri" w:cs="Times New Roman"/>
          <w:sz w:val="28"/>
          <w:szCs w:val="28"/>
          <w:lang w:val="nb-NO"/>
        </w:rPr>
      </w:pPr>
      <w:r w:rsidRPr="004A6080">
        <w:rPr>
          <w:rFonts w:ascii="Calibri" w:eastAsia="Times New Roman" w:hAnsi="Calibri" w:cs="Times New Roman"/>
          <w:sz w:val="28"/>
          <w:szCs w:val="28"/>
          <w:lang w:val="nb-NO"/>
        </w:rPr>
        <w:t xml:space="preserve">Kontaktperson:                  </w:t>
      </w:r>
      <w:r w:rsidRPr="004A6080">
        <w:rPr>
          <w:rFonts w:ascii="Calibri" w:eastAsia="Times New Roman" w:hAnsi="Calibri" w:cs="Times New Roman"/>
          <w:sz w:val="28"/>
          <w:szCs w:val="28"/>
          <w:lang w:val="nb-NO"/>
        </w:rPr>
        <w:tab/>
      </w:r>
    </w:p>
    <w:p w14:paraId="1219F51D" w14:textId="780416E6" w:rsidR="004A6080" w:rsidRPr="009C27AD" w:rsidRDefault="004A6080" w:rsidP="004A6080">
      <w:pPr>
        <w:suppressAutoHyphens/>
        <w:autoSpaceDN w:val="0"/>
        <w:spacing w:before="200" w:after="200" w:line="276" w:lineRule="auto"/>
        <w:textAlignment w:val="baseline"/>
        <w:rPr>
          <w:rFonts w:ascii="Calibri" w:eastAsia="Times New Roman" w:hAnsi="Calibri" w:cs="Times New Roman"/>
          <w:sz w:val="28"/>
          <w:szCs w:val="28"/>
        </w:rPr>
      </w:pPr>
      <w:r w:rsidRPr="009C27AD">
        <w:rPr>
          <w:rFonts w:ascii="Calibri" w:eastAsia="Times New Roman" w:hAnsi="Calibri" w:cs="Times New Roman"/>
          <w:sz w:val="28"/>
          <w:szCs w:val="28"/>
        </w:rPr>
        <w:t>E-post:</w:t>
      </w:r>
      <w:r w:rsidRPr="009C27AD">
        <w:rPr>
          <w:rFonts w:ascii="Calibri" w:eastAsia="Times New Roman" w:hAnsi="Calibri" w:cs="Times New Roman"/>
          <w:sz w:val="28"/>
          <w:szCs w:val="28"/>
        </w:rPr>
        <w:tab/>
      </w:r>
    </w:p>
    <w:p w14:paraId="08DD23F1" w14:textId="0409A56B" w:rsidR="004A6080" w:rsidRPr="009C27AD" w:rsidRDefault="004A6080" w:rsidP="004A6080">
      <w:pPr>
        <w:suppressAutoHyphens/>
        <w:autoSpaceDN w:val="0"/>
        <w:spacing w:before="200" w:after="200" w:line="240" w:lineRule="auto"/>
        <w:textAlignment w:val="baseline"/>
        <w:rPr>
          <w:rFonts w:ascii="Calibri" w:eastAsia="Times New Roman" w:hAnsi="Calibri" w:cstheme="minorHAnsi"/>
          <w:sz w:val="28"/>
          <w:szCs w:val="28"/>
        </w:rPr>
      </w:pPr>
      <w:r w:rsidRPr="009C27AD">
        <w:rPr>
          <w:rFonts w:ascii="Calibri" w:eastAsia="Times New Roman" w:hAnsi="Calibri" w:cstheme="minorHAnsi"/>
          <w:sz w:val="28"/>
          <w:szCs w:val="28"/>
        </w:rPr>
        <w:t xml:space="preserve">Dette rapporteringsskjemaet (skriftleg del) skal nyttast av kommunane for å kunne gi </w:t>
      </w:r>
      <w:r w:rsidR="000567AD" w:rsidRPr="009C27AD">
        <w:rPr>
          <w:rFonts w:ascii="Calibri" w:eastAsia="Times New Roman" w:hAnsi="Calibri" w:cstheme="minorHAnsi"/>
          <w:sz w:val="28"/>
          <w:szCs w:val="28"/>
        </w:rPr>
        <w:t>utfyllande</w:t>
      </w:r>
      <w:r w:rsidRPr="009C27AD">
        <w:rPr>
          <w:rFonts w:ascii="Calibri" w:eastAsia="Times New Roman" w:hAnsi="Calibri" w:cstheme="minorHAnsi"/>
          <w:sz w:val="28"/>
          <w:szCs w:val="28"/>
        </w:rPr>
        <w:t xml:space="preserve"> opplysningar enn det som kan gis på rapporteringsskjemaet</w:t>
      </w:r>
      <w:r w:rsidR="000567AD" w:rsidRPr="009C27AD">
        <w:rPr>
          <w:rFonts w:ascii="Calibri" w:eastAsia="Times New Roman" w:hAnsi="Calibri" w:cstheme="minorHAnsi"/>
          <w:sz w:val="28"/>
          <w:szCs w:val="28"/>
        </w:rPr>
        <w:t xml:space="preserve"> i Excel.</w:t>
      </w:r>
    </w:p>
    <w:p w14:paraId="26B89631" w14:textId="331D0E5F" w:rsidR="004A6080" w:rsidRPr="009C27AD" w:rsidRDefault="004A6080" w:rsidP="004A6080">
      <w:pPr>
        <w:suppressAutoHyphens/>
        <w:autoSpaceDN w:val="0"/>
        <w:spacing w:before="200" w:after="200" w:line="240" w:lineRule="auto"/>
        <w:textAlignment w:val="baseline"/>
        <w:rPr>
          <w:rFonts w:ascii="Calibri" w:eastAsia="Times New Roman" w:hAnsi="Calibri" w:cstheme="minorHAnsi"/>
          <w:sz w:val="28"/>
          <w:szCs w:val="28"/>
        </w:rPr>
      </w:pPr>
      <w:r w:rsidRPr="009C27AD">
        <w:rPr>
          <w:rFonts w:ascii="Calibri" w:eastAsia="Times New Roman" w:hAnsi="Calibri" w:cstheme="minorHAnsi"/>
          <w:sz w:val="28"/>
          <w:szCs w:val="28"/>
        </w:rPr>
        <w:t xml:space="preserve">I tillegg er det nyttig for kommunane og Statsforvaltaren å få vurderingar av måloppnåing og utfordringar knytt til kompetanse og innovasjon i kommunen.  </w:t>
      </w:r>
    </w:p>
    <w:p w14:paraId="12668DC6" w14:textId="77777777" w:rsidR="004A6080" w:rsidRPr="009C27AD" w:rsidRDefault="004A6080" w:rsidP="004A6080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uppressAutoHyphens/>
        <w:autoSpaceDN w:val="0"/>
        <w:spacing w:before="200" w:after="0" w:line="240" w:lineRule="auto"/>
        <w:textAlignment w:val="baseline"/>
        <w:outlineLvl w:val="1"/>
        <w:rPr>
          <w:rFonts w:ascii="Calibri" w:eastAsia="Times New Roman" w:hAnsi="Calibri" w:cs="Times New Roman"/>
          <w:b/>
          <w:caps/>
          <w:spacing w:val="15"/>
          <w:sz w:val="28"/>
          <w:szCs w:val="28"/>
        </w:rPr>
      </w:pPr>
      <w:r w:rsidRPr="009C27AD">
        <w:rPr>
          <w:rFonts w:ascii="Calibri" w:eastAsia="Times New Roman" w:hAnsi="Calibri" w:cs="Times New Roman"/>
          <w:b/>
          <w:caps/>
          <w:spacing w:val="15"/>
          <w:sz w:val="28"/>
          <w:szCs w:val="28"/>
        </w:rPr>
        <w:t>TILSKOT Kompetanse- og innovasjon</w:t>
      </w:r>
    </w:p>
    <w:p w14:paraId="0359B2B6" w14:textId="2E23E45E" w:rsidR="004A6080" w:rsidRPr="009C27AD" w:rsidRDefault="004A6080" w:rsidP="004A6080">
      <w:pPr>
        <w:numPr>
          <w:ilvl w:val="0"/>
          <w:numId w:val="1"/>
        </w:numPr>
        <w:suppressAutoHyphens/>
        <w:autoSpaceDN w:val="0"/>
        <w:spacing w:before="200" w:after="200" w:line="240" w:lineRule="auto"/>
        <w:textAlignment w:val="baseline"/>
        <w:rPr>
          <w:rFonts w:ascii="Calibri" w:eastAsia="Times New Roman" w:hAnsi="Calibri" w:cs="Times New Roman"/>
          <w:sz w:val="28"/>
          <w:szCs w:val="28"/>
        </w:rPr>
      </w:pPr>
      <w:r w:rsidRPr="009C27AD">
        <w:rPr>
          <w:rFonts w:ascii="Calibri" w:eastAsia="Times New Roman" w:hAnsi="Calibri" w:cs="Times New Roman"/>
          <w:sz w:val="28"/>
          <w:szCs w:val="28"/>
        </w:rPr>
        <w:t xml:space="preserve">Kommunen sin vurdering av måloppnåing for </w:t>
      </w:r>
      <w:r w:rsidRPr="009C27AD">
        <w:rPr>
          <w:rFonts w:ascii="Calibri" w:eastAsia="Times New Roman" w:hAnsi="Calibri" w:cs="Times New Roman"/>
          <w:sz w:val="28"/>
          <w:szCs w:val="28"/>
          <w:u w:val="single"/>
        </w:rPr>
        <w:t>kompetanseheving</w:t>
      </w:r>
      <w:r w:rsidRPr="009C27AD">
        <w:rPr>
          <w:rFonts w:ascii="Calibri" w:eastAsia="Times New Roman" w:hAnsi="Calibri" w:cs="Times New Roman"/>
          <w:sz w:val="28"/>
          <w:szCs w:val="28"/>
        </w:rPr>
        <w:t xml:space="preserve"> og kompetanseutvikling i sin kommune, her under kompetansesituasjonen i kommunen.</w:t>
      </w:r>
    </w:p>
    <w:p w14:paraId="31FCB7B3" w14:textId="472027CB" w:rsidR="004A6080" w:rsidRPr="009C27AD" w:rsidRDefault="004A6080" w:rsidP="004A6080">
      <w:pPr>
        <w:suppressAutoHyphens/>
        <w:autoSpaceDN w:val="0"/>
        <w:spacing w:before="200" w:after="200" w:line="240" w:lineRule="auto"/>
        <w:textAlignment w:val="baseline"/>
        <w:rPr>
          <w:rFonts w:ascii="Calibri" w:eastAsia="Times New Roman" w:hAnsi="Calibri" w:cs="Times New Roman"/>
          <w:sz w:val="28"/>
          <w:szCs w:val="28"/>
        </w:rPr>
      </w:pPr>
    </w:p>
    <w:p w14:paraId="37A36173" w14:textId="77777777" w:rsidR="004A6080" w:rsidRPr="009C27AD" w:rsidRDefault="004A6080" w:rsidP="004A6080">
      <w:pPr>
        <w:suppressAutoHyphens/>
        <w:autoSpaceDN w:val="0"/>
        <w:spacing w:before="200" w:after="200" w:line="240" w:lineRule="auto"/>
        <w:textAlignment w:val="baseline"/>
        <w:rPr>
          <w:rFonts w:ascii="Calibri" w:eastAsia="Times New Roman" w:hAnsi="Calibri" w:cs="Times New Roman"/>
          <w:sz w:val="28"/>
          <w:szCs w:val="28"/>
        </w:rPr>
      </w:pPr>
    </w:p>
    <w:p w14:paraId="0CCFEC52" w14:textId="77777777" w:rsidR="004A6080" w:rsidRPr="009C27AD" w:rsidRDefault="004A6080" w:rsidP="004A6080">
      <w:pPr>
        <w:numPr>
          <w:ilvl w:val="0"/>
          <w:numId w:val="1"/>
        </w:numPr>
        <w:suppressAutoHyphens/>
        <w:autoSpaceDN w:val="0"/>
        <w:spacing w:before="200" w:after="200" w:line="240" w:lineRule="auto"/>
        <w:textAlignment w:val="baseline"/>
        <w:rPr>
          <w:rFonts w:ascii="Calibri" w:eastAsia="Times New Roman" w:hAnsi="Calibri" w:cs="Times New Roman"/>
          <w:sz w:val="28"/>
          <w:szCs w:val="28"/>
        </w:rPr>
      </w:pPr>
      <w:bookmarkStart w:id="0" w:name="_Toc520808351"/>
      <w:r w:rsidRPr="009C27AD">
        <w:rPr>
          <w:rFonts w:ascii="Calibri" w:eastAsia="Times New Roman" w:hAnsi="Calibri" w:cs="Times New Roman"/>
          <w:sz w:val="28"/>
          <w:szCs w:val="28"/>
        </w:rPr>
        <w:t xml:space="preserve">Kommunens vurdering av måloppnåing for bruken av </w:t>
      </w:r>
      <w:r w:rsidRPr="009C27AD">
        <w:rPr>
          <w:rFonts w:ascii="Calibri" w:eastAsia="Times New Roman" w:hAnsi="Calibri" w:cs="Times New Roman"/>
          <w:sz w:val="28"/>
          <w:szCs w:val="28"/>
          <w:u w:val="single"/>
        </w:rPr>
        <w:t>opplæringstilskot til BPA</w:t>
      </w:r>
      <w:r w:rsidRPr="009C27AD">
        <w:rPr>
          <w:rFonts w:ascii="Calibri" w:eastAsia="Times New Roman" w:hAnsi="Calibri" w:cs="Times New Roman"/>
          <w:sz w:val="28"/>
          <w:szCs w:val="28"/>
        </w:rPr>
        <w:t xml:space="preserve"> (brukarstyrt personleg assistanse)</w:t>
      </w:r>
      <w:bookmarkEnd w:id="0"/>
      <w:r w:rsidRPr="009C27AD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14:paraId="1FA9CE0F" w14:textId="55BE5592" w:rsidR="004A6080" w:rsidRPr="009C27AD" w:rsidRDefault="004A6080" w:rsidP="004A6080">
      <w:pPr>
        <w:suppressAutoHyphens/>
        <w:autoSpaceDN w:val="0"/>
        <w:spacing w:before="200" w:after="200" w:line="240" w:lineRule="auto"/>
        <w:textAlignment w:val="baseline"/>
        <w:rPr>
          <w:rFonts w:ascii="Calibri" w:eastAsia="Times New Roman" w:hAnsi="Calibri" w:cs="Times New Roman"/>
          <w:sz w:val="28"/>
          <w:szCs w:val="28"/>
        </w:rPr>
      </w:pPr>
    </w:p>
    <w:p w14:paraId="01E5A2A0" w14:textId="77777777" w:rsidR="004A6080" w:rsidRPr="009C27AD" w:rsidRDefault="004A6080" w:rsidP="004A6080">
      <w:pPr>
        <w:suppressAutoHyphens/>
        <w:autoSpaceDN w:val="0"/>
        <w:spacing w:before="200" w:after="200" w:line="240" w:lineRule="auto"/>
        <w:textAlignment w:val="baseline"/>
        <w:rPr>
          <w:rFonts w:ascii="Calibri" w:eastAsia="Times New Roman" w:hAnsi="Calibri" w:cs="Times New Roman"/>
          <w:sz w:val="28"/>
          <w:szCs w:val="28"/>
        </w:rPr>
      </w:pPr>
    </w:p>
    <w:p w14:paraId="5052E37D" w14:textId="77777777" w:rsidR="004A6080" w:rsidRPr="009C27AD" w:rsidRDefault="004A6080" w:rsidP="004A6080">
      <w:pPr>
        <w:numPr>
          <w:ilvl w:val="0"/>
          <w:numId w:val="1"/>
        </w:numPr>
        <w:suppressAutoHyphens/>
        <w:autoSpaceDN w:val="0"/>
        <w:spacing w:before="200" w:after="200" w:line="240" w:lineRule="auto"/>
        <w:textAlignment w:val="baseline"/>
        <w:rPr>
          <w:rFonts w:ascii="Calibri" w:eastAsia="Times New Roman" w:hAnsi="Calibri" w:cs="Times New Roman"/>
          <w:sz w:val="28"/>
          <w:szCs w:val="28"/>
        </w:rPr>
      </w:pPr>
      <w:bookmarkStart w:id="1" w:name="_Toc520808352"/>
      <w:r w:rsidRPr="009C27AD">
        <w:rPr>
          <w:rFonts w:ascii="Calibri" w:eastAsia="Times New Roman" w:hAnsi="Calibri" w:cs="Times New Roman"/>
          <w:sz w:val="28"/>
          <w:szCs w:val="28"/>
        </w:rPr>
        <w:t xml:space="preserve">Kommunens vurdering av innovasjonsarbeid og evt. </w:t>
      </w:r>
      <w:r w:rsidRPr="009C27AD">
        <w:rPr>
          <w:rFonts w:ascii="Calibri" w:eastAsia="Times New Roman" w:hAnsi="Calibri" w:cs="Times New Roman"/>
          <w:sz w:val="28"/>
          <w:szCs w:val="28"/>
          <w:u w:val="single"/>
        </w:rPr>
        <w:t xml:space="preserve">innovasjonsprosjekta </w:t>
      </w:r>
      <w:r w:rsidRPr="009C27AD">
        <w:rPr>
          <w:rFonts w:ascii="Calibri" w:eastAsia="Times New Roman" w:hAnsi="Calibri" w:cs="Times New Roman"/>
          <w:sz w:val="28"/>
          <w:szCs w:val="28"/>
        </w:rPr>
        <w:t>i kommunen</w:t>
      </w:r>
      <w:bookmarkEnd w:id="1"/>
      <w:r w:rsidRPr="009C27AD">
        <w:rPr>
          <w:rFonts w:ascii="Calibri" w:eastAsia="Times New Roman" w:hAnsi="Calibri" w:cs="Times New Roman"/>
          <w:sz w:val="28"/>
          <w:szCs w:val="28"/>
        </w:rPr>
        <w:t>.</w:t>
      </w:r>
    </w:p>
    <w:p w14:paraId="3DA3E28B" w14:textId="7D9DE9EB" w:rsidR="004A6080" w:rsidRPr="009C27AD" w:rsidRDefault="004A6080" w:rsidP="004A6080">
      <w:pPr>
        <w:suppressAutoHyphens/>
        <w:autoSpaceDN w:val="0"/>
        <w:spacing w:before="200" w:after="200" w:line="240" w:lineRule="auto"/>
        <w:ind w:left="360"/>
        <w:textAlignment w:val="baseline"/>
        <w:rPr>
          <w:rFonts w:ascii="Calibri" w:eastAsia="Times New Roman" w:hAnsi="Calibri" w:cs="Times New Roman"/>
          <w:sz w:val="28"/>
          <w:szCs w:val="28"/>
        </w:rPr>
      </w:pPr>
      <w:r w:rsidRPr="009C27AD">
        <w:rPr>
          <w:rFonts w:ascii="Calibri" w:eastAsia="Times New Roman" w:hAnsi="Calibri" w:cstheme="minorHAnsi"/>
          <w:sz w:val="28"/>
          <w:szCs w:val="28"/>
        </w:rPr>
        <w:t xml:space="preserve"> </w:t>
      </w:r>
    </w:p>
    <w:p w14:paraId="5336B0F5" w14:textId="77777777" w:rsidR="004A6080" w:rsidRPr="009C27AD" w:rsidRDefault="004A6080" w:rsidP="004A6080">
      <w:pPr>
        <w:suppressAutoHyphens/>
        <w:autoSpaceDN w:val="0"/>
        <w:spacing w:before="200" w:after="200" w:line="276" w:lineRule="auto"/>
        <w:textAlignment w:val="baseline"/>
        <w:rPr>
          <w:rFonts w:ascii="Calibri" w:eastAsia="Times New Roman" w:hAnsi="Calibri" w:cs="Times New Roman"/>
          <w:b/>
          <w:sz w:val="28"/>
          <w:szCs w:val="28"/>
        </w:rPr>
      </w:pPr>
      <w:r w:rsidRPr="009C27AD">
        <w:rPr>
          <w:rFonts w:ascii="Calibri" w:eastAsia="Times New Roman" w:hAnsi="Calibri" w:cs="Times New Roman"/>
          <w:b/>
          <w:sz w:val="28"/>
          <w:szCs w:val="28"/>
        </w:rPr>
        <w:t xml:space="preserve">    </w:t>
      </w:r>
    </w:p>
    <w:p w14:paraId="742F8543" w14:textId="59EC43BB" w:rsidR="004A6080" w:rsidRPr="009C27AD" w:rsidRDefault="004A6080" w:rsidP="004A6080">
      <w:pPr>
        <w:numPr>
          <w:ilvl w:val="0"/>
          <w:numId w:val="1"/>
        </w:numPr>
        <w:suppressAutoHyphens/>
        <w:autoSpaceDN w:val="0"/>
        <w:spacing w:before="200" w:after="200" w:line="240" w:lineRule="auto"/>
        <w:textAlignment w:val="baseline"/>
        <w:rPr>
          <w:rFonts w:ascii="Calibri" w:eastAsia="Times New Roman" w:hAnsi="Calibri" w:cs="Times New Roman"/>
          <w:sz w:val="28"/>
          <w:szCs w:val="28"/>
        </w:rPr>
      </w:pPr>
      <w:bookmarkStart w:id="2" w:name="_Toc520808354"/>
      <w:r w:rsidRPr="009C27AD">
        <w:rPr>
          <w:rFonts w:ascii="Calibri" w:eastAsia="Times New Roman" w:hAnsi="Calibri" w:cs="Times New Roman"/>
          <w:sz w:val="28"/>
          <w:szCs w:val="28"/>
        </w:rPr>
        <w:t xml:space="preserve">Utfyllande forklaring om </w:t>
      </w:r>
      <w:r w:rsidRPr="009C27AD">
        <w:rPr>
          <w:rFonts w:ascii="Calibri" w:eastAsia="Times New Roman" w:hAnsi="Calibri" w:cs="Times New Roman"/>
          <w:sz w:val="28"/>
          <w:szCs w:val="28"/>
          <w:u w:val="single"/>
        </w:rPr>
        <w:t xml:space="preserve">eventuelt unytta </w:t>
      </w:r>
      <w:bookmarkEnd w:id="2"/>
      <w:r w:rsidRPr="009C27AD">
        <w:rPr>
          <w:rFonts w:ascii="Calibri" w:eastAsia="Times New Roman" w:hAnsi="Calibri" w:cs="Times New Roman"/>
          <w:sz w:val="28"/>
          <w:szCs w:val="28"/>
          <w:u w:val="single"/>
        </w:rPr>
        <w:t>midlar</w:t>
      </w:r>
    </w:p>
    <w:p w14:paraId="57EF5305" w14:textId="1350CAD9" w:rsidR="000567AD" w:rsidRPr="009C27AD" w:rsidRDefault="000567AD" w:rsidP="000567AD">
      <w:pPr>
        <w:suppressAutoHyphens/>
        <w:autoSpaceDN w:val="0"/>
        <w:spacing w:before="200" w:after="200" w:line="240" w:lineRule="auto"/>
        <w:textAlignment w:val="baseline"/>
        <w:rPr>
          <w:rFonts w:ascii="Calibri" w:eastAsia="Times New Roman" w:hAnsi="Calibri" w:cs="Times New Roman"/>
          <w:sz w:val="28"/>
          <w:szCs w:val="28"/>
          <w:u w:val="single"/>
        </w:rPr>
      </w:pPr>
    </w:p>
    <w:p w14:paraId="1D82AD1E" w14:textId="54EC6F2A" w:rsidR="000567AD" w:rsidRPr="009C27AD" w:rsidRDefault="000567AD" w:rsidP="000567AD">
      <w:pPr>
        <w:pStyle w:val="Listeavsnitt"/>
        <w:numPr>
          <w:ilvl w:val="0"/>
          <w:numId w:val="1"/>
        </w:numPr>
        <w:suppressAutoHyphens/>
        <w:autoSpaceDN w:val="0"/>
        <w:spacing w:before="200" w:after="200" w:line="240" w:lineRule="auto"/>
        <w:textAlignment w:val="baseline"/>
        <w:rPr>
          <w:rFonts w:ascii="Calibri" w:eastAsia="Times New Roman" w:hAnsi="Calibri" w:cs="Times New Roman"/>
          <w:sz w:val="28"/>
          <w:szCs w:val="28"/>
        </w:rPr>
      </w:pPr>
      <w:r w:rsidRPr="009C27AD">
        <w:rPr>
          <w:rFonts w:ascii="Calibri" w:eastAsia="Times New Roman" w:hAnsi="Calibri" w:cs="Times New Roman"/>
          <w:sz w:val="28"/>
          <w:szCs w:val="28"/>
        </w:rPr>
        <w:t xml:space="preserve">Kva bistand ønsker de/har behov for i arbeidet med rekruttering og kompetanse. ( </w:t>
      </w:r>
      <w:r w:rsidR="009C27AD" w:rsidRPr="009C27AD">
        <w:rPr>
          <w:rFonts w:ascii="Calibri" w:eastAsia="Times New Roman" w:hAnsi="Calibri" w:cs="Times New Roman"/>
          <w:sz w:val="28"/>
          <w:szCs w:val="28"/>
        </w:rPr>
        <w:t>t.d.</w:t>
      </w:r>
      <w:r w:rsidRPr="009C27AD">
        <w:rPr>
          <w:rFonts w:ascii="Calibri" w:eastAsia="Times New Roman" w:hAnsi="Calibri" w:cs="Times New Roman"/>
          <w:sz w:val="28"/>
          <w:szCs w:val="28"/>
        </w:rPr>
        <w:t xml:space="preserve"> heiltid, tørn, desentraliserte utdanningar/fleksible utdanningar)</w:t>
      </w:r>
    </w:p>
    <w:p w14:paraId="2C6EE870" w14:textId="77777777" w:rsidR="009C27AD" w:rsidRPr="009C27AD" w:rsidRDefault="009C27AD" w:rsidP="009C27AD">
      <w:pPr>
        <w:pStyle w:val="Listeavsnitt"/>
        <w:rPr>
          <w:rFonts w:ascii="Calibri" w:eastAsia="Times New Roman" w:hAnsi="Calibri" w:cs="Times New Roman"/>
          <w:sz w:val="28"/>
          <w:szCs w:val="28"/>
        </w:rPr>
      </w:pPr>
    </w:p>
    <w:p w14:paraId="1BD09849" w14:textId="77777777" w:rsidR="009C27AD" w:rsidRPr="009C27AD" w:rsidRDefault="009C27AD" w:rsidP="009C27AD">
      <w:pPr>
        <w:pStyle w:val="Listeavsnitt"/>
        <w:suppressAutoHyphens/>
        <w:autoSpaceDN w:val="0"/>
        <w:spacing w:before="200" w:after="200" w:line="240" w:lineRule="auto"/>
        <w:ind w:left="360"/>
        <w:textAlignment w:val="baseline"/>
        <w:rPr>
          <w:rFonts w:ascii="Calibri" w:eastAsia="Times New Roman" w:hAnsi="Calibri" w:cs="Times New Roman"/>
          <w:sz w:val="28"/>
          <w:szCs w:val="28"/>
        </w:rPr>
      </w:pPr>
    </w:p>
    <w:p w14:paraId="40C76DC9" w14:textId="77777777" w:rsidR="000567AD" w:rsidRPr="009C27AD" w:rsidRDefault="000567AD" w:rsidP="000567AD">
      <w:pPr>
        <w:pStyle w:val="Listeavsnitt"/>
        <w:rPr>
          <w:rFonts w:ascii="Calibri" w:eastAsia="Times New Roman" w:hAnsi="Calibri" w:cs="Times New Roman"/>
          <w:sz w:val="28"/>
          <w:szCs w:val="28"/>
        </w:rPr>
      </w:pPr>
    </w:p>
    <w:p w14:paraId="4DAFE551" w14:textId="057A0176" w:rsidR="008B1220" w:rsidRPr="009C27AD" w:rsidRDefault="000567AD" w:rsidP="000567AD">
      <w:pPr>
        <w:pStyle w:val="Listeavsnitt"/>
        <w:numPr>
          <w:ilvl w:val="0"/>
          <w:numId w:val="1"/>
        </w:numPr>
        <w:suppressAutoHyphens/>
        <w:autoSpaceDN w:val="0"/>
        <w:spacing w:before="200" w:after="200" w:line="240" w:lineRule="auto"/>
        <w:textAlignment w:val="baseline"/>
        <w:rPr>
          <w:rFonts w:ascii="Calibri" w:eastAsia="Times New Roman" w:hAnsi="Calibri" w:cs="Times New Roman"/>
          <w:sz w:val="28"/>
          <w:szCs w:val="28"/>
        </w:rPr>
      </w:pPr>
      <w:r w:rsidRPr="009C27AD">
        <w:rPr>
          <w:rFonts w:ascii="Calibri" w:eastAsia="Times New Roman" w:hAnsi="Calibri" w:cs="Times New Roman"/>
          <w:sz w:val="28"/>
          <w:szCs w:val="28"/>
        </w:rPr>
        <w:t>Anna</w:t>
      </w:r>
    </w:p>
    <w:sectPr w:rsidR="008B1220" w:rsidRPr="009C27AD" w:rsidSect="00C53346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CBC4" w14:textId="77777777" w:rsidR="005C153A" w:rsidRDefault="00E67A93">
      <w:pPr>
        <w:spacing w:after="0" w:line="240" w:lineRule="auto"/>
      </w:pPr>
      <w:r>
        <w:separator/>
      </w:r>
    </w:p>
  </w:endnote>
  <w:endnote w:type="continuationSeparator" w:id="0">
    <w:p w14:paraId="55671F52" w14:textId="77777777" w:rsidR="005C153A" w:rsidRDefault="00E6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98A7" w14:textId="77777777" w:rsidR="00765F55" w:rsidRDefault="004A6080">
    <w:pPr>
      <w:pStyle w:val="Bunnteks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11C73DD3" w14:textId="77777777" w:rsidR="00765F55" w:rsidRDefault="009C27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5DC8" w14:textId="77777777" w:rsidR="005C153A" w:rsidRDefault="00E67A93">
      <w:pPr>
        <w:spacing w:after="0" w:line="240" w:lineRule="auto"/>
      </w:pPr>
      <w:r>
        <w:separator/>
      </w:r>
    </w:p>
  </w:footnote>
  <w:footnote w:type="continuationSeparator" w:id="0">
    <w:p w14:paraId="3CC315F7" w14:textId="77777777" w:rsidR="005C153A" w:rsidRDefault="00E6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84BB7"/>
    <w:multiLevelType w:val="hybridMultilevel"/>
    <w:tmpl w:val="BBAEA4D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647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80"/>
    <w:rsid w:val="000567AD"/>
    <w:rsid w:val="000B44DB"/>
    <w:rsid w:val="004A6080"/>
    <w:rsid w:val="005C153A"/>
    <w:rsid w:val="008B1220"/>
    <w:rsid w:val="009C27AD"/>
    <w:rsid w:val="00B01C7C"/>
    <w:rsid w:val="00E259A8"/>
    <w:rsid w:val="00E6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6052"/>
  <w15:chartTrackingRefBased/>
  <w15:docId w15:val="{0CD89BB3-3FEA-4DF5-8BCE-8E252265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4A6080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nb-NO"/>
    </w:rPr>
  </w:style>
  <w:style w:type="character" w:customStyle="1" w:styleId="BunntekstTegn">
    <w:name w:val="Bunntekst Tegn"/>
    <w:basedOn w:val="Standardskriftforavsnitt"/>
    <w:link w:val="Bunntekst"/>
    <w:rsid w:val="004A6080"/>
    <w:rPr>
      <w:rFonts w:ascii="Calibri" w:eastAsia="Times New Roman" w:hAnsi="Calibri" w:cs="Times New Roman"/>
      <w:sz w:val="20"/>
      <w:szCs w:val="20"/>
    </w:rPr>
  </w:style>
  <w:style w:type="paragraph" w:styleId="Listeavsnitt">
    <w:name w:val="List Paragraph"/>
    <w:basedOn w:val="Normal"/>
    <w:uiPriority w:val="34"/>
    <w:qFormat/>
    <w:rsid w:val="00056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152</Words>
  <Characters>808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Hanset, Greta Irene</dc:creator>
  <cp:keywords/>
  <dc:description/>
  <cp:lastModifiedBy>Hanset, Greta Irene</cp:lastModifiedBy>
  <cp:revision>4</cp:revision>
  <dcterms:created xsi:type="dcterms:W3CDTF">2023-02-01T10:28:00Z</dcterms:created>
  <dcterms:modified xsi:type="dcterms:W3CDTF">2023-02-07T14:19:00Z</dcterms:modified>
</cp:coreProperties>
</file>