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EC97" w14:textId="0F55FC1A" w:rsidR="00EC763D" w:rsidRDefault="00A510B2" w:rsidP="00A510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Application to </w:t>
      </w:r>
      <w:proofErr w:type="spellStart"/>
      <w:r>
        <w:rPr>
          <w:b/>
          <w:bCs/>
          <w:sz w:val="36"/>
          <w:szCs w:val="36"/>
        </w:rPr>
        <w:t>scatter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ashes</w:t>
      </w:r>
      <w:proofErr w:type="spellEnd"/>
      <w:r>
        <w:rPr>
          <w:b/>
          <w:bCs/>
          <w:sz w:val="36"/>
          <w:szCs w:val="36"/>
        </w:rPr>
        <w:t xml:space="preserve"> for </w:t>
      </w:r>
      <w:proofErr w:type="spellStart"/>
      <w:r>
        <w:rPr>
          <w:b/>
          <w:bCs/>
          <w:sz w:val="36"/>
          <w:szCs w:val="36"/>
        </w:rPr>
        <w:t>next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of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kin</w:t>
      </w:r>
      <w:proofErr w:type="spellEnd"/>
    </w:p>
    <w:p w14:paraId="70B528AA" w14:textId="7BDB0E52" w:rsidR="00A510B2" w:rsidRDefault="00A510B2" w:rsidP="00A510B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Concerns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0B2" w14:paraId="4FDB056B" w14:textId="77777777" w:rsidTr="00A510B2">
        <w:tc>
          <w:tcPr>
            <w:tcW w:w="9062" w:type="dxa"/>
          </w:tcPr>
          <w:p w14:paraId="46C6B358" w14:textId="010AE169" w:rsidR="00A510B2" w:rsidRDefault="00A510B2" w:rsidP="00A51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A510B2" w14:paraId="5FDFB305" w14:textId="77777777" w:rsidTr="00A510B2">
        <w:tc>
          <w:tcPr>
            <w:tcW w:w="9062" w:type="dxa"/>
          </w:tcPr>
          <w:p w14:paraId="206BBA88" w14:textId="7081EB58" w:rsidR="00A510B2" w:rsidRDefault="00A510B2" w:rsidP="00A51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A510B2" w14:paraId="6FD0709B" w14:textId="77777777" w:rsidTr="00A510B2">
        <w:tc>
          <w:tcPr>
            <w:tcW w:w="9062" w:type="dxa"/>
          </w:tcPr>
          <w:p w14:paraId="23E3A8D3" w14:textId="2C38CA82" w:rsidR="00A510B2" w:rsidRDefault="00A510B2" w:rsidP="00A51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id.nr.:</w:t>
            </w:r>
          </w:p>
        </w:tc>
      </w:tr>
      <w:tr w:rsidR="00A510B2" w14:paraId="1118C523" w14:textId="77777777" w:rsidTr="00A510B2">
        <w:tc>
          <w:tcPr>
            <w:tcW w:w="9062" w:type="dxa"/>
          </w:tcPr>
          <w:p w14:paraId="2A7CCEDD" w14:textId="3FDF8197" w:rsidR="00A510B2" w:rsidRDefault="00A510B2" w:rsidP="00A51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death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A510B2" w14:paraId="4B5A611E" w14:textId="77777777" w:rsidTr="00A510B2">
        <w:tc>
          <w:tcPr>
            <w:tcW w:w="9062" w:type="dxa"/>
          </w:tcPr>
          <w:p w14:paraId="6AB4F700" w14:textId="77777777" w:rsidR="00A510B2" w:rsidRDefault="00A510B2" w:rsidP="00A51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person </w:t>
            </w:r>
            <w:proofErr w:type="spellStart"/>
            <w:r>
              <w:rPr>
                <w:sz w:val="20"/>
                <w:szCs w:val="20"/>
              </w:rPr>
              <w:t>responsible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ceremony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E4F82D0" w14:textId="054CB47E" w:rsidR="00A510B2" w:rsidRDefault="00A510B2" w:rsidP="00A510B2">
            <w:pPr>
              <w:rPr>
                <w:sz w:val="20"/>
                <w:szCs w:val="20"/>
              </w:rPr>
            </w:pPr>
          </w:p>
        </w:tc>
      </w:tr>
      <w:tr w:rsidR="00A510B2" w14:paraId="4921626A" w14:textId="77777777" w:rsidTr="00A510B2">
        <w:trPr>
          <w:trHeight w:val="2658"/>
        </w:trPr>
        <w:tc>
          <w:tcPr>
            <w:tcW w:w="9062" w:type="dxa"/>
          </w:tcPr>
          <w:p w14:paraId="654CA9F7" w14:textId="1A032502" w:rsidR="00A510B2" w:rsidRDefault="00A510B2" w:rsidP="00A51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requested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place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scattering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ashes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Detailed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should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municipality</w:t>
            </w:r>
            <w:proofErr w:type="spellEnd"/>
            <w:r>
              <w:rPr>
                <w:sz w:val="20"/>
                <w:szCs w:val="20"/>
              </w:rPr>
              <w:t xml:space="preserve"> (kommune), </w:t>
            </w:r>
            <w:proofErr w:type="spellStart"/>
            <w:r>
              <w:rPr>
                <w:sz w:val="20"/>
                <w:szCs w:val="20"/>
              </w:rPr>
              <w:t>place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etc. A </w:t>
            </w:r>
            <w:proofErr w:type="spellStart"/>
            <w:r>
              <w:rPr>
                <w:sz w:val="20"/>
                <w:szCs w:val="20"/>
              </w:rPr>
              <w:t>map</w:t>
            </w:r>
            <w:proofErr w:type="spellEnd"/>
            <w:r>
              <w:rPr>
                <w:sz w:val="20"/>
                <w:szCs w:val="20"/>
              </w:rPr>
              <w:t xml:space="preserve"> marked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place</w:t>
            </w:r>
            <w:proofErr w:type="spellEnd"/>
            <w:r>
              <w:rPr>
                <w:sz w:val="20"/>
                <w:szCs w:val="20"/>
              </w:rPr>
              <w:t xml:space="preserve"> must be </w:t>
            </w:r>
            <w:proofErr w:type="spellStart"/>
            <w:r>
              <w:rPr>
                <w:sz w:val="20"/>
                <w:szCs w:val="20"/>
              </w:rPr>
              <w:t>attached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1DC16C22" w14:textId="1528BFFE" w:rsidR="00A510B2" w:rsidRDefault="00A510B2" w:rsidP="00A510B2">
      <w:pPr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application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processed</w:t>
      </w:r>
      <w:proofErr w:type="spellEnd"/>
      <w:r>
        <w:rPr>
          <w:sz w:val="20"/>
          <w:szCs w:val="20"/>
        </w:rPr>
        <w:t xml:space="preserve">, minimum </w:t>
      </w:r>
      <w:proofErr w:type="spellStart"/>
      <w:r>
        <w:rPr>
          <w:sz w:val="20"/>
          <w:szCs w:val="20"/>
        </w:rPr>
        <w:t>two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people</w:t>
      </w:r>
      <w:proofErr w:type="spellEnd"/>
      <w:r>
        <w:rPr>
          <w:sz w:val="20"/>
          <w:szCs w:val="20"/>
        </w:rPr>
        <w:t xml:space="preserve"> must </w:t>
      </w:r>
      <w:proofErr w:type="spellStart"/>
      <w:r>
        <w:rPr>
          <w:sz w:val="20"/>
          <w:szCs w:val="20"/>
        </w:rPr>
        <w:t>confirm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wishes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deceased</w:t>
      </w:r>
      <w:proofErr w:type="spellEnd"/>
      <w:r>
        <w:rPr>
          <w:sz w:val="20"/>
          <w:szCs w:val="20"/>
        </w:rPr>
        <w:t>:</w:t>
      </w:r>
    </w:p>
    <w:p w14:paraId="575A1D02" w14:textId="1C5214DE" w:rsidR="00A510B2" w:rsidRDefault="00A510B2" w:rsidP="00A510B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om </w:t>
      </w:r>
      <w:proofErr w:type="spellStart"/>
      <w:r>
        <w:rPr>
          <w:sz w:val="20"/>
          <w:szCs w:val="20"/>
        </w:rPr>
        <w:t>next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National id.nr. and </w:t>
      </w:r>
      <w:proofErr w:type="spellStart"/>
      <w:r>
        <w:rPr>
          <w:sz w:val="20"/>
          <w:szCs w:val="20"/>
        </w:rPr>
        <w:t>telephone</w:t>
      </w:r>
      <w:proofErr w:type="spellEnd"/>
      <w:r>
        <w:rPr>
          <w:sz w:val="20"/>
          <w:szCs w:val="20"/>
        </w:rPr>
        <w:t xml:space="preserve"> nr.: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10B2" w14:paraId="672F7B7B" w14:textId="77777777" w:rsidTr="00A510B2">
        <w:tc>
          <w:tcPr>
            <w:tcW w:w="4531" w:type="dxa"/>
          </w:tcPr>
          <w:p w14:paraId="1A6F6336" w14:textId="77777777" w:rsidR="00A510B2" w:rsidRDefault="00A510B2" w:rsidP="00A510B2">
            <w:pPr>
              <w:rPr>
                <w:sz w:val="20"/>
                <w:szCs w:val="20"/>
              </w:rPr>
            </w:pPr>
          </w:p>
          <w:p w14:paraId="0D839F08" w14:textId="4CF97E4E" w:rsidR="00A510B2" w:rsidRDefault="00A510B2" w:rsidP="00A510B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D789D19" w14:textId="77777777" w:rsidR="00A510B2" w:rsidRDefault="00A510B2" w:rsidP="00A510B2">
            <w:pPr>
              <w:rPr>
                <w:sz w:val="20"/>
                <w:szCs w:val="20"/>
              </w:rPr>
            </w:pPr>
          </w:p>
        </w:tc>
      </w:tr>
      <w:tr w:rsidR="00A510B2" w14:paraId="7A330D30" w14:textId="77777777" w:rsidTr="00A510B2">
        <w:tc>
          <w:tcPr>
            <w:tcW w:w="4531" w:type="dxa"/>
          </w:tcPr>
          <w:p w14:paraId="61DBC96F" w14:textId="77777777" w:rsidR="00A510B2" w:rsidRDefault="00A510B2" w:rsidP="00A510B2">
            <w:pPr>
              <w:rPr>
                <w:sz w:val="20"/>
                <w:szCs w:val="20"/>
              </w:rPr>
            </w:pPr>
          </w:p>
          <w:p w14:paraId="23A10EC1" w14:textId="3E3DBF2C" w:rsidR="00A510B2" w:rsidRDefault="00A510B2" w:rsidP="00A510B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4BFB942" w14:textId="77777777" w:rsidR="00A510B2" w:rsidRDefault="00A510B2" w:rsidP="00A510B2">
            <w:pPr>
              <w:rPr>
                <w:sz w:val="20"/>
                <w:szCs w:val="20"/>
              </w:rPr>
            </w:pPr>
          </w:p>
        </w:tc>
      </w:tr>
      <w:tr w:rsidR="00A510B2" w14:paraId="6C59D2D1" w14:textId="77777777" w:rsidTr="00A510B2">
        <w:tc>
          <w:tcPr>
            <w:tcW w:w="4531" w:type="dxa"/>
          </w:tcPr>
          <w:p w14:paraId="662C8E29" w14:textId="77777777" w:rsidR="00A510B2" w:rsidRDefault="00A510B2" w:rsidP="00A510B2">
            <w:pPr>
              <w:rPr>
                <w:sz w:val="20"/>
                <w:szCs w:val="20"/>
              </w:rPr>
            </w:pPr>
          </w:p>
          <w:p w14:paraId="138DE027" w14:textId="47CB87FB" w:rsidR="00A510B2" w:rsidRDefault="00A510B2" w:rsidP="00A510B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4DCF96E" w14:textId="77777777" w:rsidR="00A510B2" w:rsidRDefault="00A510B2" w:rsidP="00A510B2">
            <w:pPr>
              <w:rPr>
                <w:sz w:val="20"/>
                <w:szCs w:val="20"/>
              </w:rPr>
            </w:pPr>
          </w:p>
        </w:tc>
      </w:tr>
    </w:tbl>
    <w:p w14:paraId="685EA7CA" w14:textId="178D8E41" w:rsidR="00A510B2" w:rsidRDefault="00A510B2" w:rsidP="00A510B2">
      <w:pPr>
        <w:rPr>
          <w:sz w:val="20"/>
          <w:szCs w:val="20"/>
        </w:rPr>
      </w:pPr>
      <w:r>
        <w:rPr>
          <w:sz w:val="20"/>
          <w:szCs w:val="20"/>
        </w:rPr>
        <w:t xml:space="preserve">It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express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deceased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</w:t>
      </w:r>
      <w:r w:rsidR="00E3572D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passing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were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scattered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winds</w:t>
      </w:r>
      <w:proofErr w:type="spellEnd"/>
      <w:r>
        <w:rPr>
          <w:sz w:val="20"/>
          <w:szCs w:val="20"/>
        </w:rPr>
        <w:t>.</w:t>
      </w:r>
    </w:p>
    <w:p w14:paraId="05EB93F0" w14:textId="0F1E255E" w:rsidR="00A510B2" w:rsidRDefault="00A510B2" w:rsidP="00A510B2">
      <w:pPr>
        <w:rPr>
          <w:sz w:val="20"/>
          <w:szCs w:val="20"/>
        </w:rPr>
      </w:pPr>
      <w:r>
        <w:rPr>
          <w:sz w:val="20"/>
          <w:szCs w:val="20"/>
        </w:rPr>
        <w:t>Date: ………………</w:t>
      </w:r>
    </w:p>
    <w:p w14:paraId="128C3FF2" w14:textId="43B820E1" w:rsidR="00A510B2" w:rsidRDefault="00A510B2" w:rsidP="00A510B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………………….………..……………….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……………….………………………….</w:t>
      </w:r>
    </w:p>
    <w:p w14:paraId="09D233E7" w14:textId="5E06314B" w:rsidR="00A510B2" w:rsidRDefault="00A510B2" w:rsidP="00A510B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Signature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D76" w14:paraId="4697AAF2" w14:textId="77777777" w:rsidTr="009E4D76">
        <w:tc>
          <w:tcPr>
            <w:tcW w:w="9062" w:type="dxa"/>
          </w:tcPr>
          <w:p w14:paraId="7D58D7DD" w14:textId="77777777" w:rsidR="009E4D76" w:rsidRDefault="009E4D76" w:rsidP="00A51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person(s) </w:t>
            </w:r>
            <w:proofErr w:type="spellStart"/>
            <w:r>
              <w:rPr>
                <w:sz w:val="20"/>
                <w:szCs w:val="20"/>
              </w:rPr>
              <w:t>requesting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respons:</w:t>
            </w:r>
          </w:p>
          <w:p w14:paraId="3CE1ACD1" w14:textId="77777777" w:rsidR="009E4D76" w:rsidRDefault="009E4D76" w:rsidP="00A510B2">
            <w:pPr>
              <w:rPr>
                <w:sz w:val="20"/>
                <w:szCs w:val="20"/>
              </w:rPr>
            </w:pPr>
          </w:p>
          <w:p w14:paraId="0696145B" w14:textId="545E3344" w:rsidR="009E4D76" w:rsidRDefault="009E4D76" w:rsidP="00A510B2">
            <w:pPr>
              <w:rPr>
                <w:sz w:val="20"/>
                <w:szCs w:val="20"/>
              </w:rPr>
            </w:pPr>
          </w:p>
        </w:tc>
      </w:tr>
    </w:tbl>
    <w:p w14:paraId="2E9DF95E" w14:textId="3AE0AE77" w:rsidR="009E4D76" w:rsidRDefault="009E4D76" w:rsidP="00A510B2">
      <w:pPr>
        <w:rPr>
          <w:sz w:val="20"/>
          <w:szCs w:val="20"/>
        </w:rPr>
      </w:pPr>
    </w:p>
    <w:p w14:paraId="5891E4C5" w14:textId="4CAF73D6" w:rsidR="009E4D76" w:rsidRDefault="009E4D76" w:rsidP="00A510B2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scattering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ashes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permitted</w:t>
      </w:r>
      <w:proofErr w:type="spellEnd"/>
      <w:r>
        <w:rPr>
          <w:sz w:val="20"/>
          <w:szCs w:val="20"/>
        </w:rPr>
        <w:t xml:space="preserve"> in areas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developed</w:t>
      </w:r>
      <w:proofErr w:type="spellEnd"/>
      <w:r>
        <w:rPr>
          <w:sz w:val="20"/>
          <w:szCs w:val="20"/>
        </w:rPr>
        <w:t xml:space="preserve"> and have a </w:t>
      </w:r>
      <w:proofErr w:type="spellStart"/>
      <w:r>
        <w:rPr>
          <w:sz w:val="20"/>
          <w:szCs w:val="20"/>
        </w:rPr>
        <w:t>deserted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character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CE03A9">
        <w:rPr>
          <w:sz w:val="20"/>
          <w:szCs w:val="20"/>
        </w:rPr>
        <w:t>primarily</w:t>
      </w:r>
      <w:proofErr w:type="spellEnd"/>
      <w:r w:rsidR="00CE03A9">
        <w:rPr>
          <w:sz w:val="20"/>
          <w:szCs w:val="20"/>
        </w:rPr>
        <w:t xml:space="preserve"> in </w:t>
      </w:r>
      <w:proofErr w:type="spellStart"/>
      <w:r w:rsidR="00CE03A9">
        <w:rPr>
          <w:sz w:val="20"/>
          <w:szCs w:val="20"/>
        </w:rPr>
        <w:t>the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high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mountains</w:t>
      </w:r>
      <w:proofErr w:type="spellEnd"/>
      <w:r w:rsidR="00CE03A9">
        <w:rPr>
          <w:sz w:val="20"/>
          <w:szCs w:val="20"/>
        </w:rPr>
        <w:t xml:space="preserve"> or in </w:t>
      </w:r>
      <w:proofErr w:type="spellStart"/>
      <w:r w:rsidR="00CE03A9">
        <w:rPr>
          <w:sz w:val="20"/>
          <w:szCs w:val="20"/>
        </w:rPr>
        <w:t>desolate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forest</w:t>
      </w:r>
      <w:proofErr w:type="spellEnd"/>
      <w:r w:rsidR="00CE03A9">
        <w:rPr>
          <w:sz w:val="20"/>
          <w:szCs w:val="20"/>
        </w:rPr>
        <w:t xml:space="preserve"> areas. The </w:t>
      </w:r>
      <w:proofErr w:type="spellStart"/>
      <w:r w:rsidR="00CE03A9">
        <w:rPr>
          <w:sz w:val="20"/>
          <w:szCs w:val="20"/>
        </w:rPr>
        <w:t>spreading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of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ashes</w:t>
      </w:r>
      <w:proofErr w:type="spellEnd"/>
      <w:r w:rsidR="00CE03A9">
        <w:rPr>
          <w:sz w:val="20"/>
          <w:szCs w:val="20"/>
        </w:rPr>
        <w:t xml:space="preserve"> is </w:t>
      </w:r>
      <w:proofErr w:type="spellStart"/>
      <w:r w:rsidR="00CE03A9">
        <w:rPr>
          <w:sz w:val="20"/>
          <w:szCs w:val="20"/>
        </w:rPr>
        <w:t>also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permitted</w:t>
      </w:r>
      <w:proofErr w:type="spellEnd"/>
      <w:r w:rsidR="00CE03A9">
        <w:rPr>
          <w:sz w:val="20"/>
          <w:szCs w:val="20"/>
        </w:rPr>
        <w:t xml:space="preserve"> in fjords and </w:t>
      </w:r>
      <w:proofErr w:type="spellStart"/>
      <w:r w:rsidR="00CE03A9">
        <w:rPr>
          <w:sz w:val="20"/>
          <w:szCs w:val="20"/>
        </w:rPr>
        <w:t>oceanic</w:t>
      </w:r>
      <w:proofErr w:type="spellEnd"/>
      <w:r w:rsidR="00CE03A9">
        <w:rPr>
          <w:sz w:val="20"/>
          <w:szCs w:val="20"/>
        </w:rPr>
        <w:t xml:space="preserve"> areas </w:t>
      </w:r>
      <w:proofErr w:type="spellStart"/>
      <w:r w:rsidR="00CE03A9">
        <w:rPr>
          <w:sz w:val="20"/>
          <w:szCs w:val="20"/>
        </w:rPr>
        <w:t>that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are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immediately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connected</w:t>
      </w:r>
      <w:proofErr w:type="spellEnd"/>
      <w:r w:rsidR="00CE03A9">
        <w:rPr>
          <w:sz w:val="20"/>
          <w:szCs w:val="20"/>
        </w:rPr>
        <w:t xml:space="preserve"> to </w:t>
      </w:r>
      <w:proofErr w:type="spellStart"/>
      <w:r w:rsidR="00CE03A9">
        <w:rPr>
          <w:sz w:val="20"/>
          <w:szCs w:val="20"/>
        </w:rPr>
        <w:t>the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open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sea</w:t>
      </w:r>
      <w:proofErr w:type="spellEnd"/>
      <w:r w:rsidR="00CE03A9">
        <w:rPr>
          <w:sz w:val="20"/>
          <w:szCs w:val="20"/>
        </w:rPr>
        <w:t xml:space="preserve">. </w:t>
      </w:r>
      <w:proofErr w:type="spellStart"/>
      <w:r w:rsidR="00CE03A9">
        <w:rPr>
          <w:sz w:val="20"/>
          <w:szCs w:val="20"/>
        </w:rPr>
        <w:t>Scattering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of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ashes</w:t>
      </w:r>
      <w:proofErr w:type="spellEnd"/>
      <w:r w:rsidR="00CE03A9">
        <w:rPr>
          <w:sz w:val="20"/>
          <w:szCs w:val="20"/>
        </w:rPr>
        <w:t xml:space="preserve"> is not </w:t>
      </w:r>
      <w:proofErr w:type="spellStart"/>
      <w:r w:rsidR="00CE03A9">
        <w:rPr>
          <w:sz w:val="20"/>
          <w:szCs w:val="20"/>
        </w:rPr>
        <w:t>permitte</w:t>
      </w:r>
      <w:r w:rsidR="00780AA9">
        <w:rPr>
          <w:sz w:val="20"/>
          <w:szCs w:val="20"/>
        </w:rPr>
        <w:t>d</w:t>
      </w:r>
      <w:proofErr w:type="spellEnd"/>
      <w:r w:rsidR="00CE03A9">
        <w:rPr>
          <w:sz w:val="20"/>
          <w:szCs w:val="20"/>
        </w:rPr>
        <w:t xml:space="preserve"> in areas </w:t>
      </w:r>
      <w:proofErr w:type="spellStart"/>
      <w:r w:rsidR="00CE03A9">
        <w:rPr>
          <w:sz w:val="20"/>
          <w:szCs w:val="20"/>
        </w:rPr>
        <w:t>with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significant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traffic</w:t>
      </w:r>
      <w:proofErr w:type="spellEnd"/>
      <w:r w:rsidR="00CE03A9">
        <w:rPr>
          <w:sz w:val="20"/>
          <w:szCs w:val="20"/>
        </w:rPr>
        <w:t xml:space="preserve"> or </w:t>
      </w:r>
      <w:r w:rsidR="00780AA9">
        <w:rPr>
          <w:sz w:val="20"/>
          <w:szCs w:val="20"/>
        </w:rPr>
        <w:t xml:space="preserve">in </w:t>
      </w:r>
      <w:proofErr w:type="spellStart"/>
      <w:r w:rsidR="00CE03A9">
        <w:rPr>
          <w:sz w:val="20"/>
          <w:szCs w:val="20"/>
        </w:rPr>
        <w:t>proximity</w:t>
      </w:r>
      <w:proofErr w:type="spellEnd"/>
      <w:r w:rsidR="00CE03A9">
        <w:rPr>
          <w:sz w:val="20"/>
          <w:szCs w:val="20"/>
        </w:rPr>
        <w:t xml:space="preserve"> to </w:t>
      </w:r>
      <w:proofErr w:type="spellStart"/>
      <w:r w:rsidR="00CE03A9">
        <w:rPr>
          <w:sz w:val="20"/>
          <w:szCs w:val="20"/>
        </w:rPr>
        <w:t>bodies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o</w:t>
      </w:r>
      <w:r w:rsidR="00780AA9">
        <w:rPr>
          <w:sz w:val="20"/>
          <w:szCs w:val="20"/>
        </w:rPr>
        <w:t>f</w:t>
      </w:r>
      <w:proofErr w:type="spellEnd"/>
      <w:r w:rsidR="00CE03A9">
        <w:rPr>
          <w:sz w:val="20"/>
          <w:szCs w:val="20"/>
        </w:rPr>
        <w:t xml:space="preserve"> water or </w:t>
      </w:r>
      <w:proofErr w:type="spellStart"/>
      <w:r w:rsidR="00CE03A9">
        <w:rPr>
          <w:sz w:val="20"/>
          <w:szCs w:val="20"/>
        </w:rPr>
        <w:t>sources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of</w:t>
      </w:r>
      <w:proofErr w:type="spellEnd"/>
      <w:r w:rsidR="00CE03A9">
        <w:rPr>
          <w:sz w:val="20"/>
          <w:szCs w:val="20"/>
        </w:rPr>
        <w:t xml:space="preserve"> </w:t>
      </w:r>
      <w:proofErr w:type="spellStart"/>
      <w:r w:rsidR="00CE03A9">
        <w:rPr>
          <w:sz w:val="20"/>
          <w:szCs w:val="20"/>
        </w:rPr>
        <w:t>drinking</w:t>
      </w:r>
      <w:proofErr w:type="spellEnd"/>
      <w:r w:rsidR="00CE03A9">
        <w:rPr>
          <w:sz w:val="20"/>
          <w:szCs w:val="20"/>
        </w:rPr>
        <w:t xml:space="preserve"> water.</w:t>
      </w:r>
    </w:p>
    <w:p w14:paraId="28AE6FB6" w14:textId="01FBBBF4" w:rsidR="00CE03A9" w:rsidRDefault="00CE03A9" w:rsidP="00A510B2">
      <w:pPr>
        <w:rPr>
          <w:sz w:val="20"/>
          <w:szCs w:val="20"/>
        </w:rPr>
      </w:pPr>
      <w:r>
        <w:rPr>
          <w:sz w:val="20"/>
          <w:szCs w:val="20"/>
        </w:rPr>
        <w:t xml:space="preserve">It is not </w:t>
      </w:r>
      <w:proofErr w:type="spellStart"/>
      <w:r>
        <w:rPr>
          <w:sz w:val="20"/>
          <w:szCs w:val="20"/>
        </w:rPr>
        <w:t>permitted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set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a memorial </w:t>
      </w:r>
      <w:proofErr w:type="spellStart"/>
      <w:r>
        <w:rPr>
          <w:sz w:val="20"/>
          <w:szCs w:val="20"/>
        </w:rPr>
        <w:t>stone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gravestone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engrave</w:t>
      </w:r>
      <w:proofErr w:type="spellEnd"/>
      <w:r>
        <w:rPr>
          <w:sz w:val="20"/>
          <w:szCs w:val="20"/>
        </w:rPr>
        <w:t xml:space="preserve"> an </w:t>
      </w:r>
      <w:proofErr w:type="spellStart"/>
      <w:r>
        <w:rPr>
          <w:sz w:val="20"/>
          <w:szCs w:val="20"/>
        </w:rPr>
        <w:t>existing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family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gravestone</w:t>
      </w:r>
      <w:proofErr w:type="spellEnd"/>
      <w:r>
        <w:rPr>
          <w:sz w:val="20"/>
          <w:szCs w:val="20"/>
        </w:rPr>
        <w:t xml:space="preserve"> in a graveyard 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have </w:t>
      </w:r>
      <w:proofErr w:type="spellStart"/>
      <w:r>
        <w:rPr>
          <w:sz w:val="20"/>
          <w:szCs w:val="20"/>
        </w:rPr>
        <w:t>elected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scatter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deceased</w:t>
      </w:r>
      <w:proofErr w:type="spellEnd"/>
      <w:r>
        <w:rPr>
          <w:sz w:val="20"/>
          <w:szCs w:val="20"/>
        </w:rPr>
        <w:t>.</w:t>
      </w:r>
    </w:p>
    <w:p w14:paraId="31661FA3" w14:textId="691DD4A0" w:rsidR="00780AA9" w:rsidRPr="00780AA9" w:rsidRDefault="00780AA9" w:rsidP="00A510B2">
      <w:pPr>
        <w:rPr>
          <w:b/>
          <w:bCs/>
          <w:sz w:val="20"/>
          <w:szCs w:val="20"/>
        </w:rPr>
      </w:pPr>
      <w:r w:rsidRPr="00780AA9">
        <w:rPr>
          <w:b/>
          <w:bCs/>
          <w:sz w:val="20"/>
          <w:szCs w:val="20"/>
        </w:rPr>
        <w:t xml:space="preserve">The </w:t>
      </w:r>
      <w:proofErr w:type="spellStart"/>
      <w:r w:rsidRPr="00780AA9">
        <w:rPr>
          <w:b/>
          <w:bCs/>
          <w:sz w:val="20"/>
          <w:szCs w:val="20"/>
        </w:rPr>
        <w:t>application</w:t>
      </w:r>
      <w:proofErr w:type="spellEnd"/>
      <w:r w:rsidRPr="00780AA9">
        <w:rPr>
          <w:b/>
          <w:bCs/>
          <w:sz w:val="20"/>
          <w:szCs w:val="20"/>
        </w:rPr>
        <w:t xml:space="preserve"> must be sent to Statsforvalteren (The County Governor) in </w:t>
      </w:r>
      <w:proofErr w:type="spellStart"/>
      <w:r w:rsidRPr="00780AA9">
        <w:rPr>
          <w:b/>
          <w:bCs/>
          <w:sz w:val="20"/>
          <w:szCs w:val="20"/>
        </w:rPr>
        <w:t>the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county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where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the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scattering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of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ashes</w:t>
      </w:r>
      <w:proofErr w:type="spellEnd"/>
      <w:r w:rsidRPr="00780AA9">
        <w:rPr>
          <w:b/>
          <w:bCs/>
          <w:sz w:val="20"/>
          <w:szCs w:val="20"/>
        </w:rPr>
        <w:t xml:space="preserve"> is </w:t>
      </w:r>
      <w:proofErr w:type="spellStart"/>
      <w:r w:rsidRPr="00780AA9">
        <w:rPr>
          <w:b/>
          <w:bCs/>
          <w:sz w:val="20"/>
          <w:szCs w:val="20"/>
        </w:rPr>
        <w:t>requested</w:t>
      </w:r>
      <w:proofErr w:type="spellEnd"/>
      <w:r w:rsidRPr="00780AA9">
        <w:rPr>
          <w:b/>
          <w:bCs/>
          <w:sz w:val="20"/>
          <w:szCs w:val="20"/>
        </w:rPr>
        <w:t xml:space="preserve"> to </w:t>
      </w:r>
      <w:proofErr w:type="spellStart"/>
      <w:r w:rsidRPr="00780AA9">
        <w:rPr>
          <w:b/>
          <w:bCs/>
          <w:sz w:val="20"/>
          <w:szCs w:val="20"/>
        </w:rPr>
        <w:t>take</w:t>
      </w:r>
      <w:proofErr w:type="spellEnd"/>
      <w:r w:rsidRPr="00780AA9">
        <w:rPr>
          <w:b/>
          <w:bCs/>
          <w:sz w:val="20"/>
          <w:szCs w:val="20"/>
        </w:rPr>
        <w:t xml:space="preserve"> </w:t>
      </w:r>
      <w:proofErr w:type="spellStart"/>
      <w:r w:rsidRPr="00780AA9">
        <w:rPr>
          <w:b/>
          <w:bCs/>
          <w:sz w:val="20"/>
          <w:szCs w:val="20"/>
        </w:rPr>
        <w:t>place</w:t>
      </w:r>
      <w:proofErr w:type="spellEnd"/>
      <w:r w:rsidRPr="00780AA9">
        <w:rPr>
          <w:b/>
          <w:bCs/>
          <w:sz w:val="20"/>
          <w:szCs w:val="20"/>
        </w:rPr>
        <w:t>.</w:t>
      </w:r>
    </w:p>
    <w:p w14:paraId="3872FF61" w14:textId="14D7D63E" w:rsidR="00780AA9" w:rsidRPr="00A510B2" w:rsidRDefault="00780AA9" w:rsidP="00A510B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</w:rPr>
        <w:t>: Statsforvalteren i Innlandet, Postboks 987, 2604 Lillehammer.</w:t>
      </w:r>
    </w:p>
    <w:sectPr w:rsidR="00780AA9" w:rsidRPr="00A5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2"/>
    <w:rsid w:val="00780AA9"/>
    <w:rsid w:val="009E1312"/>
    <w:rsid w:val="009E4D76"/>
    <w:rsid w:val="00A510B2"/>
    <w:rsid w:val="00C8743A"/>
    <w:rsid w:val="00CE03A9"/>
    <w:rsid w:val="00E3572D"/>
    <w:rsid w:val="00E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7CBA"/>
  <w15:chartTrackingRefBased/>
  <w15:docId w15:val="{66D6BCE7-B9E0-4E65-999A-492DFBBE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Skauge-Skogheim, Ingrid</dc:creator>
  <cp:keywords/>
  <dc:description/>
  <cp:lastModifiedBy>Skauge-Skogheim, Ingrid</cp:lastModifiedBy>
  <cp:revision>4</cp:revision>
  <dcterms:created xsi:type="dcterms:W3CDTF">2021-12-22T13:13:00Z</dcterms:created>
  <dcterms:modified xsi:type="dcterms:W3CDTF">2022-01-07T12:48:00Z</dcterms:modified>
</cp:coreProperties>
</file>