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8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8"/>
        <w:gridCol w:w="44"/>
        <w:gridCol w:w="10"/>
      </w:tblGrid>
      <w:tr w:rsidR="0086343F" w:rsidRPr="00E12143" w:rsidTr="0086343F">
        <w:tc>
          <w:tcPr>
            <w:tcW w:w="8198" w:type="dxa"/>
          </w:tcPr>
          <w:p w:rsidR="0086343F" w:rsidRPr="00E12143" w:rsidRDefault="0086343F" w:rsidP="00A81FDC">
            <w:r w:rsidRPr="00E12143">
              <w:rPr>
                <w:noProof/>
              </w:rPr>
              <w:drawing>
                <wp:anchor distT="0" distB="0" distL="114300" distR="114300" simplePos="0" relativeHeight="251662336" behindDoc="0" locked="1" layoutInCell="1" allowOverlap="0" wp14:anchorId="6B9582B8" wp14:editId="61C4CADF">
                  <wp:simplePos x="0" y="0"/>
                  <wp:positionH relativeFrom="column">
                    <wp:posOffset>-481965</wp:posOffset>
                  </wp:positionH>
                  <wp:positionV relativeFrom="page">
                    <wp:posOffset>-71120</wp:posOffset>
                  </wp:positionV>
                  <wp:extent cx="2447925" cy="503555"/>
                  <wp:effectExtent l="0" t="0" r="9525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" w:type="dxa"/>
          </w:tcPr>
          <w:p w:rsidR="0086343F" w:rsidRPr="00E12143" w:rsidRDefault="0086343F" w:rsidP="00A81FDC">
            <w:pPr>
              <w:rPr>
                <w:sz w:val="14"/>
                <w:szCs w:val="14"/>
              </w:rPr>
            </w:pPr>
          </w:p>
        </w:tc>
        <w:tc>
          <w:tcPr>
            <w:tcW w:w="10" w:type="dxa"/>
          </w:tcPr>
          <w:p w:rsidR="0086343F" w:rsidRPr="00E12143" w:rsidRDefault="0086343F" w:rsidP="00A81FDC">
            <w:pPr>
              <w:rPr>
                <w:sz w:val="14"/>
                <w:szCs w:val="14"/>
              </w:rPr>
            </w:pPr>
          </w:p>
        </w:tc>
      </w:tr>
      <w:tr w:rsidR="0086343F" w:rsidRPr="00E12143" w:rsidTr="0086343F">
        <w:tc>
          <w:tcPr>
            <w:tcW w:w="8198" w:type="dxa"/>
          </w:tcPr>
          <w:p w:rsidR="0086343F" w:rsidRPr="00E12143" w:rsidRDefault="0086343F" w:rsidP="00A81FDC"/>
        </w:tc>
        <w:tc>
          <w:tcPr>
            <w:tcW w:w="44" w:type="dxa"/>
          </w:tcPr>
          <w:p w:rsidR="0086343F" w:rsidRPr="00E12143" w:rsidRDefault="0086343F" w:rsidP="00A81FDC"/>
        </w:tc>
        <w:tc>
          <w:tcPr>
            <w:tcW w:w="10" w:type="dxa"/>
          </w:tcPr>
          <w:p w:rsidR="0086343F" w:rsidRPr="00E12143" w:rsidRDefault="0086343F" w:rsidP="00A81FDC"/>
        </w:tc>
      </w:tr>
      <w:tr w:rsidR="0086343F" w:rsidRPr="00E12143" w:rsidTr="0086343F">
        <w:tc>
          <w:tcPr>
            <w:tcW w:w="8198" w:type="dxa"/>
          </w:tcPr>
          <w:p w:rsidR="0086343F" w:rsidRPr="00E12143" w:rsidRDefault="0086343F" w:rsidP="00A81FDC"/>
        </w:tc>
        <w:tc>
          <w:tcPr>
            <w:tcW w:w="44" w:type="dxa"/>
          </w:tcPr>
          <w:p w:rsidR="0086343F" w:rsidRPr="00E12143" w:rsidRDefault="0086343F" w:rsidP="00A81FDC">
            <w:pPr>
              <w:rPr>
                <w:sz w:val="14"/>
                <w:szCs w:val="14"/>
              </w:rPr>
            </w:pPr>
          </w:p>
        </w:tc>
        <w:tc>
          <w:tcPr>
            <w:tcW w:w="10" w:type="dxa"/>
          </w:tcPr>
          <w:p w:rsidR="0086343F" w:rsidRPr="00E12143" w:rsidRDefault="0086343F" w:rsidP="00A81FDC">
            <w:pPr>
              <w:rPr>
                <w:sz w:val="14"/>
                <w:szCs w:val="14"/>
              </w:rPr>
            </w:pPr>
          </w:p>
        </w:tc>
      </w:tr>
    </w:tbl>
    <w:p w:rsidR="007F6A5E" w:rsidRPr="00E12143" w:rsidRDefault="007F6A5E" w:rsidP="00A81FDC">
      <w:pPr>
        <w:sectPr w:rsidR="007F6A5E" w:rsidRPr="00E12143" w:rsidSect="008C38E0">
          <w:headerReference w:type="default" r:id="rId10"/>
          <w:footerReference w:type="first" r:id="rId11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</w:p>
    <w:p w:rsidR="0086343F" w:rsidRDefault="003947DD" w:rsidP="0086343F">
      <w:pPr>
        <w:jc w:val="center"/>
        <w:rPr>
          <w:rFonts w:ascii="Calibri" w:hAnsi="Calibri"/>
          <w:b/>
          <w:color w:val="C45911"/>
          <w:sz w:val="52"/>
          <w:szCs w:val="52"/>
        </w:rPr>
      </w:pPr>
      <w:bookmarkStart w:id="0" w:name="Start"/>
      <w:bookmarkEnd w:id="0"/>
      <w:r>
        <w:rPr>
          <w:rFonts w:ascii="Calibri" w:hAnsi="Calibri"/>
          <w:b/>
          <w:color w:val="C45911"/>
          <w:sz w:val="52"/>
          <w:szCs w:val="52"/>
        </w:rPr>
        <w:t>Invitasjon til t</w:t>
      </w:r>
      <w:r w:rsidR="0086343F">
        <w:rPr>
          <w:rFonts w:ascii="Calibri" w:hAnsi="Calibri"/>
          <w:b/>
          <w:color w:val="C45911"/>
          <w:sz w:val="52"/>
          <w:szCs w:val="52"/>
        </w:rPr>
        <w:t>ema</w:t>
      </w:r>
      <w:r w:rsidR="003A7B1B">
        <w:rPr>
          <w:rFonts w:ascii="Calibri" w:hAnsi="Calibri"/>
          <w:b/>
          <w:color w:val="C45911"/>
          <w:sz w:val="52"/>
          <w:szCs w:val="52"/>
        </w:rPr>
        <w:t xml:space="preserve">samling </w:t>
      </w:r>
      <w:r w:rsidR="0086343F">
        <w:rPr>
          <w:rFonts w:ascii="Calibri" w:hAnsi="Calibri"/>
          <w:b/>
          <w:color w:val="C45911"/>
          <w:sz w:val="52"/>
          <w:szCs w:val="52"/>
        </w:rPr>
        <w:t xml:space="preserve">  </w:t>
      </w:r>
    </w:p>
    <w:p w:rsidR="003A7B1B" w:rsidRDefault="003A7B1B" w:rsidP="0086343F">
      <w:pPr>
        <w:jc w:val="center"/>
        <w:rPr>
          <w:rFonts w:ascii="Calibri" w:hAnsi="Calibri"/>
          <w:b/>
          <w:color w:val="C45911"/>
          <w:sz w:val="52"/>
          <w:szCs w:val="52"/>
        </w:rPr>
      </w:pPr>
      <w:r>
        <w:rPr>
          <w:rFonts w:ascii="Calibri" w:hAnsi="Calibri"/>
          <w:b/>
          <w:color w:val="C45911"/>
          <w:sz w:val="52"/>
          <w:szCs w:val="52"/>
        </w:rPr>
        <w:t xml:space="preserve">Strategisk kompetanseplanlegging </w:t>
      </w:r>
    </w:p>
    <w:p w:rsidR="0086343F" w:rsidRDefault="003A7B1B" w:rsidP="0086343F">
      <w:pPr>
        <w:jc w:val="center"/>
        <w:rPr>
          <w:rFonts w:ascii="Calibri" w:hAnsi="Calibri"/>
          <w:b/>
          <w:color w:val="C45911"/>
          <w:sz w:val="52"/>
          <w:szCs w:val="52"/>
        </w:rPr>
      </w:pPr>
      <w:r>
        <w:rPr>
          <w:rFonts w:ascii="Calibri" w:hAnsi="Calibri"/>
          <w:b/>
          <w:color w:val="C45911"/>
          <w:sz w:val="52"/>
          <w:szCs w:val="52"/>
        </w:rPr>
        <w:t>i helse – og omsorg</w:t>
      </w:r>
    </w:p>
    <w:p w:rsidR="00A10599" w:rsidRDefault="00A10599" w:rsidP="00116D6F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86343F" w:rsidRPr="00FC17AD" w:rsidRDefault="0086343F" w:rsidP="00116D6F">
      <w:pPr>
        <w:jc w:val="center"/>
        <w:rPr>
          <w:rFonts w:ascii="Calibri" w:hAnsi="Calibri"/>
          <w:color w:val="000000"/>
          <w:sz w:val="28"/>
          <w:szCs w:val="28"/>
        </w:rPr>
      </w:pPr>
      <w:r w:rsidRPr="00FC17AD">
        <w:rPr>
          <w:rFonts w:ascii="Calibri" w:hAnsi="Calibri"/>
          <w:b/>
          <w:color w:val="000000"/>
          <w:sz w:val="28"/>
          <w:szCs w:val="28"/>
        </w:rPr>
        <w:t>Tid:</w:t>
      </w:r>
      <w:r w:rsidRPr="00FC17AD">
        <w:rPr>
          <w:rFonts w:ascii="Calibri" w:hAnsi="Calibri"/>
          <w:color w:val="000000"/>
          <w:sz w:val="28"/>
          <w:szCs w:val="28"/>
        </w:rPr>
        <w:t xml:space="preserve"> </w:t>
      </w:r>
      <w:r w:rsidR="003A7B1B">
        <w:rPr>
          <w:rFonts w:ascii="Calibri" w:hAnsi="Calibri"/>
          <w:color w:val="000000"/>
          <w:sz w:val="28"/>
          <w:szCs w:val="28"/>
        </w:rPr>
        <w:t>13.02.20</w:t>
      </w:r>
      <w:r w:rsidR="004A3E16">
        <w:rPr>
          <w:rFonts w:ascii="Calibri" w:hAnsi="Calibri"/>
          <w:color w:val="000000"/>
          <w:sz w:val="28"/>
          <w:szCs w:val="28"/>
        </w:rPr>
        <w:t>20</w:t>
      </w:r>
    </w:p>
    <w:p w:rsidR="003947DD" w:rsidRDefault="0086343F" w:rsidP="00116D6F">
      <w:pPr>
        <w:jc w:val="center"/>
        <w:rPr>
          <w:rFonts w:ascii="Calibri" w:hAnsi="Calibri"/>
          <w:color w:val="000000"/>
          <w:sz w:val="28"/>
          <w:szCs w:val="28"/>
        </w:rPr>
      </w:pPr>
      <w:r w:rsidRPr="00FC17AD">
        <w:rPr>
          <w:rFonts w:ascii="Calibri" w:hAnsi="Calibri"/>
          <w:b/>
          <w:color w:val="000000"/>
          <w:sz w:val="28"/>
          <w:szCs w:val="28"/>
        </w:rPr>
        <w:t>Sted:</w:t>
      </w:r>
      <w:r w:rsidRPr="00FC17AD">
        <w:rPr>
          <w:rFonts w:ascii="Calibri" w:hAnsi="Calibri"/>
          <w:color w:val="000000"/>
          <w:sz w:val="28"/>
          <w:szCs w:val="28"/>
        </w:rPr>
        <w:t xml:space="preserve"> </w:t>
      </w:r>
      <w:r w:rsidR="003A7B1B">
        <w:rPr>
          <w:rFonts w:ascii="Calibri" w:hAnsi="Calibri"/>
          <w:color w:val="000000"/>
          <w:sz w:val="28"/>
          <w:szCs w:val="28"/>
        </w:rPr>
        <w:t xml:space="preserve">Scandic </w:t>
      </w:r>
      <w:r w:rsidR="004A3E16">
        <w:rPr>
          <w:rFonts w:ascii="Calibri" w:hAnsi="Calibri"/>
          <w:color w:val="000000"/>
          <w:sz w:val="28"/>
          <w:szCs w:val="28"/>
        </w:rPr>
        <w:t xml:space="preserve">Hell </w:t>
      </w:r>
      <w:r w:rsidR="003A7B1B">
        <w:rPr>
          <w:rFonts w:ascii="Calibri" w:hAnsi="Calibri"/>
          <w:color w:val="000000"/>
          <w:sz w:val="28"/>
          <w:szCs w:val="28"/>
        </w:rPr>
        <w:t>Stjørdal</w:t>
      </w:r>
    </w:p>
    <w:p w:rsidR="009626AB" w:rsidRDefault="009626AB" w:rsidP="00116D6F">
      <w:pPr>
        <w:jc w:val="center"/>
        <w:rPr>
          <w:rFonts w:ascii="Calibri" w:hAnsi="Calibri"/>
          <w:color w:val="000000"/>
          <w:sz w:val="28"/>
          <w:szCs w:val="28"/>
        </w:rPr>
      </w:pPr>
      <w:r w:rsidRPr="00116D6F">
        <w:rPr>
          <w:rFonts w:ascii="Calibri" w:hAnsi="Calibri"/>
          <w:b/>
          <w:color w:val="000000"/>
          <w:sz w:val="28"/>
          <w:szCs w:val="28"/>
        </w:rPr>
        <w:t>Målgruppe: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116D6F">
        <w:rPr>
          <w:rFonts w:ascii="Calibri" w:hAnsi="Calibri"/>
          <w:color w:val="000000"/>
          <w:sz w:val="28"/>
          <w:szCs w:val="28"/>
        </w:rPr>
        <w:t>Ansatte i kommunene som jobber med kompetanse og tilskudd i helse – og omsorg</w:t>
      </w:r>
      <w:r w:rsidR="001A17CE">
        <w:rPr>
          <w:rFonts w:ascii="Calibri" w:hAnsi="Calibri"/>
          <w:color w:val="000000"/>
          <w:sz w:val="28"/>
          <w:szCs w:val="28"/>
        </w:rPr>
        <w:t>stjenesten</w:t>
      </w:r>
      <w:r w:rsidR="00116D6F">
        <w:rPr>
          <w:rFonts w:ascii="Calibri" w:hAnsi="Calibri"/>
          <w:color w:val="000000"/>
          <w:sz w:val="28"/>
          <w:szCs w:val="28"/>
        </w:rPr>
        <w:t>, KS, andre med interesse for fagområdet</w:t>
      </w:r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  <w:bookmarkStart w:id="1" w:name="_GoBack"/>
      <w:bookmarkEnd w:id="1"/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Temasamlingen er gratis, men påmeldte som ikke møter må betale et gebyr på kr. 700,-</w:t>
      </w:r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Påmelding innen 07.02.20</w:t>
      </w:r>
      <w:r w:rsidR="004A3E16">
        <w:rPr>
          <w:rFonts w:ascii="Calibri" w:hAnsi="Calibri"/>
          <w:color w:val="000000"/>
          <w:sz w:val="28"/>
          <w:szCs w:val="28"/>
        </w:rPr>
        <w:t>20</w:t>
      </w:r>
      <w:r>
        <w:rPr>
          <w:rFonts w:ascii="Calibri" w:hAnsi="Calibri"/>
          <w:color w:val="000000"/>
          <w:sz w:val="28"/>
          <w:szCs w:val="28"/>
        </w:rPr>
        <w:t xml:space="preserve"> via Fylkesmannens hjemmeside </w:t>
      </w:r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</w:p>
    <w:p w:rsidR="00116D6F" w:rsidRDefault="00116D6F" w:rsidP="009626AB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Spørsmål rettes til Thea H Kveinå </w:t>
      </w:r>
      <w:hyperlink r:id="rId12" w:history="1">
        <w:r w:rsidRPr="00B02844">
          <w:rPr>
            <w:rStyle w:val="Hyperkobling"/>
            <w:rFonts w:ascii="Calibri" w:hAnsi="Calibri"/>
            <w:sz w:val="28"/>
            <w:szCs w:val="28"/>
          </w:rPr>
          <w:t>fmtltkv@fylkesmannen.no</w:t>
        </w:r>
      </w:hyperlink>
      <w:r>
        <w:rPr>
          <w:rFonts w:ascii="Calibri" w:hAnsi="Calibri"/>
          <w:color w:val="000000"/>
          <w:sz w:val="28"/>
          <w:szCs w:val="28"/>
        </w:rPr>
        <w:t xml:space="preserve"> eller Tone Sund </w:t>
      </w:r>
      <w:hyperlink r:id="rId13" w:history="1">
        <w:r w:rsidRPr="00B02844">
          <w:rPr>
            <w:rStyle w:val="Hyperkobling"/>
            <w:rFonts w:ascii="Calibri" w:hAnsi="Calibri"/>
            <w:sz w:val="28"/>
            <w:szCs w:val="28"/>
          </w:rPr>
          <w:t>fmtltsu@fylkesmannen.no</w:t>
        </w:r>
      </w:hyperlink>
    </w:p>
    <w:p w:rsidR="00116D6F" w:rsidRPr="00FC17AD" w:rsidRDefault="00116D6F" w:rsidP="009626AB">
      <w:pPr>
        <w:rPr>
          <w:rFonts w:ascii="Calibri" w:hAnsi="Calibri"/>
          <w:color w:val="000000"/>
          <w:sz w:val="28"/>
          <w:szCs w:val="28"/>
        </w:rPr>
      </w:pPr>
    </w:p>
    <w:p w:rsidR="0086343F" w:rsidRPr="00AA0465" w:rsidRDefault="0086343F" w:rsidP="0086343F">
      <w:pPr>
        <w:jc w:val="center"/>
        <w:rPr>
          <w:rFonts w:ascii="Calibri" w:hAnsi="Calibri"/>
          <w:color w:val="000000"/>
          <w:szCs w:val="24"/>
        </w:rPr>
      </w:pPr>
    </w:p>
    <w:tbl>
      <w:tblPr>
        <w:tblStyle w:val="Tabellrutenett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4961"/>
        <w:gridCol w:w="3544"/>
      </w:tblGrid>
      <w:tr w:rsidR="0086343F" w:rsidTr="003A7B1B">
        <w:tc>
          <w:tcPr>
            <w:tcW w:w="1702" w:type="dxa"/>
          </w:tcPr>
          <w:p w:rsidR="0086343F" w:rsidRDefault="0086343F" w:rsidP="00FA61D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02B45">
              <w:rPr>
                <w:rFonts w:ascii="Arial" w:hAnsi="Arial" w:cs="Arial"/>
                <w:b/>
                <w:sz w:val="24"/>
                <w:szCs w:val="24"/>
              </w:rPr>
              <w:t>Tidspunkt</w:t>
            </w:r>
          </w:p>
          <w:p w:rsidR="0086343F" w:rsidRPr="00602B45" w:rsidRDefault="0086343F" w:rsidP="00FA61D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02B45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3544" w:type="dxa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02B45">
              <w:rPr>
                <w:rFonts w:ascii="Arial" w:hAnsi="Arial" w:cs="Arial"/>
                <w:b/>
                <w:sz w:val="24"/>
                <w:szCs w:val="24"/>
              </w:rPr>
              <w:t>Foreleser</w:t>
            </w:r>
          </w:p>
        </w:tc>
      </w:tr>
      <w:tr w:rsidR="0086343F" w:rsidTr="003A7B1B">
        <w:tc>
          <w:tcPr>
            <w:tcW w:w="1702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08.30 – 09.00</w:t>
            </w:r>
          </w:p>
        </w:tc>
        <w:tc>
          <w:tcPr>
            <w:tcW w:w="4961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Registrering - Kaffe </w:t>
            </w:r>
          </w:p>
        </w:tc>
        <w:tc>
          <w:tcPr>
            <w:tcW w:w="3544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43F" w:rsidTr="003A7B1B">
        <w:tc>
          <w:tcPr>
            <w:tcW w:w="1702" w:type="dxa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– 09.</w:t>
            </w:r>
            <w:r w:rsidR="003A7B1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Velkommen – </w:t>
            </w:r>
            <w:r w:rsidR="003A7B1B">
              <w:rPr>
                <w:rFonts w:ascii="Arial" w:hAnsi="Arial" w:cs="Arial"/>
                <w:sz w:val="24"/>
                <w:szCs w:val="24"/>
              </w:rPr>
              <w:t>kompetanseløftet 2020</w:t>
            </w:r>
          </w:p>
        </w:tc>
        <w:tc>
          <w:tcPr>
            <w:tcW w:w="3544" w:type="dxa"/>
          </w:tcPr>
          <w:p w:rsidR="0086343F" w:rsidRPr="00602B45" w:rsidRDefault="003A7B1B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Thea H Kveinå, seniorrådgiver Fylkesmannen</w:t>
            </w:r>
          </w:p>
        </w:tc>
      </w:tr>
      <w:tr w:rsidR="0086343F" w:rsidTr="003A7B1B">
        <w:tc>
          <w:tcPr>
            <w:tcW w:w="1702" w:type="dxa"/>
          </w:tcPr>
          <w:p w:rsidR="0086343F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2" w:name="_Hlk534223597"/>
            <w:r>
              <w:rPr>
                <w:rFonts w:ascii="Arial" w:hAnsi="Arial" w:cs="Arial"/>
                <w:sz w:val="24"/>
                <w:szCs w:val="24"/>
              </w:rPr>
              <w:t>09.</w:t>
            </w:r>
            <w:r w:rsidR="003A7B1B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A7B1B"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  <w:tc>
          <w:tcPr>
            <w:tcW w:w="4961" w:type="dxa"/>
          </w:tcPr>
          <w:p w:rsidR="0086343F" w:rsidRDefault="003A7B1B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Hvordan jobbe med strategisk kompetanseplanlegging?</w:t>
            </w:r>
          </w:p>
        </w:tc>
        <w:tc>
          <w:tcPr>
            <w:tcW w:w="3544" w:type="dxa"/>
          </w:tcPr>
          <w:p w:rsidR="0086343F" w:rsidRDefault="003A7B1B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Børrestuen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spesialrådgiver KS</w:t>
            </w:r>
          </w:p>
        </w:tc>
      </w:tr>
      <w:tr w:rsidR="003A7B1B" w:rsidTr="003A7B1B">
        <w:tc>
          <w:tcPr>
            <w:tcW w:w="1702" w:type="dxa"/>
          </w:tcPr>
          <w:p w:rsidR="003A7B1B" w:rsidRDefault="003A7B1B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11.30</w:t>
            </w:r>
          </w:p>
        </w:tc>
        <w:tc>
          <w:tcPr>
            <w:tcW w:w="4961" w:type="dxa"/>
          </w:tcPr>
          <w:p w:rsidR="003A7B1B" w:rsidRDefault="003A7B1B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Jobbing ved bordene </w:t>
            </w:r>
          </w:p>
        </w:tc>
        <w:tc>
          <w:tcPr>
            <w:tcW w:w="3544" w:type="dxa"/>
          </w:tcPr>
          <w:p w:rsidR="003A7B1B" w:rsidRDefault="003A7B1B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86343F" w:rsidTr="003A7B1B">
        <w:tc>
          <w:tcPr>
            <w:tcW w:w="1702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  <w:r w:rsidR="003A7B1B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– 12.</w:t>
            </w:r>
            <w:r w:rsidR="003A7B1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LUNCH</w:t>
            </w:r>
          </w:p>
        </w:tc>
        <w:tc>
          <w:tcPr>
            <w:tcW w:w="3544" w:type="dxa"/>
            <w:shd w:val="clear" w:color="auto" w:fill="FFC000"/>
          </w:tcPr>
          <w:p w:rsidR="0086343F" w:rsidRPr="00602B45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43F" w:rsidTr="003A7B1B">
        <w:tc>
          <w:tcPr>
            <w:tcW w:w="1702" w:type="dxa"/>
            <w:shd w:val="clear" w:color="auto" w:fill="FFFFFF" w:themeFill="background1"/>
          </w:tcPr>
          <w:p w:rsidR="0086343F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3" w:name="_Hlk517943904"/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="003A7B1B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43BE4">
              <w:rPr>
                <w:rFonts w:ascii="Arial" w:hAnsi="Arial" w:cs="Arial"/>
                <w:sz w:val="24"/>
                <w:szCs w:val="24"/>
              </w:rPr>
              <w:t>12.45</w:t>
            </w:r>
          </w:p>
        </w:tc>
        <w:tc>
          <w:tcPr>
            <w:tcW w:w="4961" w:type="dxa"/>
            <w:shd w:val="clear" w:color="auto" w:fill="FFFFFF" w:themeFill="background1"/>
          </w:tcPr>
          <w:p w:rsidR="0086343F" w:rsidRDefault="00E72931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Hvordan jobbe med kompetanse i en ny kommune </w:t>
            </w:r>
          </w:p>
        </w:tc>
        <w:tc>
          <w:tcPr>
            <w:tcW w:w="3544" w:type="dxa"/>
            <w:shd w:val="clear" w:color="auto" w:fill="FFFFFF" w:themeFill="background1"/>
          </w:tcPr>
          <w:p w:rsidR="0086343F" w:rsidRDefault="001A17CE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 Fiskum, helserådgiver Nye Namsos </w:t>
            </w:r>
            <w:r w:rsidR="00116D6F">
              <w:rPr>
                <w:rFonts w:ascii="Arial" w:hAnsi="Arial" w:cs="Arial"/>
                <w:sz w:val="24"/>
                <w:szCs w:val="24"/>
              </w:rPr>
              <w:t>K</w:t>
            </w:r>
            <w:r w:rsidR="00E72931">
              <w:rPr>
                <w:rFonts w:ascii="Arial" w:hAnsi="Arial" w:cs="Arial"/>
                <w:sz w:val="24"/>
                <w:szCs w:val="24"/>
              </w:rPr>
              <w:t xml:space="preserve">ommune </w:t>
            </w:r>
          </w:p>
        </w:tc>
      </w:tr>
      <w:tr w:rsidR="0086343F" w:rsidTr="003A7B1B">
        <w:tc>
          <w:tcPr>
            <w:tcW w:w="1702" w:type="dxa"/>
            <w:shd w:val="clear" w:color="auto" w:fill="FFFFFF" w:themeFill="background1"/>
          </w:tcPr>
          <w:p w:rsidR="0086343F" w:rsidRDefault="001A17CE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12.45</w:t>
            </w:r>
            <w:r w:rsidR="0086343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72931">
              <w:rPr>
                <w:rFonts w:ascii="Arial" w:hAnsi="Arial" w:cs="Arial"/>
                <w:sz w:val="24"/>
                <w:szCs w:val="24"/>
              </w:rPr>
              <w:t>13.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FFFFFF" w:themeFill="background1"/>
          </w:tcPr>
          <w:p w:rsidR="0086343F" w:rsidRDefault="00E72931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Utfordringer med å jobbe med kompetansestrategi over tid</w:t>
            </w:r>
          </w:p>
        </w:tc>
        <w:tc>
          <w:tcPr>
            <w:tcW w:w="3544" w:type="dxa"/>
            <w:shd w:val="clear" w:color="auto" w:fill="FFFFFF" w:themeFill="background1"/>
          </w:tcPr>
          <w:p w:rsidR="0086343F" w:rsidRDefault="00FB7055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Frøydis Lindstrøm, Rådgiver Oppdal </w:t>
            </w:r>
            <w:r w:rsidR="00116D6F">
              <w:rPr>
                <w:rFonts w:ascii="Arial" w:hAnsi="Arial" w:cs="Arial"/>
                <w:sz w:val="24"/>
                <w:szCs w:val="24"/>
              </w:rPr>
              <w:t>K</w:t>
            </w:r>
            <w:r w:rsidR="00E72931">
              <w:rPr>
                <w:rFonts w:ascii="Arial" w:hAnsi="Arial" w:cs="Arial"/>
                <w:sz w:val="24"/>
                <w:szCs w:val="24"/>
              </w:rPr>
              <w:t xml:space="preserve">ommune </w:t>
            </w:r>
          </w:p>
        </w:tc>
      </w:tr>
      <w:tr w:rsidR="00E72931" w:rsidTr="003A7B1B">
        <w:tc>
          <w:tcPr>
            <w:tcW w:w="1702" w:type="dxa"/>
            <w:shd w:val="clear" w:color="auto" w:fill="FFFFFF" w:themeFill="background1"/>
          </w:tcPr>
          <w:p w:rsidR="00E72931" w:rsidRDefault="00E72931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1A17C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14.</w:t>
            </w:r>
            <w:r w:rsidR="001A17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FFFFFF" w:themeFill="background1"/>
          </w:tcPr>
          <w:p w:rsidR="00E72931" w:rsidRDefault="00E72931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Jobbing ved bordene</w:t>
            </w:r>
          </w:p>
        </w:tc>
        <w:tc>
          <w:tcPr>
            <w:tcW w:w="3544" w:type="dxa"/>
            <w:shd w:val="clear" w:color="auto" w:fill="FFFFFF" w:themeFill="background1"/>
          </w:tcPr>
          <w:p w:rsidR="00E72931" w:rsidRDefault="00E72931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7CE" w:rsidTr="003A7B1B">
        <w:tc>
          <w:tcPr>
            <w:tcW w:w="1702" w:type="dxa"/>
            <w:shd w:val="clear" w:color="auto" w:fill="FFFFFF" w:themeFill="background1"/>
          </w:tcPr>
          <w:p w:rsidR="001A17CE" w:rsidRDefault="001A17CE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14.15 – 14.30</w:t>
            </w:r>
          </w:p>
        </w:tc>
        <w:tc>
          <w:tcPr>
            <w:tcW w:w="4961" w:type="dxa"/>
            <w:shd w:val="clear" w:color="auto" w:fill="FFFFFF" w:themeFill="background1"/>
          </w:tcPr>
          <w:p w:rsidR="001A17CE" w:rsidRDefault="001A17CE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Hvordan jobber kommunen med prosjekt</w:t>
            </w:r>
          </w:p>
        </w:tc>
        <w:tc>
          <w:tcPr>
            <w:tcW w:w="3544" w:type="dxa"/>
            <w:shd w:val="clear" w:color="auto" w:fill="FFFFFF" w:themeFill="background1"/>
          </w:tcPr>
          <w:p w:rsidR="001A17CE" w:rsidRDefault="001A17CE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Kommune</w:t>
            </w:r>
          </w:p>
        </w:tc>
      </w:tr>
      <w:tr w:rsidR="0086343F" w:rsidTr="003A7B1B">
        <w:tc>
          <w:tcPr>
            <w:tcW w:w="1702" w:type="dxa"/>
            <w:shd w:val="clear" w:color="auto" w:fill="FFFFFF" w:themeFill="background1"/>
          </w:tcPr>
          <w:p w:rsidR="0086343F" w:rsidRDefault="0086343F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7293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7293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E729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E7293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FFFFFF" w:themeFill="background1"/>
          </w:tcPr>
          <w:p w:rsidR="0086343F" w:rsidRDefault="00E72931" w:rsidP="00FA61DA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Kompetansetilskudd 2020</w:t>
            </w:r>
          </w:p>
          <w:p w:rsidR="00E72931" w:rsidRDefault="00E72931" w:rsidP="00E7293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Rapportering for 2019</w:t>
            </w:r>
          </w:p>
          <w:p w:rsidR="00E72931" w:rsidRPr="00E72931" w:rsidRDefault="00E72931" w:rsidP="00E72931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Søknader for 2020</w:t>
            </w:r>
          </w:p>
        </w:tc>
        <w:tc>
          <w:tcPr>
            <w:tcW w:w="3544" w:type="dxa"/>
            <w:shd w:val="clear" w:color="auto" w:fill="FFFFFF" w:themeFill="background1"/>
          </w:tcPr>
          <w:p w:rsidR="0086343F" w:rsidRDefault="00E72931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 Sund</w:t>
            </w:r>
            <w:r w:rsidR="003947DD">
              <w:rPr>
                <w:rFonts w:ascii="Arial" w:hAnsi="Arial" w:cs="Arial"/>
                <w:sz w:val="24"/>
                <w:szCs w:val="24"/>
              </w:rPr>
              <w:t xml:space="preserve">, rådgiver Fylkesmannen </w:t>
            </w:r>
          </w:p>
          <w:p w:rsidR="00E72931" w:rsidRDefault="00E72931" w:rsidP="00FA61D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Thea H Kveinå</w:t>
            </w:r>
            <w:r w:rsidR="00FC7A96">
              <w:rPr>
                <w:rFonts w:ascii="Arial" w:hAnsi="Arial" w:cs="Arial"/>
                <w:sz w:val="24"/>
                <w:szCs w:val="24"/>
              </w:rPr>
              <w:t>, seniorrådgiver Fylkesmannen</w:t>
            </w:r>
          </w:p>
        </w:tc>
      </w:tr>
      <w:tr w:rsidR="003947DD" w:rsidTr="00B334D2">
        <w:tc>
          <w:tcPr>
            <w:tcW w:w="1702" w:type="dxa"/>
            <w:shd w:val="clear" w:color="auto" w:fill="FFC000"/>
          </w:tcPr>
          <w:p w:rsidR="003947DD" w:rsidRPr="00602B45" w:rsidRDefault="003947DD" w:rsidP="00B334D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</w:t>
            </w:r>
          </w:p>
        </w:tc>
        <w:tc>
          <w:tcPr>
            <w:tcW w:w="4961" w:type="dxa"/>
            <w:shd w:val="clear" w:color="auto" w:fill="FFC000"/>
          </w:tcPr>
          <w:p w:rsidR="003947DD" w:rsidRPr="00602B45" w:rsidRDefault="003947DD" w:rsidP="00B334D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Takk for i dag</w:t>
            </w:r>
          </w:p>
        </w:tc>
        <w:tc>
          <w:tcPr>
            <w:tcW w:w="3544" w:type="dxa"/>
            <w:shd w:val="clear" w:color="auto" w:fill="FFC000"/>
          </w:tcPr>
          <w:p w:rsidR="003947DD" w:rsidRPr="00602B45" w:rsidRDefault="003947DD" w:rsidP="00B334D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</w:tbl>
    <w:p w:rsidR="00FC17AD" w:rsidRPr="00FC17AD" w:rsidRDefault="00FC17AD" w:rsidP="00FC17AD"/>
    <w:sectPr w:rsidR="00FC17AD" w:rsidRPr="00FC17AD" w:rsidSect="0086343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3F" w:rsidRDefault="0086343F" w:rsidP="00A81FDC">
      <w:r>
        <w:separator/>
      </w:r>
    </w:p>
  </w:endnote>
  <w:endnote w:type="continuationSeparator" w:id="0">
    <w:p w:rsidR="0086343F" w:rsidRDefault="0086343F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F4" w:rsidRDefault="003F63F4" w:rsidP="003F63F4">
    <w:pPr>
      <w:pStyle w:val="Bunntekst"/>
      <w:jc w:val="center"/>
    </w:pPr>
    <w:r>
      <w:t>Thea H Kveinå Seniorrådgiver Fylkesmannen i Trøndelag</w:t>
    </w:r>
  </w:p>
  <w:p w:rsidR="003F63F4" w:rsidRDefault="003F63F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3F" w:rsidRDefault="0086343F" w:rsidP="00A81FDC">
      <w:r>
        <w:separator/>
      </w:r>
    </w:p>
  </w:footnote>
  <w:footnote w:type="continuationSeparator" w:id="0">
    <w:p w:rsidR="0086343F" w:rsidRDefault="0086343F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B67D60" w:rsidTr="00F4330E">
      <w:tc>
        <w:tcPr>
          <w:tcW w:w="4531" w:type="dxa"/>
        </w:tcPr>
        <w:p w:rsidR="00B67D60" w:rsidRDefault="00B67D60" w:rsidP="0092267D">
          <w:pPr>
            <w:pStyle w:val="Topptekst"/>
          </w:pPr>
        </w:p>
      </w:tc>
      <w:tc>
        <w:tcPr>
          <w:tcW w:w="284" w:type="dxa"/>
        </w:tcPr>
        <w:p w:rsidR="00B67D60" w:rsidRDefault="00B67D60" w:rsidP="0092267D">
          <w:pPr>
            <w:pStyle w:val="Topptekst"/>
          </w:pPr>
        </w:p>
      </w:tc>
      <w:tc>
        <w:tcPr>
          <w:tcW w:w="4557" w:type="dxa"/>
        </w:tcPr>
        <w:p w:rsidR="00B67D60" w:rsidRDefault="00B67D60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:rsidR="00B67D60" w:rsidRDefault="00B67D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3BA8"/>
    <w:multiLevelType w:val="hybridMultilevel"/>
    <w:tmpl w:val="3806AD56"/>
    <w:lvl w:ilvl="0" w:tplc="9722A2B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EB"/>
    <w:rsid w:val="0001421C"/>
    <w:rsid w:val="00027C59"/>
    <w:rsid w:val="00036DC7"/>
    <w:rsid w:val="00054275"/>
    <w:rsid w:val="0007227A"/>
    <w:rsid w:val="00081D50"/>
    <w:rsid w:val="00081F4B"/>
    <w:rsid w:val="000821CE"/>
    <w:rsid w:val="00083242"/>
    <w:rsid w:val="0009096E"/>
    <w:rsid w:val="0009692E"/>
    <w:rsid w:val="000B5D53"/>
    <w:rsid w:val="000C70B4"/>
    <w:rsid w:val="000D3220"/>
    <w:rsid w:val="000D4F02"/>
    <w:rsid w:val="000E2395"/>
    <w:rsid w:val="001052AB"/>
    <w:rsid w:val="0010666E"/>
    <w:rsid w:val="00116D6F"/>
    <w:rsid w:val="0012022B"/>
    <w:rsid w:val="00151F41"/>
    <w:rsid w:val="00152746"/>
    <w:rsid w:val="00161275"/>
    <w:rsid w:val="00167A3B"/>
    <w:rsid w:val="0017704E"/>
    <w:rsid w:val="0019532E"/>
    <w:rsid w:val="001A17CE"/>
    <w:rsid w:val="001B6B54"/>
    <w:rsid w:val="001C6097"/>
    <w:rsid w:val="001E53C2"/>
    <w:rsid w:val="001F712E"/>
    <w:rsid w:val="00223F02"/>
    <w:rsid w:val="00226258"/>
    <w:rsid w:val="00227872"/>
    <w:rsid w:val="00276761"/>
    <w:rsid w:val="00290030"/>
    <w:rsid w:val="00291491"/>
    <w:rsid w:val="00297386"/>
    <w:rsid w:val="002B202C"/>
    <w:rsid w:val="002B34A6"/>
    <w:rsid w:val="002D021B"/>
    <w:rsid w:val="002D1FCB"/>
    <w:rsid w:val="002D7159"/>
    <w:rsid w:val="003106D9"/>
    <w:rsid w:val="00315D42"/>
    <w:rsid w:val="003261ED"/>
    <w:rsid w:val="003553C4"/>
    <w:rsid w:val="0035664C"/>
    <w:rsid w:val="0037076C"/>
    <w:rsid w:val="0039131D"/>
    <w:rsid w:val="003923F7"/>
    <w:rsid w:val="003947DD"/>
    <w:rsid w:val="003952A7"/>
    <w:rsid w:val="003A7B1B"/>
    <w:rsid w:val="003B22D0"/>
    <w:rsid w:val="003B4C45"/>
    <w:rsid w:val="003D2116"/>
    <w:rsid w:val="003D3685"/>
    <w:rsid w:val="003F63F4"/>
    <w:rsid w:val="00401548"/>
    <w:rsid w:val="00402431"/>
    <w:rsid w:val="0043349A"/>
    <w:rsid w:val="004336EA"/>
    <w:rsid w:val="004401AF"/>
    <w:rsid w:val="00446316"/>
    <w:rsid w:val="00446BE4"/>
    <w:rsid w:val="00447716"/>
    <w:rsid w:val="00452B43"/>
    <w:rsid w:val="004612D0"/>
    <w:rsid w:val="004756CE"/>
    <w:rsid w:val="004768C5"/>
    <w:rsid w:val="00481BF4"/>
    <w:rsid w:val="00492781"/>
    <w:rsid w:val="004A3E16"/>
    <w:rsid w:val="004A5769"/>
    <w:rsid w:val="004B0A25"/>
    <w:rsid w:val="004B0F1A"/>
    <w:rsid w:val="004B70DA"/>
    <w:rsid w:val="004C0403"/>
    <w:rsid w:val="004F0A6B"/>
    <w:rsid w:val="004F6215"/>
    <w:rsid w:val="004F6362"/>
    <w:rsid w:val="005101EB"/>
    <w:rsid w:val="005244E6"/>
    <w:rsid w:val="005303D9"/>
    <w:rsid w:val="0053668D"/>
    <w:rsid w:val="0054339D"/>
    <w:rsid w:val="0057395D"/>
    <w:rsid w:val="005957AD"/>
    <w:rsid w:val="0059616E"/>
    <w:rsid w:val="005A2DD0"/>
    <w:rsid w:val="005B15F9"/>
    <w:rsid w:val="005B621A"/>
    <w:rsid w:val="005C4605"/>
    <w:rsid w:val="005D697D"/>
    <w:rsid w:val="005F0046"/>
    <w:rsid w:val="005F463D"/>
    <w:rsid w:val="006434E7"/>
    <w:rsid w:val="0067377A"/>
    <w:rsid w:val="00683A2A"/>
    <w:rsid w:val="00695EE0"/>
    <w:rsid w:val="006D2D6B"/>
    <w:rsid w:val="006D6DE6"/>
    <w:rsid w:val="006F5364"/>
    <w:rsid w:val="007151FA"/>
    <w:rsid w:val="007412FF"/>
    <w:rsid w:val="00742E78"/>
    <w:rsid w:val="00750EDD"/>
    <w:rsid w:val="00767A5C"/>
    <w:rsid w:val="007B161A"/>
    <w:rsid w:val="007B6A54"/>
    <w:rsid w:val="007C39CD"/>
    <w:rsid w:val="007C6FE5"/>
    <w:rsid w:val="007D26E4"/>
    <w:rsid w:val="007D2CF7"/>
    <w:rsid w:val="007D7980"/>
    <w:rsid w:val="007E47E4"/>
    <w:rsid w:val="007E573C"/>
    <w:rsid w:val="007F31A3"/>
    <w:rsid w:val="007F4683"/>
    <w:rsid w:val="007F6A5E"/>
    <w:rsid w:val="00817C11"/>
    <w:rsid w:val="00817FB6"/>
    <w:rsid w:val="008377F2"/>
    <w:rsid w:val="008422A3"/>
    <w:rsid w:val="00846ABF"/>
    <w:rsid w:val="00852BE2"/>
    <w:rsid w:val="0086343F"/>
    <w:rsid w:val="0087160A"/>
    <w:rsid w:val="008747ED"/>
    <w:rsid w:val="00875E52"/>
    <w:rsid w:val="0087773B"/>
    <w:rsid w:val="00885B0E"/>
    <w:rsid w:val="00894E5F"/>
    <w:rsid w:val="008A051B"/>
    <w:rsid w:val="008A21CE"/>
    <w:rsid w:val="008A295B"/>
    <w:rsid w:val="008A33F5"/>
    <w:rsid w:val="008B20A8"/>
    <w:rsid w:val="008B6D2E"/>
    <w:rsid w:val="008C38E0"/>
    <w:rsid w:val="008E50A5"/>
    <w:rsid w:val="009163C4"/>
    <w:rsid w:val="0092055A"/>
    <w:rsid w:val="0092267D"/>
    <w:rsid w:val="00927029"/>
    <w:rsid w:val="00955A55"/>
    <w:rsid w:val="009602B4"/>
    <w:rsid w:val="009626AB"/>
    <w:rsid w:val="00991714"/>
    <w:rsid w:val="009A3E4D"/>
    <w:rsid w:val="009B43A2"/>
    <w:rsid w:val="009D6A5C"/>
    <w:rsid w:val="009F59A3"/>
    <w:rsid w:val="00A10599"/>
    <w:rsid w:val="00A1566C"/>
    <w:rsid w:val="00A2358C"/>
    <w:rsid w:val="00A23FF2"/>
    <w:rsid w:val="00A4573A"/>
    <w:rsid w:val="00A47724"/>
    <w:rsid w:val="00A518B6"/>
    <w:rsid w:val="00A62C1B"/>
    <w:rsid w:val="00A81FDC"/>
    <w:rsid w:val="00AA6C9D"/>
    <w:rsid w:val="00AB2CA1"/>
    <w:rsid w:val="00AD2850"/>
    <w:rsid w:val="00AD5DB0"/>
    <w:rsid w:val="00AD5DBF"/>
    <w:rsid w:val="00AE6DC5"/>
    <w:rsid w:val="00AF6AB5"/>
    <w:rsid w:val="00B461C3"/>
    <w:rsid w:val="00B61526"/>
    <w:rsid w:val="00B61F58"/>
    <w:rsid w:val="00B65FBC"/>
    <w:rsid w:val="00B661D2"/>
    <w:rsid w:val="00B67D60"/>
    <w:rsid w:val="00B727A4"/>
    <w:rsid w:val="00B92241"/>
    <w:rsid w:val="00B94446"/>
    <w:rsid w:val="00BE1E47"/>
    <w:rsid w:val="00BE73C1"/>
    <w:rsid w:val="00C03DBC"/>
    <w:rsid w:val="00C04FE9"/>
    <w:rsid w:val="00C146CA"/>
    <w:rsid w:val="00C26349"/>
    <w:rsid w:val="00C27259"/>
    <w:rsid w:val="00C35CAE"/>
    <w:rsid w:val="00C42FFC"/>
    <w:rsid w:val="00C5169C"/>
    <w:rsid w:val="00C61CC1"/>
    <w:rsid w:val="00C63A32"/>
    <w:rsid w:val="00D053D0"/>
    <w:rsid w:val="00D15F7F"/>
    <w:rsid w:val="00D2429F"/>
    <w:rsid w:val="00D40496"/>
    <w:rsid w:val="00D614BF"/>
    <w:rsid w:val="00D764FD"/>
    <w:rsid w:val="00D76882"/>
    <w:rsid w:val="00D86658"/>
    <w:rsid w:val="00D9570E"/>
    <w:rsid w:val="00DA5254"/>
    <w:rsid w:val="00DB4BD3"/>
    <w:rsid w:val="00DE5303"/>
    <w:rsid w:val="00E03AAC"/>
    <w:rsid w:val="00E07265"/>
    <w:rsid w:val="00E12143"/>
    <w:rsid w:val="00E36F9A"/>
    <w:rsid w:val="00E612E5"/>
    <w:rsid w:val="00E61B5D"/>
    <w:rsid w:val="00E6504C"/>
    <w:rsid w:val="00E671FE"/>
    <w:rsid w:val="00E72931"/>
    <w:rsid w:val="00E72E00"/>
    <w:rsid w:val="00EA213C"/>
    <w:rsid w:val="00EA2AD4"/>
    <w:rsid w:val="00EB5B6C"/>
    <w:rsid w:val="00ED0D91"/>
    <w:rsid w:val="00ED0DC2"/>
    <w:rsid w:val="00EE0986"/>
    <w:rsid w:val="00EE3013"/>
    <w:rsid w:val="00EF23D6"/>
    <w:rsid w:val="00EF2C47"/>
    <w:rsid w:val="00F01261"/>
    <w:rsid w:val="00F22C69"/>
    <w:rsid w:val="00F3607F"/>
    <w:rsid w:val="00F4330E"/>
    <w:rsid w:val="00F43BE4"/>
    <w:rsid w:val="00F50A91"/>
    <w:rsid w:val="00F80E83"/>
    <w:rsid w:val="00F91619"/>
    <w:rsid w:val="00F936BE"/>
    <w:rsid w:val="00F94139"/>
    <w:rsid w:val="00FA600C"/>
    <w:rsid w:val="00FB7055"/>
    <w:rsid w:val="00FC17AD"/>
    <w:rsid w:val="00FC7A96"/>
    <w:rsid w:val="00FE1685"/>
    <w:rsid w:val="00FE4E3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BED0EC"/>
  <w15:chartTrackingRefBased/>
  <w15:docId w15:val="{ACD66794-95FD-400F-9E91-B75D331D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6E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6E4"/>
    <w:rPr>
      <w:rFonts w:ascii="Open Sans SemiBold" w:eastAsiaTheme="majorEastAsia" w:hAnsi="Open Sans SemiBold" w:cs="Open Sans SemiBold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customStyle="1" w:styleId="Grunnleggendeavsnitt">
    <w:name w:val="[Grunnleggende avsnitt]"/>
    <w:basedOn w:val="Normal"/>
    <w:uiPriority w:val="99"/>
    <w:rsid w:val="005101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7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mtltsu@fylkesmann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mtltkv@fylkesmannen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5ABB-23E5-4401-A4B5-B11CA748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Kveinå Thea Hennie</dc:creator>
  <cp:keywords/>
  <dc:description/>
  <cp:lastModifiedBy>Kveinå, Thea Hennie</cp:lastModifiedBy>
  <cp:revision>6</cp:revision>
  <cp:lastPrinted>2019-01-03T14:24:00Z</cp:lastPrinted>
  <dcterms:created xsi:type="dcterms:W3CDTF">2020-01-08T08:47:00Z</dcterms:created>
  <dcterms:modified xsi:type="dcterms:W3CDTF">2020-01-16T13:12:00Z</dcterms:modified>
</cp:coreProperties>
</file>