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2B23EF" w14:paraId="24DA622D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2DFAF9A" w14:textId="77777777" w:rsidR="00223F02" w:rsidRPr="00E85FCA" w:rsidRDefault="007460E7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205D2158" wp14:editId="2FD4FF2B">
                  <wp:simplePos x="0" y="0"/>
                  <wp:positionH relativeFrom="column">
                    <wp:posOffset>-763270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0A609791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36A34974" w14:textId="77777777" w:rsidR="003923F7" w:rsidRPr="00E85FCA" w:rsidRDefault="007460E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3145AE53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93D6F0E" w14:textId="77777777" w:rsidR="003923F7" w:rsidRPr="00E85FCA" w:rsidRDefault="007460E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</w:t>
            </w:r>
            <w:r w:rsidR="001256A5">
              <w:rPr>
                <w:sz w:val="14"/>
                <w:szCs w:val="14"/>
              </w:rPr>
              <w:t>eranse</w:t>
            </w:r>
          </w:p>
        </w:tc>
      </w:tr>
      <w:tr w:rsidR="002B23EF" w14:paraId="0FA466A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8F51603" w14:textId="77777777" w:rsidR="003923F7" w:rsidRPr="00E85FCA" w:rsidRDefault="003923F7" w:rsidP="00A81FDC"/>
        </w:tc>
        <w:tc>
          <w:tcPr>
            <w:tcW w:w="193" w:type="dxa"/>
          </w:tcPr>
          <w:p w14:paraId="1D5A5DBD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2ECADDAC" w14:textId="77777777" w:rsidR="003923F7" w:rsidRPr="00E85FCA" w:rsidRDefault="007460E7" w:rsidP="00A81FDC">
            <w:bookmarkStart w:id="0" w:name="Brevdato"/>
            <w:r w:rsidRPr="00E85FCA">
              <w:t>07.05.2025</w:t>
            </w:r>
            <w:bookmarkEnd w:id="0"/>
          </w:p>
        </w:tc>
        <w:tc>
          <w:tcPr>
            <w:tcW w:w="227" w:type="dxa"/>
          </w:tcPr>
          <w:p w14:paraId="37A6EA4C" w14:textId="77777777" w:rsidR="003923F7" w:rsidRPr="00E85FCA" w:rsidRDefault="003923F7" w:rsidP="00A81FDC"/>
        </w:tc>
        <w:tc>
          <w:tcPr>
            <w:tcW w:w="2129" w:type="dxa"/>
          </w:tcPr>
          <w:p w14:paraId="19774525" w14:textId="77777777" w:rsidR="003923F7" w:rsidRPr="00E85FCA" w:rsidRDefault="007460E7" w:rsidP="00A81FDC">
            <w:bookmarkStart w:id="1" w:name="Saksnr"/>
            <w:r w:rsidRPr="00E85FCA">
              <w:t>2025/4427</w:t>
            </w:r>
            <w:bookmarkEnd w:id="1"/>
          </w:p>
        </w:tc>
      </w:tr>
      <w:tr w:rsidR="002B23EF" w14:paraId="2A7434FF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101B4DC" w14:textId="77777777" w:rsidR="008C38E0" w:rsidRPr="00E85FCA" w:rsidRDefault="008C38E0" w:rsidP="00A81FDC"/>
        </w:tc>
        <w:tc>
          <w:tcPr>
            <w:tcW w:w="193" w:type="dxa"/>
          </w:tcPr>
          <w:p w14:paraId="29842042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4CD650A1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4E0035C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0EDB637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2B23EF" w14:paraId="2F6311F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721EC62" w14:textId="77777777" w:rsidR="003923F7" w:rsidRPr="00E85FCA" w:rsidRDefault="003923F7" w:rsidP="00A81FDC"/>
        </w:tc>
        <w:tc>
          <w:tcPr>
            <w:tcW w:w="193" w:type="dxa"/>
          </w:tcPr>
          <w:p w14:paraId="7B764BF5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044CE67A" w14:textId="77777777" w:rsidR="003923F7" w:rsidRPr="00E85FCA" w:rsidRDefault="007460E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15327C29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4CD20051" w14:textId="77777777" w:rsidR="003923F7" w:rsidRPr="00E85FCA" w:rsidRDefault="007460E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</w:t>
            </w:r>
            <w:r w:rsidR="001256A5">
              <w:rPr>
                <w:sz w:val="14"/>
                <w:szCs w:val="14"/>
              </w:rPr>
              <w:t>eranse</w:t>
            </w:r>
          </w:p>
        </w:tc>
      </w:tr>
      <w:tr w:rsidR="002B23EF" w14:paraId="30F82EAB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6B447AF" w14:textId="77777777" w:rsidR="003923F7" w:rsidRPr="00E85FCA" w:rsidRDefault="003923F7" w:rsidP="00A81FDC"/>
        </w:tc>
        <w:tc>
          <w:tcPr>
            <w:tcW w:w="193" w:type="dxa"/>
          </w:tcPr>
          <w:p w14:paraId="4D2EC516" w14:textId="77777777" w:rsidR="003923F7" w:rsidRPr="00E85FCA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164BC5E5" w14:textId="77777777" w:rsidR="003923F7" w:rsidRPr="00E85FCA" w:rsidRDefault="007460E7" w:rsidP="00A81FDC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14:paraId="73F3A10E" w14:textId="77777777" w:rsidR="003923F7" w:rsidRPr="00E85FCA" w:rsidRDefault="003923F7" w:rsidP="00A81FDC"/>
        </w:tc>
        <w:bookmarkStart w:id="3" w:name="Ref"/>
        <w:tc>
          <w:tcPr>
            <w:tcW w:w="2129" w:type="dxa"/>
          </w:tcPr>
          <w:p w14:paraId="64767F22" w14:textId="77777777" w:rsidR="003923F7" w:rsidRPr="00E85FCA" w:rsidRDefault="007460E7" w:rsidP="00A81FDC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:rsidR="002B23EF" w14:paraId="0FA25C2A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3C231E81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2A56002C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40517280" w14:textId="77777777" w:rsidR="00FA600C" w:rsidRPr="00E85FCA" w:rsidRDefault="00FA600C" w:rsidP="00A81FDC"/>
        </w:tc>
      </w:tr>
      <w:bookmarkStart w:id="4" w:name="Mottakernavn"/>
      <w:tr w:rsidR="002B23EF" w14:paraId="718360FB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62B66B8E" w14:textId="77777777" w:rsidR="00FA600C" w:rsidRPr="00E85FCA" w:rsidRDefault="007460E7" w:rsidP="00A81FDC">
            <w:r w:rsidRPr="00E85FCA">
              <w:fldChar w:fldCharType="begin"/>
            </w:r>
            <w:r w:rsidRPr="00E85FCA">
              <w:instrText xml:space="preserve"> MERGEFIELD Mottakernavn\* MERGEFORMAT </w:instrText>
            </w:r>
            <w:r w:rsidRPr="00E85FCA">
              <w:fldChar w:fldCharType="separate"/>
            </w:r>
            <w:r>
              <w:rPr>
                <w:noProof/>
              </w:rPr>
              <w:t>«Mottakernavn»</w:t>
            </w:r>
            <w:r w:rsidRPr="00E85FCA">
              <w:fldChar w:fldCharType="end"/>
            </w:r>
            <w:bookmarkEnd w:id="4"/>
          </w:p>
          <w:bookmarkStart w:id="5" w:name="Adresse"/>
          <w:p w14:paraId="0B491E8D" w14:textId="77777777" w:rsidR="00FA600C" w:rsidRPr="00E85FCA" w:rsidRDefault="007460E7" w:rsidP="00A81FDC">
            <w:r w:rsidRPr="00E85FCA">
              <w:fldChar w:fldCharType="begin"/>
            </w:r>
            <w:r w:rsidRPr="00E85FCA">
              <w:instrText xml:space="preserve"> MERGEFIELD Adresse\* MERGEFORMAT </w:instrText>
            </w:r>
            <w:r w:rsidRPr="00E85FCA">
              <w:fldChar w:fldCharType="separate"/>
            </w:r>
            <w:r>
              <w:rPr>
                <w:noProof/>
              </w:rPr>
              <w:t>«Adresse»</w:t>
            </w:r>
            <w:r w:rsidRPr="00E85FCA">
              <w:fldChar w:fldCharType="end"/>
            </w:r>
            <w:bookmarkEnd w:id="5"/>
          </w:p>
          <w:bookmarkStart w:id="6" w:name="Postnr"/>
          <w:p w14:paraId="0F25B349" w14:textId="77777777" w:rsidR="00FA600C" w:rsidRPr="00E85FCA" w:rsidRDefault="007460E7" w:rsidP="00A81FDC">
            <w:r w:rsidRPr="00E85FCA">
              <w:fldChar w:fldCharType="begin"/>
            </w:r>
            <w:r w:rsidRPr="00E85FCA">
              <w:instrText xml:space="preserve"> MERGEFIELD Postnr\* MERGEFORMAT </w:instrText>
            </w:r>
            <w:r w:rsidRPr="00E85FCA">
              <w:fldChar w:fldCharType="separate"/>
            </w:r>
            <w:r>
              <w:rPr>
                <w:noProof/>
              </w:rPr>
              <w:t>«Postnr»</w:t>
            </w:r>
            <w:r w:rsidRPr="00E85FCA"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 w:rsidRPr="00E85FCA">
              <w:fldChar w:fldCharType="begin"/>
            </w:r>
            <w:r w:rsidRPr="00E85FCA">
              <w:instrText xml:space="preserve"> MERGEFIELD Poststed\* MERGEFORMAT </w:instrText>
            </w:r>
            <w:r w:rsidRPr="00E85FCA">
              <w:fldChar w:fldCharType="separate"/>
            </w:r>
            <w:r>
              <w:rPr>
                <w:noProof/>
              </w:rPr>
              <w:t>«Poststed»</w:t>
            </w:r>
            <w:r w:rsidRPr="00E85FCA">
              <w:fldChar w:fldCharType="end"/>
            </w:r>
            <w:bookmarkEnd w:id="7"/>
          </w:p>
          <w:bookmarkStart w:id="8" w:name="Kontakt"/>
          <w:p w14:paraId="345BA381" w14:textId="77777777" w:rsidR="00FA600C" w:rsidRPr="00E85FCA" w:rsidRDefault="007460E7" w:rsidP="00A81FDC">
            <w:r w:rsidRPr="00E85FCA">
              <w:fldChar w:fldCharType="begin"/>
            </w:r>
            <w:r w:rsidRPr="00E85FCA">
              <w:instrText xml:space="preserve"> MERGEFIELD Kontakt\* MERGEFORMAT </w:instrText>
            </w:r>
            <w:r w:rsidRPr="00E85FCA">
              <w:fldChar w:fldCharType="separate"/>
            </w:r>
            <w:r>
              <w:rPr>
                <w:noProof/>
              </w:rPr>
              <w:t>«Kontakt»</w:t>
            </w:r>
            <w:r w:rsidRPr="00E85FCA">
              <w:fldChar w:fldCharType="end"/>
            </w:r>
            <w:bookmarkEnd w:id="8"/>
          </w:p>
          <w:p w14:paraId="3A9C573E" w14:textId="77777777" w:rsidR="00FA600C" w:rsidRPr="00E85FCA" w:rsidRDefault="00FA600C" w:rsidP="00A81FDC"/>
        </w:tc>
        <w:tc>
          <w:tcPr>
            <w:tcW w:w="20" w:type="dxa"/>
          </w:tcPr>
          <w:p w14:paraId="1ACBB506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13EC764F" w14:textId="77777777" w:rsidR="00FA600C" w:rsidRPr="00E85FCA" w:rsidRDefault="007460E7" w:rsidP="00A81FDC">
            <w:r>
              <w:rPr>
                <w:sz w:val="14"/>
                <w:szCs w:val="14"/>
              </w:rPr>
              <w:t>Telefonnummer til saksbehandler</w:t>
            </w:r>
          </w:p>
        </w:tc>
      </w:tr>
      <w:tr w:rsidR="002B23EF" w14:paraId="5FE286CB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582C646F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3A15DBDA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73A018C1" w14:textId="77777777" w:rsidR="00FA600C" w:rsidRPr="00E85FCA" w:rsidRDefault="007460E7" w:rsidP="00A81FDC">
            <w:bookmarkStart w:id="9" w:name="SaksbehandlerNavn"/>
            <w:r w:rsidRPr="00E85FCA">
              <w:t>Sissel Marie Saua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789 50303</w:t>
            </w:r>
            <w:bookmarkEnd w:id="10"/>
          </w:p>
        </w:tc>
      </w:tr>
      <w:tr w:rsidR="002B23EF" w14:paraId="32D9E4A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1059FC21" w14:textId="77777777" w:rsidR="00FA600C" w:rsidRPr="00E85FCA" w:rsidRDefault="00FA600C" w:rsidP="00A81FDC"/>
        </w:tc>
        <w:tc>
          <w:tcPr>
            <w:tcW w:w="20" w:type="dxa"/>
          </w:tcPr>
          <w:p w14:paraId="672A446B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5B8FB32E" w14:textId="77777777" w:rsidR="00FA600C" w:rsidRPr="00E85FCA" w:rsidRDefault="00FA600C" w:rsidP="00A81FDC"/>
        </w:tc>
      </w:tr>
      <w:tr w:rsidR="002B23EF" w14:paraId="3EB14381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6C256E39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73026A34" w14:textId="77777777" w:rsidR="00FA600C" w:rsidRPr="00E85FCA" w:rsidRDefault="00FA600C" w:rsidP="00A81FDC"/>
        </w:tc>
      </w:tr>
      <w:tr w:rsidR="002B23EF" w14:paraId="06C4CD02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31777405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4EAABA95" w14:textId="77777777" w:rsidR="00FA600C" w:rsidRPr="00E85FCA" w:rsidRDefault="00FA600C" w:rsidP="00A81FDC"/>
        </w:tc>
      </w:tr>
      <w:tr w:rsidR="002B23EF" w14:paraId="0C843286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46F98843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6DED5791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45453EBA" w14:textId="77777777" w:rsidR="00FA600C" w:rsidRPr="00E85FCA" w:rsidRDefault="00FA600C">
            <w:pPr>
              <w:spacing w:after="160" w:line="259" w:lineRule="auto"/>
            </w:pPr>
          </w:p>
        </w:tc>
      </w:tr>
      <w:tr w:rsidR="002B23EF" w14:paraId="135E9EF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693070F" w14:textId="77777777" w:rsidR="00FA600C" w:rsidRPr="00E85FCA" w:rsidRDefault="00FA600C" w:rsidP="00A81FDC"/>
        </w:tc>
        <w:tc>
          <w:tcPr>
            <w:tcW w:w="20" w:type="dxa"/>
          </w:tcPr>
          <w:p w14:paraId="1182B620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5E919DC6" w14:textId="77777777" w:rsidR="00FA600C" w:rsidRPr="00E85FCA" w:rsidRDefault="00FA600C" w:rsidP="00A81FDC"/>
        </w:tc>
      </w:tr>
    </w:tbl>
    <w:p w14:paraId="3004D14E" w14:textId="77777777" w:rsidR="00B67D60" w:rsidRPr="00E85FCA" w:rsidRDefault="00B67D60" w:rsidP="00A81FDC">
      <w:pPr>
        <w:sectPr w:rsidR="00B67D60" w:rsidRPr="00E85FCA" w:rsidSect="008C3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43DE6EEF" w14:textId="77777777" w:rsidR="00226258" w:rsidRPr="00E85FCA" w:rsidRDefault="00226258" w:rsidP="00A81FDC"/>
    <w:p w14:paraId="4752993F" w14:textId="77777777" w:rsidR="00856BFB" w:rsidRPr="00856BFB" w:rsidRDefault="007460E7" w:rsidP="00856BFB">
      <w:pPr>
        <w:rPr>
          <w:rFonts w:ascii="Open Sans SemiBold" w:eastAsiaTheme="majorEastAsia" w:hAnsi="Open Sans SemiBold" w:cs="Open Sans SemiBold"/>
          <w:sz w:val="26"/>
          <w:szCs w:val="26"/>
        </w:rPr>
      </w:pPr>
      <w:r>
        <w:rPr>
          <w:rFonts w:ascii="Open Sans SemiBold" w:eastAsiaTheme="majorEastAsia" w:hAnsi="Open Sans SemiBold" w:cs="Open Sans SemiBold"/>
          <w:sz w:val="26"/>
          <w:szCs w:val="26"/>
        </w:rPr>
        <w:t xml:space="preserve">Frist for søknad om </w:t>
      </w:r>
      <w:r w:rsidRPr="00856BFB">
        <w:rPr>
          <w:rFonts w:ascii="Open Sans SemiBold" w:eastAsiaTheme="majorEastAsia" w:hAnsi="Open Sans SemiBold" w:cs="Open Sans SemiBold"/>
          <w:sz w:val="26"/>
          <w:szCs w:val="26"/>
        </w:rPr>
        <w:t>skjønnsmidler </w:t>
      </w:r>
      <w:r>
        <w:rPr>
          <w:rFonts w:ascii="Open Sans SemiBold" w:eastAsiaTheme="majorEastAsia" w:hAnsi="Open Sans SemiBold" w:cs="Open Sans SemiBold"/>
          <w:sz w:val="26"/>
          <w:szCs w:val="26"/>
        </w:rPr>
        <w:t>– utgiftskrevende forhold og ekstraordinære hendelser (kriseskjønnsmidler)</w:t>
      </w:r>
    </w:p>
    <w:p w14:paraId="46CDD83C" w14:textId="77777777" w:rsidR="00856BFB" w:rsidRDefault="00856BFB" w:rsidP="00B461C3"/>
    <w:p w14:paraId="61ED412C" w14:textId="77777777" w:rsidR="00B461C3" w:rsidRPr="005133D0" w:rsidRDefault="007460E7" w:rsidP="00B461C3">
      <w:pPr>
        <w:rPr>
          <w:u w:val="single"/>
        </w:rPr>
      </w:pPr>
      <w:r w:rsidRPr="00E548DE">
        <w:t xml:space="preserve">Statsforvalteren i Troms og Finnmark skal fordele skjønnsmidler til utgiftskrevende forhold og </w:t>
      </w:r>
      <w:r w:rsidR="005133D0">
        <w:t xml:space="preserve">ekstraordinære hendelser. </w:t>
      </w:r>
      <w:r w:rsidR="00856BFB" w:rsidRPr="005133D0">
        <w:rPr>
          <w:u w:val="single"/>
        </w:rPr>
        <w:t>Søknadsfrist er 20. september 2025</w:t>
      </w:r>
      <w:r w:rsidR="005133D0">
        <w:rPr>
          <w:u w:val="single"/>
        </w:rPr>
        <w:t>.</w:t>
      </w:r>
    </w:p>
    <w:p w14:paraId="65EA2AD8" w14:textId="77777777" w:rsidR="00E548DE" w:rsidRDefault="00E548DE" w:rsidP="00B461C3"/>
    <w:p w14:paraId="637A95F4" w14:textId="77777777" w:rsidR="00E548DE" w:rsidRPr="00E85FCA" w:rsidRDefault="007460E7" w:rsidP="00B461C3">
      <w:r>
        <w:t xml:space="preserve"> </w:t>
      </w:r>
      <w:r w:rsidRPr="00E548DE">
        <w:t>Statsforvalteren tar sikte på å gi kommunene svar i løpet av oktober</w:t>
      </w:r>
    </w:p>
    <w:p w14:paraId="70D7AAA6" w14:textId="77777777" w:rsidR="00B461C3" w:rsidRPr="00E85FCA" w:rsidRDefault="00B461C3" w:rsidP="00B461C3"/>
    <w:p w14:paraId="1CBA898F" w14:textId="77777777" w:rsidR="00E548DE" w:rsidRPr="00E548DE" w:rsidRDefault="007460E7" w:rsidP="00E548DE">
      <w:pPr>
        <w:rPr>
          <w:b/>
          <w:bCs/>
        </w:rPr>
      </w:pPr>
      <w:r w:rsidRPr="00E548DE">
        <w:rPr>
          <w:b/>
          <w:bCs/>
        </w:rPr>
        <w:t>Utgiftskrevende forhold i enkeltkommuner</w:t>
      </w:r>
    </w:p>
    <w:p w14:paraId="3B3BF21D" w14:textId="77777777" w:rsidR="00390BEC" w:rsidRDefault="00390BEC" w:rsidP="00E548DE"/>
    <w:p w14:paraId="05C42119" w14:textId="77777777" w:rsidR="00E548DE" w:rsidRDefault="007460E7" w:rsidP="00E548DE">
      <w:r>
        <w:t>Statsforvalteren har satt av 35 </w:t>
      </w:r>
      <w:r w:rsidR="00BB45DE">
        <w:t>mill. kr</w:t>
      </w:r>
      <w:r>
        <w:t xml:space="preserve"> til utdeling gjennom denne ordningen. </w:t>
      </w:r>
      <w:r w:rsidRPr="00E548DE">
        <w:t xml:space="preserve">Midlene skal nyttes til å fange opp lokale </w:t>
      </w:r>
      <w:r w:rsidRPr="00E548DE">
        <w:t>utgiftskrevende forhold som ikke ivaretas godt nok gjennom de ordinære kriteriene i inntektssystemet eller gjennom andre tilskuddsordninger.</w:t>
      </w:r>
      <w:r w:rsidR="00035E1D">
        <w:t xml:space="preserve"> </w:t>
      </w:r>
    </w:p>
    <w:p w14:paraId="50367866" w14:textId="77777777" w:rsidR="00E548DE" w:rsidRPr="00E548DE" w:rsidRDefault="00E548DE" w:rsidP="00E548DE"/>
    <w:p w14:paraId="54B5C35C" w14:textId="77777777" w:rsidR="00E548DE" w:rsidRDefault="007460E7" w:rsidP="00E548DE">
      <w:r w:rsidRPr="00017C2C">
        <w:t>Kommunene bør prioritere søknader som gjelder forhold som har relativt stor betydning for kommunens økonomi/aktivitet. Dette kan være forhold som er spesifikke for en enkelt kommune, eller en mindre gruppe av kommuner. Varige forhold, som kommunene søker kompensert via tilbakeholdt skjønn, kan i spesielle tilfeller legges til grunn for tildeling av basisskjønn i påfølgende år.</w:t>
      </w:r>
      <w:r w:rsidR="00ED7852" w:rsidRPr="00017C2C">
        <w:t xml:space="preserve"> </w:t>
      </w:r>
    </w:p>
    <w:p w14:paraId="5C14863F" w14:textId="77777777" w:rsidR="00E548DE" w:rsidRPr="00E548DE" w:rsidRDefault="00E548DE" w:rsidP="00E548DE"/>
    <w:p w14:paraId="1A6F1952" w14:textId="77777777" w:rsidR="00B461C3" w:rsidRDefault="007460E7" w:rsidP="00E548DE">
      <w:r w:rsidRPr="00E548DE">
        <w:t>Statsforvalteren legger ikke spesielle føringer på hvilke forhold som kan søkes kompensert, men søknadene skal hovedsakelig kompensere for kostnader i kommunene i 202</w:t>
      </w:r>
      <w:r>
        <w:t>5</w:t>
      </w:r>
      <w:r w:rsidRPr="00E548DE">
        <w:t xml:space="preserve"> som ikke dekkes av inntektssystemet/andre tilskudd.</w:t>
      </w:r>
      <w:r w:rsidR="00035E1D">
        <w:t xml:space="preserve"> Tilskuddet er ment å kompensere engangsutgifter, ikke løpende driftsutgifter. </w:t>
      </w:r>
    </w:p>
    <w:p w14:paraId="332B30FD" w14:textId="77777777" w:rsidR="00D47FF0" w:rsidRDefault="00D47FF0" w:rsidP="00E548DE"/>
    <w:p w14:paraId="1B03175B" w14:textId="77777777" w:rsidR="00D47FF0" w:rsidRPr="00D47FF0" w:rsidRDefault="007460E7" w:rsidP="00D47FF0">
      <w:bookmarkStart w:id="13" w:name="_Hlk196907057"/>
      <w:r w:rsidRPr="00D47FF0">
        <w:t xml:space="preserve">Kostnader som kan være aktuelt å søke </w:t>
      </w:r>
      <w:r w:rsidR="00856BFB">
        <w:t>gjennom ordningen for skjønnsmidler for utgiftskrevende forhold</w:t>
      </w:r>
      <w:r w:rsidRPr="00D47FF0">
        <w:t xml:space="preserve"> kan f. eks være (liste ikke uttømmende):</w:t>
      </w:r>
    </w:p>
    <w:p w14:paraId="60A3AF6F" w14:textId="77777777" w:rsidR="00D47FF0" w:rsidRPr="00D47FF0" w:rsidRDefault="007460E7" w:rsidP="00856BFB">
      <w:pPr>
        <w:pStyle w:val="Listeavsnitt"/>
        <w:numPr>
          <w:ilvl w:val="0"/>
          <w:numId w:val="3"/>
        </w:numPr>
      </w:pPr>
      <w:r w:rsidRPr="00D47FF0">
        <w:t>Kommuner med høye utgifter per innbygger knyttet til ressurskrevende tjenester til</w:t>
      </w:r>
    </w:p>
    <w:p w14:paraId="028E2A11" w14:textId="77777777" w:rsidR="00D47FF0" w:rsidRPr="00D47FF0" w:rsidRDefault="007460E7" w:rsidP="00856BFB">
      <w:pPr>
        <w:pStyle w:val="Listeavsnitt"/>
      </w:pPr>
      <w:r w:rsidRPr="00D47FF0">
        <w:t>mottakere som ikke omfattes av Helsedirektoratets toppfinansieringsordning. (for eksempel</w:t>
      </w:r>
    </w:p>
    <w:p w14:paraId="22F08181" w14:textId="77777777" w:rsidR="00D47FF0" w:rsidRPr="00D47FF0" w:rsidRDefault="007460E7" w:rsidP="00856BFB">
      <w:pPr>
        <w:pStyle w:val="Listeavsnitt"/>
      </w:pPr>
      <w:r w:rsidRPr="00D47FF0">
        <w:t>brukere under terskelverdi, og over 67 år.)</w:t>
      </w:r>
    </w:p>
    <w:p w14:paraId="7FA4F599" w14:textId="77777777" w:rsidR="00D47FF0" w:rsidRDefault="007460E7" w:rsidP="00856BFB">
      <w:pPr>
        <w:pStyle w:val="Listeavsnitt"/>
        <w:numPr>
          <w:ilvl w:val="0"/>
          <w:numId w:val="3"/>
        </w:numPr>
      </w:pPr>
      <w:r w:rsidRPr="00D47FF0">
        <w:t>Kommuner med høye utgifter per innbygger knyttet til barnevernstjenester</w:t>
      </w:r>
      <w:r w:rsidR="00856BFB">
        <w:t>.</w:t>
      </w:r>
    </w:p>
    <w:p w14:paraId="766EE737" w14:textId="77777777" w:rsidR="00856BFB" w:rsidRDefault="007460E7" w:rsidP="00856BFB">
      <w:pPr>
        <w:pStyle w:val="Listeavsnitt"/>
        <w:numPr>
          <w:ilvl w:val="0"/>
          <w:numId w:val="3"/>
        </w:numPr>
      </w:pPr>
      <w:r>
        <w:t>Kommuner med uforutsette høye utgifter til sosialhjelp</w:t>
      </w:r>
    </w:p>
    <w:p w14:paraId="17A913E8" w14:textId="77777777" w:rsidR="00D47FF0" w:rsidRDefault="007460E7" w:rsidP="00856BFB">
      <w:pPr>
        <w:pStyle w:val="Listeavsnitt"/>
        <w:numPr>
          <w:ilvl w:val="0"/>
          <w:numId w:val="3"/>
        </w:numPr>
      </w:pPr>
      <w:r w:rsidRPr="00D47FF0">
        <w:t>Andre utgiftskrevende forhold</w:t>
      </w:r>
      <w:bookmarkEnd w:id="13"/>
      <w:r>
        <w:t>.</w:t>
      </w:r>
    </w:p>
    <w:p w14:paraId="4C6D668D" w14:textId="77777777" w:rsidR="00017C2C" w:rsidRDefault="00017C2C" w:rsidP="00D47FF0">
      <w:pPr>
        <w:rPr>
          <w:b/>
          <w:bCs/>
        </w:rPr>
      </w:pPr>
    </w:p>
    <w:p w14:paraId="1C03FCB3" w14:textId="77777777" w:rsidR="00017C2C" w:rsidRDefault="00017C2C" w:rsidP="00D47FF0">
      <w:pPr>
        <w:rPr>
          <w:b/>
          <w:bCs/>
        </w:rPr>
      </w:pPr>
    </w:p>
    <w:p w14:paraId="600231D2" w14:textId="77777777" w:rsidR="00017C2C" w:rsidRDefault="00017C2C" w:rsidP="00D47FF0">
      <w:pPr>
        <w:rPr>
          <w:b/>
          <w:bCs/>
        </w:rPr>
      </w:pPr>
    </w:p>
    <w:p w14:paraId="4F3E3A7A" w14:textId="77777777" w:rsidR="00D47FF0" w:rsidRDefault="007460E7" w:rsidP="00D47FF0">
      <w:pPr>
        <w:rPr>
          <w:b/>
          <w:bCs/>
        </w:rPr>
      </w:pPr>
      <w:r>
        <w:rPr>
          <w:b/>
          <w:bCs/>
        </w:rPr>
        <w:t>Ekstraordinære hendelser (k</w:t>
      </w:r>
      <w:r w:rsidR="00017C2C" w:rsidRPr="00017C2C">
        <w:rPr>
          <w:b/>
          <w:bCs/>
        </w:rPr>
        <w:t>riseskjønn</w:t>
      </w:r>
      <w:r w:rsidR="00017C2C">
        <w:rPr>
          <w:b/>
          <w:bCs/>
        </w:rPr>
        <w:t>smidler</w:t>
      </w:r>
      <w:r>
        <w:rPr>
          <w:b/>
          <w:bCs/>
        </w:rPr>
        <w:t>)</w:t>
      </w:r>
    </w:p>
    <w:p w14:paraId="21563775" w14:textId="77777777" w:rsidR="00390BEC" w:rsidRDefault="00390BEC" w:rsidP="00D47FF0"/>
    <w:p w14:paraId="039A54E1" w14:textId="77777777" w:rsidR="00017C2C" w:rsidRPr="00017C2C" w:rsidRDefault="007460E7" w:rsidP="00D47FF0">
      <w:r>
        <w:t>Statsforvalteren har satt av 5 </w:t>
      </w:r>
      <w:r w:rsidR="00BB45DE">
        <w:t>mill. kr</w:t>
      </w:r>
      <w:r>
        <w:t xml:space="preserve"> til utdeling gjennom denne ordningen</w:t>
      </w:r>
      <w:r w:rsidRPr="00E548DE">
        <w:t xml:space="preserve"> Midlene </w:t>
      </w:r>
      <w:r>
        <w:t>er ment brukt</w:t>
      </w:r>
      <w:r w:rsidRPr="00E548DE">
        <w:t xml:space="preserve"> til å fange opp </w:t>
      </w:r>
      <w:r>
        <w:t xml:space="preserve">uforutsette hendelser av ekstraordinær karakter med betydelig økonomisk belastning. </w:t>
      </w:r>
      <w:r w:rsidRPr="00E548DE">
        <w:t xml:space="preserve"> </w:t>
      </w:r>
      <w:r>
        <w:t>Hendelsene må være akutt eller krisebasert utenfor kommunens kontroll</w:t>
      </w:r>
      <w:r w:rsidR="006825EC">
        <w:t xml:space="preserve"> som utløser </w:t>
      </w:r>
      <w:r>
        <w:t>ekstraordinære kostn</w:t>
      </w:r>
      <w:r w:rsidR="006825EC">
        <w:t>a</w:t>
      </w:r>
      <w:r>
        <w:t>der som kommunen ikke kunne forutse eller planlegge for</w:t>
      </w:r>
      <w:r w:rsidR="00390BEC">
        <w:t xml:space="preserve"> i årets budsjett</w:t>
      </w:r>
      <w:r>
        <w:t xml:space="preserve">. </w:t>
      </w:r>
    </w:p>
    <w:p w14:paraId="52B6F941" w14:textId="77777777" w:rsidR="00017C2C" w:rsidRPr="00017C2C" w:rsidRDefault="00017C2C" w:rsidP="00D47FF0">
      <w:pPr>
        <w:rPr>
          <w:b/>
          <w:bCs/>
        </w:rPr>
      </w:pPr>
    </w:p>
    <w:p w14:paraId="50851152" w14:textId="77777777" w:rsidR="00856BFB" w:rsidRDefault="007460E7" w:rsidP="00D47FF0">
      <w:r>
        <w:t>Kostnader</w:t>
      </w:r>
      <w:r w:rsidR="00935905">
        <w:t xml:space="preserve"> </w:t>
      </w:r>
      <w:r>
        <w:t>s</w:t>
      </w:r>
      <w:r w:rsidR="00935905">
        <w:t>o</w:t>
      </w:r>
      <w:r>
        <w:t>m kan være aktuelt å søke gjennom ordningen for krisekjønn, kan være (listen ikke uttømmende)</w:t>
      </w:r>
      <w:r w:rsidR="00935905">
        <w:t>:</w:t>
      </w:r>
    </w:p>
    <w:p w14:paraId="1BF66769" w14:textId="77777777" w:rsidR="00035E1D" w:rsidRDefault="007460E7" w:rsidP="00035E1D">
      <w:pPr>
        <w:pStyle w:val="Listeavsnitt"/>
        <w:numPr>
          <w:ilvl w:val="0"/>
          <w:numId w:val="4"/>
        </w:numPr>
      </w:pPr>
      <w:r>
        <w:t>Naturkatastrofer som ras, flom, skred og lignende</w:t>
      </w:r>
    </w:p>
    <w:p w14:paraId="56E9DAD8" w14:textId="77777777" w:rsidR="00035E1D" w:rsidRDefault="007460E7" w:rsidP="00035E1D">
      <w:pPr>
        <w:pStyle w:val="Listeavsnitt"/>
        <w:numPr>
          <w:ilvl w:val="0"/>
          <w:numId w:val="4"/>
        </w:numPr>
      </w:pPr>
      <w:r>
        <w:t>Andre plutselige hendelser som utløser kostnader.</w:t>
      </w:r>
    </w:p>
    <w:p w14:paraId="647D770B" w14:textId="77777777" w:rsidR="00935905" w:rsidRPr="00856BFB" w:rsidRDefault="00935905" w:rsidP="00935905">
      <w:pPr>
        <w:pStyle w:val="Listeavsnitt"/>
      </w:pPr>
    </w:p>
    <w:p w14:paraId="3C4CD463" w14:textId="77777777" w:rsidR="00D47FF0" w:rsidRPr="00D47FF0" w:rsidRDefault="007460E7" w:rsidP="00D47FF0">
      <w:pPr>
        <w:rPr>
          <w:i/>
          <w:iCs/>
        </w:rPr>
      </w:pPr>
      <w:r w:rsidRPr="00D47FF0">
        <w:rPr>
          <w:i/>
          <w:iCs/>
        </w:rPr>
        <w:t>Krav til innhold i søknadene:</w:t>
      </w:r>
    </w:p>
    <w:p w14:paraId="6A7CA950" w14:textId="77777777" w:rsidR="00D47FF0" w:rsidRPr="00D47FF0" w:rsidRDefault="007460E7" w:rsidP="00935905">
      <w:pPr>
        <w:pStyle w:val="Listeavsnitt"/>
        <w:numPr>
          <w:ilvl w:val="0"/>
          <w:numId w:val="4"/>
        </w:numPr>
      </w:pPr>
      <w:r w:rsidRPr="00D47FF0">
        <w:t>Opplisting/beskrivelse av de forhold som medfører merkostnader for kommunen.</w:t>
      </w:r>
    </w:p>
    <w:p w14:paraId="4B78499D" w14:textId="77777777" w:rsidR="00D47FF0" w:rsidRPr="00D47FF0" w:rsidRDefault="007460E7" w:rsidP="00935905">
      <w:pPr>
        <w:pStyle w:val="Listeavsnitt"/>
        <w:numPr>
          <w:ilvl w:val="0"/>
          <w:numId w:val="4"/>
        </w:numPr>
      </w:pPr>
      <w:r w:rsidRPr="00D47FF0">
        <w:t>Kort begrunnelse med beregning/spesifikasjon av kommunens merkostnader for hvert av de</w:t>
      </w:r>
    </w:p>
    <w:p w14:paraId="60ACE6EC" w14:textId="77777777" w:rsidR="00D47FF0" w:rsidRPr="00D47FF0" w:rsidRDefault="007460E7" w:rsidP="00935905">
      <w:pPr>
        <w:pStyle w:val="Listeavsnitt"/>
      </w:pPr>
      <w:r w:rsidRPr="00D47FF0">
        <w:t>forhold som søkes kompensert med skjønnsmidler</w:t>
      </w:r>
    </w:p>
    <w:p w14:paraId="6423D23C" w14:textId="77777777" w:rsidR="00D47FF0" w:rsidRPr="00D47FF0" w:rsidRDefault="007460E7" w:rsidP="00E71DAB">
      <w:pPr>
        <w:pStyle w:val="Listeavsnitt"/>
        <w:numPr>
          <w:ilvl w:val="0"/>
          <w:numId w:val="4"/>
        </w:numPr>
      </w:pPr>
      <w:r w:rsidRPr="00D47FF0">
        <w:t>Det skal angis om søknaden gjelder forhold som er av kortere og forbigående karakter</w:t>
      </w:r>
      <w:r w:rsidR="00935905">
        <w:t xml:space="preserve"> </w:t>
      </w:r>
      <w:r w:rsidRPr="00D47FF0">
        <w:t>eller</w:t>
      </w:r>
      <w:r w:rsidR="00935905">
        <w:t xml:space="preserve"> </w:t>
      </w:r>
      <w:r w:rsidRPr="00D47FF0">
        <w:t>om det er forhold med lengre varighet. Hvis det gjelder langsiktige/flerårige kostnader, ber vi</w:t>
      </w:r>
      <w:r w:rsidR="00935905">
        <w:t xml:space="preserve"> </w:t>
      </w:r>
      <w:r w:rsidRPr="00D47FF0">
        <w:t>om at kommunen også anslår kostnader pr. år framover i tid.</w:t>
      </w:r>
    </w:p>
    <w:p w14:paraId="4D453438" w14:textId="77777777" w:rsidR="00D47FF0" w:rsidRDefault="007460E7" w:rsidP="00935905">
      <w:pPr>
        <w:pStyle w:val="Listeavsnitt"/>
        <w:numPr>
          <w:ilvl w:val="0"/>
          <w:numId w:val="4"/>
        </w:numPr>
      </w:pPr>
      <w:r w:rsidRPr="00D47FF0">
        <w:t>Dersom det er søkt om andre tilskudd, bes disse opplyst om.</w:t>
      </w:r>
    </w:p>
    <w:p w14:paraId="72F11BD0" w14:textId="77777777" w:rsidR="00D47FF0" w:rsidRDefault="00D47FF0" w:rsidP="00D47FF0"/>
    <w:p w14:paraId="26C4E1BE" w14:textId="77777777" w:rsidR="00D47FF0" w:rsidRPr="00D47FF0" w:rsidRDefault="007460E7" w:rsidP="00D47FF0">
      <w:pPr>
        <w:rPr>
          <w:i/>
          <w:iCs/>
        </w:rPr>
      </w:pPr>
      <w:r w:rsidRPr="00D47FF0">
        <w:rPr>
          <w:i/>
          <w:iCs/>
        </w:rPr>
        <w:t>Vurdering av søknader</w:t>
      </w:r>
    </w:p>
    <w:p w14:paraId="6A14EE24" w14:textId="77777777" w:rsidR="00D47FF0" w:rsidRDefault="007460E7" w:rsidP="00D47FF0">
      <w:r w:rsidRPr="00D47FF0">
        <w:t>Kommunal- og distriktsdepartementet understreker at tildelingen av skjønn skal baseres på helhetlige vurderinger av den enkelte kommune. I retningslinjene for skjønnsmiddeltildelingen påpekes følgende:</w:t>
      </w:r>
    </w:p>
    <w:p w14:paraId="4000DD27" w14:textId="77777777" w:rsidR="002D0A7B" w:rsidRDefault="002D0A7B" w:rsidP="00D47FF0"/>
    <w:p w14:paraId="7C310797" w14:textId="77777777" w:rsidR="002D0A7B" w:rsidRDefault="007460E7" w:rsidP="002D0A7B">
      <w:pPr>
        <w:ind w:left="708"/>
      </w:pPr>
      <w:r>
        <w:t>«</w:t>
      </w:r>
      <w:r w:rsidRPr="002D0A7B">
        <w:rPr>
          <w:i/>
          <w:iCs/>
        </w:rPr>
        <w:t>Behov for skjønnsmidler bør vurderes opp mot kommunens økonomi som helhet, og ikke kun på grunnlag av enkeltstående saker eller økonomien i enkeltsektorer</w:t>
      </w:r>
      <w:r w:rsidRPr="002D0A7B">
        <w:t>.</w:t>
      </w:r>
      <w:r>
        <w:t>»</w:t>
      </w:r>
    </w:p>
    <w:p w14:paraId="7FFD37AB" w14:textId="77777777" w:rsidR="002D0A7B" w:rsidRDefault="002D0A7B" w:rsidP="002D0A7B"/>
    <w:p w14:paraId="304D993A" w14:textId="77777777" w:rsidR="002D0A7B" w:rsidRDefault="007460E7" w:rsidP="002D0A7B">
      <w:r w:rsidRPr="002D0A7B">
        <w:t>Statsforvalteren i Troms og Finnmark legger til grunn at økonomisk stilling for kommunen skal inngå i vurderingen som et element som vekter kommunens behov opp eller ned, men ikke som et element som utelukker godt drevne kommuner eller kommuner med god økonomi fra å kunne få skjønnsmidler.</w:t>
      </w:r>
    </w:p>
    <w:p w14:paraId="2BFC1486" w14:textId="77777777" w:rsidR="002D0A7B" w:rsidRDefault="002D0A7B" w:rsidP="002D0A7B"/>
    <w:p w14:paraId="00AC12FA" w14:textId="77777777" w:rsidR="002D0A7B" w:rsidRDefault="002D0A7B" w:rsidP="002D0A7B"/>
    <w:p w14:paraId="6460C06F" w14:textId="77777777" w:rsidR="002D0A7B" w:rsidRPr="00E85FCA" w:rsidRDefault="002D0A7B" w:rsidP="002D0A7B">
      <w:pPr>
        <w:ind w:left="708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2B23EF" w14:paraId="12950C13" w14:textId="77777777" w:rsidTr="003106D9">
        <w:tc>
          <w:tcPr>
            <w:tcW w:w="4536" w:type="dxa"/>
          </w:tcPr>
          <w:p w14:paraId="6EC34454" w14:textId="77777777" w:rsidR="00A81FDC" w:rsidRPr="00E85FCA" w:rsidRDefault="007460E7" w:rsidP="00A81FDC">
            <w:r w:rsidRPr="00E85FCA">
              <w:t>Med hilsen</w:t>
            </w:r>
          </w:p>
          <w:p w14:paraId="5421464C" w14:textId="77777777" w:rsidR="00A23FF2" w:rsidRPr="00E85FCA" w:rsidRDefault="00A23FF2" w:rsidP="00A81FDC"/>
          <w:p w14:paraId="1B92AE26" w14:textId="77777777" w:rsidR="00A81FDC" w:rsidRPr="00E85FCA" w:rsidRDefault="007460E7" w:rsidP="00A81FDC">
            <w:bookmarkStart w:id="14" w:name="SISTEGODKJENNER1NAVN"/>
            <w:r w:rsidRPr="00E85FCA">
              <w:t>Jan-Peder Andreassen</w:t>
            </w:r>
            <w:bookmarkEnd w:id="14"/>
            <w:r w:rsidRPr="00E85FCA">
              <w:t xml:space="preserve"> (e.f.)</w:t>
            </w:r>
          </w:p>
          <w:p w14:paraId="652FA7CB" w14:textId="77777777" w:rsidR="00A81FDC" w:rsidRPr="00E85FCA" w:rsidRDefault="007460E7" w:rsidP="00EC3515">
            <w:bookmarkStart w:id="15" w:name="SISTEGODKJENNER1TITTEL"/>
            <w:r w:rsidRPr="00E85FCA">
              <w:t>fagdirektør</w:t>
            </w:r>
            <w:bookmarkEnd w:id="15"/>
          </w:p>
        </w:tc>
        <w:tc>
          <w:tcPr>
            <w:tcW w:w="284" w:type="dxa"/>
          </w:tcPr>
          <w:p w14:paraId="7044F53A" w14:textId="77777777" w:rsidR="00A81FDC" w:rsidRPr="00E85FCA" w:rsidRDefault="00A81FDC" w:rsidP="00A81FDC"/>
        </w:tc>
        <w:tc>
          <w:tcPr>
            <w:tcW w:w="4552" w:type="dxa"/>
          </w:tcPr>
          <w:p w14:paraId="2080B426" w14:textId="77777777" w:rsidR="003106D9" w:rsidRPr="00E85FCA" w:rsidRDefault="003106D9" w:rsidP="00A81FDC"/>
          <w:p w14:paraId="048BD5DF" w14:textId="77777777" w:rsidR="00894E5F" w:rsidRPr="00E85FCA" w:rsidRDefault="00894E5F" w:rsidP="00A81FDC"/>
          <w:p w14:paraId="03988B1B" w14:textId="77777777" w:rsidR="00A81FDC" w:rsidRPr="00E85FCA" w:rsidRDefault="007460E7" w:rsidP="00A81FDC">
            <w:bookmarkStart w:id="16" w:name="Saksbehandlernavn2"/>
            <w:r w:rsidRPr="00E85FCA">
              <w:t>Sissel Marie Saua</w:t>
            </w:r>
            <w:bookmarkEnd w:id="16"/>
          </w:p>
          <w:p w14:paraId="0E1D3C0A" w14:textId="77777777" w:rsidR="00A60E0F" w:rsidRPr="00E85FCA" w:rsidRDefault="007460E7" w:rsidP="00A81FDC">
            <w:bookmarkStart w:id="17" w:name="SaksbehandlerStilling"/>
            <w:r w:rsidRPr="00E85FCA">
              <w:t>seniorrådgiver</w:t>
            </w:r>
            <w:bookmarkEnd w:id="17"/>
          </w:p>
        </w:tc>
      </w:tr>
    </w:tbl>
    <w:p w14:paraId="7AFCF078" w14:textId="77777777" w:rsidR="00A81FDC" w:rsidRPr="00E85FCA" w:rsidRDefault="00A81FDC" w:rsidP="00A81FDC"/>
    <w:p w14:paraId="54A214F1" w14:textId="77777777" w:rsidR="00A81FDC" w:rsidRPr="00E85FCA" w:rsidRDefault="007460E7" w:rsidP="00A81FDC">
      <w:pPr>
        <w:rPr>
          <w:i/>
        </w:rPr>
      </w:pPr>
      <w:r w:rsidRPr="00E85FCA">
        <w:rPr>
          <w:i/>
        </w:rPr>
        <w:t>D</w:t>
      </w:r>
      <w:r w:rsidR="00060003" w:rsidRPr="00E85FCA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="00060003" w:rsidRPr="00E85FCA">
        <w:rPr>
          <w:i/>
        </w:rPr>
        <w:t>godkjent</w:t>
      </w:r>
    </w:p>
    <w:p w14:paraId="690A4A60" w14:textId="77777777" w:rsidR="00A81FDC" w:rsidRPr="00E85FCA" w:rsidRDefault="00A81FDC" w:rsidP="00A81FDC"/>
    <w:p w14:paraId="4AD42322" w14:textId="77777777" w:rsidR="00A81FDC" w:rsidRPr="00E85FCA" w:rsidRDefault="00A81FDC" w:rsidP="00A81FDC"/>
    <w:p w14:paraId="4754BC86" w14:textId="77777777" w:rsidR="00742E78" w:rsidRPr="00E85FCA" w:rsidRDefault="00742E78" w:rsidP="00A81FDC">
      <w:bookmarkStart w:id="18" w:name="Vedlegg"/>
      <w:bookmarkEnd w:id="18"/>
    </w:p>
    <w:p w14:paraId="18D12D1C" w14:textId="77777777" w:rsidR="00A81FDC" w:rsidRPr="00E85FCA" w:rsidRDefault="00A81FDC" w:rsidP="00A81FDC"/>
    <w:p w14:paraId="2BBC4924" w14:textId="77777777" w:rsidR="00DE5303" w:rsidRPr="00E85FCA" w:rsidRDefault="00DE5303" w:rsidP="00A81FDC">
      <w:bookmarkStart w:id="19" w:name="KopiTilTabell"/>
      <w:bookmarkEnd w:id="19"/>
    </w:p>
    <w:p w14:paraId="714EA5DE" w14:textId="77777777" w:rsidR="007E47E4" w:rsidRPr="00E85FCA" w:rsidRDefault="007E47E4" w:rsidP="00A81FDC"/>
    <w:p w14:paraId="713E33E6" w14:textId="77777777" w:rsidR="00F22C69" w:rsidRDefault="007460E7" w:rsidP="000D3220">
      <w:r>
        <w:lastRenderedPageBreak/>
        <w:t>Mottakerliste: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9"/>
        <w:gridCol w:w="2539"/>
        <w:gridCol w:w="674"/>
        <w:gridCol w:w="1790"/>
      </w:tblGrid>
      <w:tr w:rsidR="002B23EF" w14:paraId="757CADB8" w14:textId="77777777">
        <w:tc>
          <w:tcPr>
            <w:tcW w:w="0" w:type="auto"/>
          </w:tcPr>
          <w:p w14:paraId="7A5A014D" w14:textId="77777777" w:rsidR="00F22C69" w:rsidRDefault="007460E7" w:rsidP="000D3220">
            <w:bookmarkStart w:id="20" w:name="Eksternemottakeretabell"/>
            <w:bookmarkEnd w:id="20"/>
            <w:r>
              <w:t>Unjárgga gielda - Nesseby kommune</w:t>
            </w:r>
          </w:p>
        </w:tc>
        <w:tc>
          <w:tcPr>
            <w:tcW w:w="0" w:type="auto"/>
          </w:tcPr>
          <w:p w14:paraId="69F0E5D3" w14:textId="77777777" w:rsidR="00F22C69" w:rsidRDefault="007460E7" w:rsidP="000D3220">
            <w:r>
              <w:t>Rådhus</w:t>
            </w:r>
          </w:p>
        </w:tc>
        <w:tc>
          <w:tcPr>
            <w:tcW w:w="0" w:type="auto"/>
          </w:tcPr>
          <w:p w14:paraId="59ADBD6C" w14:textId="77777777" w:rsidR="00F22C69" w:rsidRDefault="007460E7" w:rsidP="000D3220">
            <w:r>
              <w:t>9840</w:t>
            </w:r>
          </w:p>
        </w:tc>
        <w:tc>
          <w:tcPr>
            <w:tcW w:w="0" w:type="auto"/>
          </w:tcPr>
          <w:p w14:paraId="7948B60B" w14:textId="77777777" w:rsidR="00F22C69" w:rsidRDefault="007460E7" w:rsidP="000D3220">
            <w:r>
              <w:t>VARANGERBOTN</w:t>
            </w:r>
          </w:p>
        </w:tc>
      </w:tr>
      <w:tr w:rsidR="002B23EF" w14:paraId="41B3CBDC" w14:textId="77777777">
        <w:tc>
          <w:tcPr>
            <w:tcW w:w="0" w:type="auto"/>
          </w:tcPr>
          <w:p w14:paraId="4B215112" w14:textId="77777777" w:rsidR="00F22C69" w:rsidRDefault="007460E7" w:rsidP="000D3220">
            <w:r>
              <w:t>Vadsø kommune</w:t>
            </w:r>
          </w:p>
        </w:tc>
        <w:tc>
          <w:tcPr>
            <w:tcW w:w="0" w:type="auto"/>
          </w:tcPr>
          <w:p w14:paraId="583008AA" w14:textId="77777777" w:rsidR="00F22C69" w:rsidRDefault="007460E7" w:rsidP="000D3220">
            <w:r>
              <w:t>Postboks 614</w:t>
            </w:r>
          </w:p>
        </w:tc>
        <w:tc>
          <w:tcPr>
            <w:tcW w:w="0" w:type="auto"/>
          </w:tcPr>
          <w:p w14:paraId="45C93587" w14:textId="77777777" w:rsidR="00F22C69" w:rsidRDefault="007460E7" w:rsidP="000D3220">
            <w:r>
              <w:t>9811</w:t>
            </w:r>
          </w:p>
        </w:tc>
        <w:tc>
          <w:tcPr>
            <w:tcW w:w="0" w:type="auto"/>
          </w:tcPr>
          <w:p w14:paraId="531758BA" w14:textId="77777777" w:rsidR="00F22C69" w:rsidRDefault="007460E7" w:rsidP="000D3220">
            <w:r>
              <w:t>VADSØ</w:t>
            </w:r>
          </w:p>
        </w:tc>
      </w:tr>
      <w:tr w:rsidR="002B23EF" w14:paraId="3A609130" w14:textId="77777777">
        <w:tc>
          <w:tcPr>
            <w:tcW w:w="0" w:type="auto"/>
          </w:tcPr>
          <w:p w14:paraId="29A08D2B" w14:textId="77777777" w:rsidR="00F22C69" w:rsidRDefault="007460E7" w:rsidP="000D3220">
            <w:r>
              <w:t>Alta kommune</w:t>
            </w:r>
          </w:p>
        </w:tc>
        <w:tc>
          <w:tcPr>
            <w:tcW w:w="0" w:type="auto"/>
          </w:tcPr>
          <w:p w14:paraId="0F5460B9" w14:textId="77777777" w:rsidR="00F22C69" w:rsidRDefault="007460E7" w:rsidP="000D3220">
            <w:r>
              <w:t>Postboks 1403</w:t>
            </w:r>
          </w:p>
        </w:tc>
        <w:tc>
          <w:tcPr>
            <w:tcW w:w="0" w:type="auto"/>
          </w:tcPr>
          <w:p w14:paraId="330F523B" w14:textId="77777777" w:rsidR="00F22C69" w:rsidRDefault="007460E7" w:rsidP="000D3220">
            <w:r>
              <w:t>9506</w:t>
            </w:r>
          </w:p>
        </w:tc>
        <w:tc>
          <w:tcPr>
            <w:tcW w:w="0" w:type="auto"/>
          </w:tcPr>
          <w:p w14:paraId="6DD25DAC" w14:textId="77777777" w:rsidR="00F22C69" w:rsidRDefault="007460E7" w:rsidP="000D3220">
            <w:r>
              <w:t>ALTA</w:t>
            </w:r>
          </w:p>
        </w:tc>
      </w:tr>
      <w:tr w:rsidR="002B23EF" w14:paraId="5A844C70" w14:textId="77777777">
        <w:tc>
          <w:tcPr>
            <w:tcW w:w="0" w:type="auto"/>
          </w:tcPr>
          <w:p w14:paraId="25AEA21A" w14:textId="77777777" w:rsidR="00F22C69" w:rsidRDefault="007460E7" w:rsidP="000D3220">
            <w:r>
              <w:t>Berlevåg kommune</w:t>
            </w:r>
          </w:p>
        </w:tc>
        <w:tc>
          <w:tcPr>
            <w:tcW w:w="0" w:type="auto"/>
          </w:tcPr>
          <w:p w14:paraId="378D73BF" w14:textId="77777777" w:rsidR="00F22C69" w:rsidRDefault="007460E7" w:rsidP="000D3220">
            <w:r>
              <w:t>Torget 4</w:t>
            </w:r>
          </w:p>
        </w:tc>
        <w:tc>
          <w:tcPr>
            <w:tcW w:w="0" w:type="auto"/>
          </w:tcPr>
          <w:p w14:paraId="489E37FC" w14:textId="77777777" w:rsidR="00F22C69" w:rsidRDefault="007460E7" w:rsidP="000D3220">
            <w:r>
              <w:t>9980</w:t>
            </w:r>
          </w:p>
        </w:tc>
        <w:tc>
          <w:tcPr>
            <w:tcW w:w="0" w:type="auto"/>
          </w:tcPr>
          <w:p w14:paraId="78D690F7" w14:textId="77777777" w:rsidR="00F22C69" w:rsidRDefault="007460E7" w:rsidP="000D3220">
            <w:r>
              <w:t>BERLEVÅG</w:t>
            </w:r>
          </w:p>
        </w:tc>
      </w:tr>
      <w:tr w:rsidR="002B23EF" w14:paraId="51A1E1FE" w14:textId="77777777">
        <w:tc>
          <w:tcPr>
            <w:tcW w:w="0" w:type="auto"/>
          </w:tcPr>
          <w:p w14:paraId="20755681" w14:textId="77777777" w:rsidR="00F22C69" w:rsidRDefault="007460E7" w:rsidP="000D3220">
            <w:r>
              <w:t>Båtsfjord kommune</w:t>
            </w:r>
          </w:p>
        </w:tc>
        <w:tc>
          <w:tcPr>
            <w:tcW w:w="0" w:type="auto"/>
          </w:tcPr>
          <w:p w14:paraId="50846954" w14:textId="77777777" w:rsidR="00F22C69" w:rsidRDefault="007460E7" w:rsidP="000D3220">
            <w:r>
              <w:t>Hildberggt. 18</w:t>
            </w:r>
          </w:p>
        </w:tc>
        <w:tc>
          <w:tcPr>
            <w:tcW w:w="0" w:type="auto"/>
          </w:tcPr>
          <w:p w14:paraId="02C9ACE3" w14:textId="77777777" w:rsidR="00F22C69" w:rsidRDefault="007460E7" w:rsidP="000D3220">
            <w:r>
              <w:t>9990</w:t>
            </w:r>
          </w:p>
        </w:tc>
        <w:tc>
          <w:tcPr>
            <w:tcW w:w="0" w:type="auto"/>
          </w:tcPr>
          <w:p w14:paraId="0DFA2D20" w14:textId="77777777" w:rsidR="00F22C69" w:rsidRDefault="007460E7" w:rsidP="000D3220">
            <w:r>
              <w:t>BÅTSFJORD</w:t>
            </w:r>
          </w:p>
        </w:tc>
      </w:tr>
      <w:tr w:rsidR="002B23EF" w14:paraId="0E2CE303" w14:textId="77777777">
        <w:tc>
          <w:tcPr>
            <w:tcW w:w="0" w:type="auto"/>
          </w:tcPr>
          <w:p w14:paraId="4A67B50C" w14:textId="77777777" w:rsidR="00F22C69" w:rsidRDefault="007460E7" w:rsidP="000D3220">
            <w:r>
              <w:t>Deanu gielda - Tana kommune</w:t>
            </w:r>
          </w:p>
        </w:tc>
        <w:tc>
          <w:tcPr>
            <w:tcW w:w="0" w:type="auto"/>
          </w:tcPr>
          <w:p w14:paraId="07997D28" w14:textId="77777777" w:rsidR="00F22C69" w:rsidRDefault="007460E7" w:rsidP="000D3220">
            <w:r>
              <w:t>Rådhusveien 24</w:t>
            </w:r>
          </w:p>
        </w:tc>
        <w:tc>
          <w:tcPr>
            <w:tcW w:w="0" w:type="auto"/>
          </w:tcPr>
          <w:p w14:paraId="26631B4F" w14:textId="77777777" w:rsidR="00F22C69" w:rsidRDefault="007460E7" w:rsidP="000D3220">
            <w:r>
              <w:t>9845</w:t>
            </w:r>
          </w:p>
        </w:tc>
        <w:tc>
          <w:tcPr>
            <w:tcW w:w="0" w:type="auto"/>
          </w:tcPr>
          <w:p w14:paraId="431B6CE2" w14:textId="77777777" w:rsidR="00F22C69" w:rsidRDefault="007460E7" w:rsidP="000D3220">
            <w:r>
              <w:t>TANA</w:t>
            </w:r>
          </w:p>
        </w:tc>
      </w:tr>
      <w:tr w:rsidR="002B23EF" w14:paraId="02EC3729" w14:textId="77777777">
        <w:tc>
          <w:tcPr>
            <w:tcW w:w="0" w:type="auto"/>
          </w:tcPr>
          <w:p w14:paraId="6B0D9373" w14:textId="77777777" w:rsidR="00F22C69" w:rsidRDefault="007460E7" w:rsidP="000D3220">
            <w:r>
              <w:t>Gamvik kommune</w:t>
            </w:r>
          </w:p>
        </w:tc>
        <w:tc>
          <w:tcPr>
            <w:tcW w:w="0" w:type="auto"/>
          </w:tcPr>
          <w:p w14:paraId="02DE86D0" w14:textId="77777777" w:rsidR="00F22C69" w:rsidRDefault="007460E7" w:rsidP="000D3220">
            <w:r>
              <w:t>Vevikv. 6</w:t>
            </w:r>
          </w:p>
        </w:tc>
        <w:tc>
          <w:tcPr>
            <w:tcW w:w="0" w:type="auto"/>
          </w:tcPr>
          <w:p w14:paraId="2DE6798F" w14:textId="77777777" w:rsidR="00F22C69" w:rsidRDefault="007460E7" w:rsidP="000D3220">
            <w:r>
              <w:t>9770</w:t>
            </w:r>
          </w:p>
        </w:tc>
        <w:tc>
          <w:tcPr>
            <w:tcW w:w="0" w:type="auto"/>
          </w:tcPr>
          <w:p w14:paraId="7DD22BEE" w14:textId="77777777" w:rsidR="00F22C69" w:rsidRDefault="007460E7" w:rsidP="000D3220">
            <w:r>
              <w:t>MEHAMN</w:t>
            </w:r>
          </w:p>
        </w:tc>
      </w:tr>
      <w:tr w:rsidR="002B23EF" w14:paraId="37876E02" w14:textId="77777777">
        <w:tc>
          <w:tcPr>
            <w:tcW w:w="0" w:type="auto"/>
          </w:tcPr>
          <w:p w14:paraId="3B0CD060" w14:textId="77777777" w:rsidR="00F22C69" w:rsidRDefault="007460E7" w:rsidP="000D3220">
            <w:r>
              <w:t>Guovdageainnu suohkan - Kautokeino kommune</w:t>
            </w:r>
          </w:p>
        </w:tc>
        <w:tc>
          <w:tcPr>
            <w:tcW w:w="0" w:type="auto"/>
          </w:tcPr>
          <w:p w14:paraId="75A2BA5B" w14:textId="77777777" w:rsidR="00F22C69" w:rsidRDefault="007460E7" w:rsidP="000D3220">
            <w:r>
              <w:t>Bredbuktnesvn. 6</w:t>
            </w:r>
          </w:p>
        </w:tc>
        <w:tc>
          <w:tcPr>
            <w:tcW w:w="0" w:type="auto"/>
          </w:tcPr>
          <w:p w14:paraId="7ED430D6" w14:textId="77777777" w:rsidR="00F22C69" w:rsidRDefault="007460E7" w:rsidP="000D3220">
            <w:r>
              <w:t>9520</w:t>
            </w:r>
          </w:p>
        </w:tc>
        <w:tc>
          <w:tcPr>
            <w:tcW w:w="0" w:type="auto"/>
          </w:tcPr>
          <w:p w14:paraId="2D6284A5" w14:textId="77777777" w:rsidR="00F22C69" w:rsidRDefault="007460E7" w:rsidP="000D3220">
            <w:r>
              <w:t>KAUTOKEINO</w:t>
            </w:r>
          </w:p>
        </w:tc>
      </w:tr>
      <w:tr w:rsidR="002B23EF" w14:paraId="1611A159" w14:textId="77777777">
        <w:tc>
          <w:tcPr>
            <w:tcW w:w="0" w:type="auto"/>
          </w:tcPr>
          <w:p w14:paraId="619401D1" w14:textId="77777777" w:rsidR="00F22C69" w:rsidRDefault="007460E7" w:rsidP="000D3220">
            <w:r>
              <w:t xml:space="preserve">Hammerfest kommune - </w:t>
            </w:r>
            <w:r>
              <w:t>Hámmerfeastta suohkan</w:t>
            </w:r>
          </w:p>
        </w:tc>
        <w:tc>
          <w:tcPr>
            <w:tcW w:w="0" w:type="auto"/>
          </w:tcPr>
          <w:p w14:paraId="06168685" w14:textId="77777777" w:rsidR="00F22C69" w:rsidRDefault="007460E7" w:rsidP="000D3220">
            <w:r>
              <w:t>Postboks 1224</w:t>
            </w:r>
          </w:p>
        </w:tc>
        <w:tc>
          <w:tcPr>
            <w:tcW w:w="0" w:type="auto"/>
          </w:tcPr>
          <w:p w14:paraId="29335CC2" w14:textId="77777777" w:rsidR="00F22C69" w:rsidRDefault="007460E7" w:rsidP="000D3220">
            <w:r>
              <w:t>9616</w:t>
            </w:r>
          </w:p>
        </w:tc>
        <w:tc>
          <w:tcPr>
            <w:tcW w:w="0" w:type="auto"/>
          </w:tcPr>
          <w:p w14:paraId="327A3A0C" w14:textId="77777777" w:rsidR="00F22C69" w:rsidRDefault="007460E7" w:rsidP="000D3220">
            <w:r>
              <w:t>HAMMERFEST</w:t>
            </w:r>
          </w:p>
        </w:tc>
      </w:tr>
      <w:tr w:rsidR="002B23EF" w14:paraId="32DD39C2" w14:textId="77777777">
        <w:tc>
          <w:tcPr>
            <w:tcW w:w="0" w:type="auto"/>
          </w:tcPr>
          <w:p w14:paraId="3D6795A5" w14:textId="77777777" w:rsidR="00F22C69" w:rsidRDefault="007460E7" w:rsidP="000D3220">
            <w:r>
              <w:t>Hasvik kommune</w:t>
            </w:r>
          </w:p>
        </w:tc>
        <w:tc>
          <w:tcPr>
            <w:tcW w:w="0" w:type="auto"/>
          </w:tcPr>
          <w:p w14:paraId="49E4AB44" w14:textId="77777777" w:rsidR="00F22C69" w:rsidRDefault="007460E7" w:rsidP="000D3220">
            <w:r>
              <w:t>Postboks 43, Fjellveien 6</w:t>
            </w:r>
          </w:p>
        </w:tc>
        <w:tc>
          <w:tcPr>
            <w:tcW w:w="0" w:type="auto"/>
          </w:tcPr>
          <w:p w14:paraId="648B1EC0" w14:textId="77777777" w:rsidR="00F22C69" w:rsidRDefault="007460E7" w:rsidP="000D3220">
            <w:r>
              <w:t>9593</w:t>
            </w:r>
          </w:p>
        </w:tc>
        <w:tc>
          <w:tcPr>
            <w:tcW w:w="0" w:type="auto"/>
          </w:tcPr>
          <w:p w14:paraId="48279DCA" w14:textId="77777777" w:rsidR="00F22C69" w:rsidRDefault="007460E7" w:rsidP="000D3220">
            <w:r>
              <w:t>BREIVIKBOTN</w:t>
            </w:r>
          </w:p>
        </w:tc>
      </w:tr>
      <w:tr w:rsidR="002B23EF" w14:paraId="49247FB8" w14:textId="77777777">
        <w:tc>
          <w:tcPr>
            <w:tcW w:w="0" w:type="auto"/>
          </w:tcPr>
          <w:p w14:paraId="6BFD861D" w14:textId="77777777" w:rsidR="00F22C69" w:rsidRDefault="007460E7" w:rsidP="000D3220">
            <w:r>
              <w:t>Kárášjoga gielda – Karasjok kommune</w:t>
            </w:r>
          </w:p>
        </w:tc>
        <w:tc>
          <w:tcPr>
            <w:tcW w:w="0" w:type="auto"/>
          </w:tcPr>
          <w:p w14:paraId="780F010A" w14:textId="77777777" w:rsidR="00F22C69" w:rsidRDefault="007460E7" w:rsidP="000D3220">
            <w:r>
              <w:t>Postboks 84</w:t>
            </w:r>
          </w:p>
        </w:tc>
        <w:tc>
          <w:tcPr>
            <w:tcW w:w="0" w:type="auto"/>
          </w:tcPr>
          <w:p w14:paraId="72A7DC3C" w14:textId="77777777" w:rsidR="00F22C69" w:rsidRDefault="007460E7" w:rsidP="000D3220">
            <w:r>
              <w:t>9735</w:t>
            </w:r>
          </w:p>
        </w:tc>
        <w:tc>
          <w:tcPr>
            <w:tcW w:w="0" w:type="auto"/>
          </w:tcPr>
          <w:p w14:paraId="2CB8D086" w14:textId="77777777" w:rsidR="00F22C69" w:rsidRDefault="007460E7" w:rsidP="000D3220">
            <w:r>
              <w:t>KARASJOK</w:t>
            </w:r>
          </w:p>
        </w:tc>
      </w:tr>
      <w:tr w:rsidR="002B23EF" w14:paraId="2AD8F0B7" w14:textId="77777777">
        <w:tc>
          <w:tcPr>
            <w:tcW w:w="0" w:type="auto"/>
          </w:tcPr>
          <w:p w14:paraId="184483EC" w14:textId="77777777" w:rsidR="00F22C69" w:rsidRDefault="007460E7" w:rsidP="000D3220">
            <w:r>
              <w:t>Lebesby kommune</w:t>
            </w:r>
          </w:p>
        </w:tc>
        <w:tc>
          <w:tcPr>
            <w:tcW w:w="0" w:type="auto"/>
          </w:tcPr>
          <w:p w14:paraId="1785B28E" w14:textId="77777777" w:rsidR="00F22C69" w:rsidRDefault="007460E7" w:rsidP="000D3220">
            <w:r>
              <w:t>Strandveien 152 - Postboks 28</w:t>
            </w:r>
          </w:p>
        </w:tc>
        <w:tc>
          <w:tcPr>
            <w:tcW w:w="0" w:type="auto"/>
          </w:tcPr>
          <w:p w14:paraId="7F1F9F70" w14:textId="77777777" w:rsidR="00F22C69" w:rsidRDefault="007460E7" w:rsidP="000D3220">
            <w:r>
              <w:t>9790</w:t>
            </w:r>
          </w:p>
        </w:tc>
        <w:tc>
          <w:tcPr>
            <w:tcW w:w="0" w:type="auto"/>
          </w:tcPr>
          <w:p w14:paraId="7B34922E" w14:textId="77777777" w:rsidR="00F22C69" w:rsidRDefault="007460E7" w:rsidP="000D3220">
            <w:r>
              <w:t>KJØLLEFJORD</w:t>
            </w:r>
          </w:p>
        </w:tc>
      </w:tr>
      <w:tr w:rsidR="002B23EF" w14:paraId="74E818C2" w14:textId="77777777">
        <w:tc>
          <w:tcPr>
            <w:tcW w:w="0" w:type="auto"/>
          </w:tcPr>
          <w:p w14:paraId="5F9755A6" w14:textId="77777777" w:rsidR="00F22C69" w:rsidRDefault="007460E7" w:rsidP="000D3220">
            <w:r>
              <w:t xml:space="preserve">Loppa </w:t>
            </w:r>
            <w:r>
              <w:t>kommune</w:t>
            </w:r>
          </w:p>
        </w:tc>
        <w:tc>
          <w:tcPr>
            <w:tcW w:w="0" w:type="auto"/>
          </w:tcPr>
          <w:p w14:paraId="4BBDB1D9" w14:textId="77777777" w:rsidR="00F22C69" w:rsidRDefault="007460E7" w:rsidP="000D3220">
            <w:r>
              <w:t>Parkv. 1/3</w:t>
            </w:r>
          </w:p>
        </w:tc>
        <w:tc>
          <w:tcPr>
            <w:tcW w:w="0" w:type="auto"/>
          </w:tcPr>
          <w:p w14:paraId="475CA4ED" w14:textId="77777777" w:rsidR="00F22C69" w:rsidRDefault="007460E7" w:rsidP="000D3220">
            <w:r>
              <w:t>9550</w:t>
            </w:r>
          </w:p>
        </w:tc>
        <w:tc>
          <w:tcPr>
            <w:tcW w:w="0" w:type="auto"/>
          </w:tcPr>
          <w:p w14:paraId="483002CC" w14:textId="77777777" w:rsidR="00F22C69" w:rsidRDefault="007460E7" w:rsidP="000D3220">
            <w:r>
              <w:t>ØKSFJORD</w:t>
            </w:r>
          </w:p>
        </w:tc>
      </w:tr>
      <w:tr w:rsidR="002B23EF" w14:paraId="529A2BD7" w14:textId="77777777">
        <w:tc>
          <w:tcPr>
            <w:tcW w:w="0" w:type="auto"/>
          </w:tcPr>
          <w:p w14:paraId="070AC3B7" w14:textId="77777777" w:rsidR="00F22C69" w:rsidRDefault="007460E7" w:rsidP="000D3220">
            <w:r>
              <w:t>Nordkapp kommune</w:t>
            </w:r>
          </w:p>
        </w:tc>
        <w:tc>
          <w:tcPr>
            <w:tcW w:w="0" w:type="auto"/>
          </w:tcPr>
          <w:p w14:paraId="4302F30F" w14:textId="77777777" w:rsidR="00F22C69" w:rsidRDefault="007460E7" w:rsidP="000D3220">
            <w:r>
              <w:t>Postboks 403</w:t>
            </w:r>
          </w:p>
        </w:tc>
        <w:tc>
          <w:tcPr>
            <w:tcW w:w="0" w:type="auto"/>
          </w:tcPr>
          <w:p w14:paraId="63336D66" w14:textId="77777777" w:rsidR="00F22C69" w:rsidRDefault="007460E7" w:rsidP="000D3220">
            <w:r>
              <w:t>9751</w:t>
            </w:r>
          </w:p>
        </w:tc>
        <w:tc>
          <w:tcPr>
            <w:tcW w:w="0" w:type="auto"/>
          </w:tcPr>
          <w:p w14:paraId="46F8D1EC" w14:textId="77777777" w:rsidR="00F22C69" w:rsidRDefault="007460E7" w:rsidP="000D3220">
            <w:r>
              <w:t>HONNINGSVÅG</w:t>
            </w:r>
          </w:p>
        </w:tc>
      </w:tr>
      <w:tr w:rsidR="002B23EF" w14:paraId="0324D2AD" w14:textId="77777777">
        <w:tc>
          <w:tcPr>
            <w:tcW w:w="0" w:type="auto"/>
          </w:tcPr>
          <w:p w14:paraId="7F90C087" w14:textId="77777777" w:rsidR="00F22C69" w:rsidRDefault="007460E7" w:rsidP="000D3220">
            <w:r>
              <w:t>Porsáŋggu gielda – Porsanger kommune – Porsangin komuuni</w:t>
            </w:r>
          </w:p>
        </w:tc>
        <w:tc>
          <w:tcPr>
            <w:tcW w:w="0" w:type="auto"/>
          </w:tcPr>
          <w:p w14:paraId="6F36EAAF" w14:textId="77777777" w:rsidR="00F22C69" w:rsidRDefault="007460E7" w:rsidP="000D3220">
            <w:r>
              <w:t>Rådhuset</w:t>
            </w:r>
          </w:p>
        </w:tc>
        <w:tc>
          <w:tcPr>
            <w:tcW w:w="0" w:type="auto"/>
          </w:tcPr>
          <w:p w14:paraId="28D62E4B" w14:textId="77777777" w:rsidR="00F22C69" w:rsidRDefault="007460E7" w:rsidP="000D3220">
            <w:r>
              <w:t>9712</w:t>
            </w:r>
          </w:p>
        </w:tc>
        <w:tc>
          <w:tcPr>
            <w:tcW w:w="0" w:type="auto"/>
          </w:tcPr>
          <w:p w14:paraId="3BBAAA52" w14:textId="77777777" w:rsidR="00F22C69" w:rsidRDefault="007460E7" w:rsidP="000D3220">
            <w:r>
              <w:t>LAKSELV</w:t>
            </w:r>
          </w:p>
        </w:tc>
      </w:tr>
      <w:tr w:rsidR="002B23EF" w14:paraId="04F5A42A" w14:textId="77777777">
        <w:tc>
          <w:tcPr>
            <w:tcW w:w="0" w:type="auto"/>
          </w:tcPr>
          <w:p w14:paraId="36B2E3E1" w14:textId="77777777" w:rsidR="00F22C69" w:rsidRDefault="007460E7" w:rsidP="000D3220">
            <w:r>
              <w:t>Sør-Varanger kommune</w:t>
            </w:r>
          </w:p>
        </w:tc>
        <w:tc>
          <w:tcPr>
            <w:tcW w:w="0" w:type="auto"/>
          </w:tcPr>
          <w:p w14:paraId="07DD0EF4" w14:textId="77777777" w:rsidR="00F22C69" w:rsidRDefault="007460E7" w:rsidP="000D3220">
            <w:r>
              <w:t>Postboks 406</w:t>
            </w:r>
          </w:p>
        </w:tc>
        <w:tc>
          <w:tcPr>
            <w:tcW w:w="0" w:type="auto"/>
          </w:tcPr>
          <w:p w14:paraId="46935373" w14:textId="77777777" w:rsidR="00F22C69" w:rsidRDefault="007460E7" w:rsidP="000D3220">
            <w:r>
              <w:t>9915</w:t>
            </w:r>
          </w:p>
        </w:tc>
        <w:tc>
          <w:tcPr>
            <w:tcW w:w="0" w:type="auto"/>
          </w:tcPr>
          <w:p w14:paraId="1CF52E15" w14:textId="77777777" w:rsidR="00F22C69" w:rsidRDefault="007460E7" w:rsidP="000D3220">
            <w:r>
              <w:t>KIRKENES</w:t>
            </w:r>
          </w:p>
        </w:tc>
      </w:tr>
      <w:tr w:rsidR="002B23EF" w14:paraId="6162B5B5" w14:textId="77777777">
        <w:tc>
          <w:tcPr>
            <w:tcW w:w="0" w:type="auto"/>
          </w:tcPr>
          <w:p w14:paraId="5EA78C23" w14:textId="77777777" w:rsidR="00F22C69" w:rsidRDefault="007460E7" w:rsidP="000D3220">
            <w:r>
              <w:t>Vardø kommune</w:t>
            </w:r>
          </w:p>
        </w:tc>
        <w:tc>
          <w:tcPr>
            <w:tcW w:w="0" w:type="auto"/>
          </w:tcPr>
          <w:p w14:paraId="5CB81359" w14:textId="77777777" w:rsidR="00F22C69" w:rsidRDefault="007460E7" w:rsidP="000D3220">
            <w:r>
              <w:t>Postboks 292</w:t>
            </w:r>
          </w:p>
        </w:tc>
        <w:tc>
          <w:tcPr>
            <w:tcW w:w="0" w:type="auto"/>
          </w:tcPr>
          <w:p w14:paraId="1CCB281B" w14:textId="77777777" w:rsidR="00F22C69" w:rsidRDefault="007460E7" w:rsidP="000D3220">
            <w:r>
              <w:t>9951</w:t>
            </w:r>
          </w:p>
        </w:tc>
        <w:tc>
          <w:tcPr>
            <w:tcW w:w="0" w:type="auto"/>
          </w:tcPr>
          <w:p w14:paraId="38CE676E" w14:textId="77777777" w:rsidR="00F22C69" w:rsidRDefault="007460E7" w:rsidP="000D3220">
            <w:r>
              <w:t>VARDØ</w:t>
            </w:r>
          </w:p>
        </w:tc>
      </w:tr>
      <w:tr w:rsidR="002B23EF" w14:paraId="489650A3" w14:textId="77777777">
        <w:tc>
          <w:tcPr>
            <w:tcW w:w="0" w:type="auto"/>
          </w:tcPr>
          <w:p w14:paraId="22E1DD49" w14:textId="77777777" w:rsidR="00F22C69" w:rsidRDefault="007460E7" w:rsidP="000D3220">
            <w:r>
              <w:t>Måsøy kommune</w:t>
            </w:r>
          </w:p>
        </w:tc>
        <w:tc>
          <w:tcPr>
            <w:tcW w:w="0" w:type="auto"/>
          </w:tcPr>
          <w:p w14:paraId="4DF30F03" w14:textId="77777777" w:rsidR="00F22C69" w:rsidRDefault="007460E7" w:rsidP="000D3220">
            <w:r>
              <w:t>Torget 1</w:t>
            </w:r>
          </w:p>
        </w:tc>
        <w:tc>
          <w:tcPr>
            <w:tcW w:w="0" w:type="auto"/>
          </w:tcPr>
          <w:p w14:paraId="0093C999" w14:textId="77777777" w:rsidR="00F22C69" w:rsidRDefault="007460E7" w:rsidP="000D3220">
            <w:r>
              <w:t>9690</w:t>
            </w:r>
          </w:p>
        </w:tc>
        <w:tc>
          <w:tcPr>
            <w:tcW w:w="0" w:type="auto"/>
          </w:tcPr>
          <w:p w14:paraId="40A9AE73" w14:textId="77777777" w:rsidR="00F22C69" w:rsidRDefault="007460E7" w:rsidP="000D3220">
            <w:r>
              <w:t>HAVØYSUND</w:t>
            </w:r>
          </w:p>
        </w:tc>
      </w:tr>
      <w:tr w:rsidR="002B23EF" w14:paraId="5C503877" w14:textId="77777777">
        <w:tc>
          <w:tcPr>
            <w:tcW w:w="0" w:type="auto"/>
          </w:tcPr>
          <w:p w14:paraId="49A060DF" w14:textId="77777777" w:rsidR="00F22C69" w:rsidRDefault="007460E7" w:rsidP="000D3220">
            <w:r>
              <w:t>Tromsø kommune</w:t>
            </w:r>
          </w:p>
        </w:tc>
        <w:tc>
          <w:tcPr>
            <w:tcW w:w="0" w:type="auto"/>
          </w:tcPr>
          <w:p w14:paraId="28B114D1" w14:textId="77777777" w:rsidR="00F22C69" w:rsidRDefault="007460E7" w:rsidP="000D3220">
            <w:r>
              <w:t>Postboks 6900</w:t>
            </w:r>
          </w:p>
        </w:tc>
        <w:tc>
          <w:tcPr>
            <w:tcW w:w="0" w:type="auto"/>
          </w:tcPr>
          <w:p w14:paraId="2C786C8B" w14:textId="77777777" w:rsidR="00F22C69" w:rsidRDefault="007460E7" w:rsidP="000D3220">
            <w:r>
              <w:t>9299</w:t>
            </w:r>
          </w:p>
        </w:tc>
        <w:tc>
          <w:tcPr>
            <w:tcW w:w="0" w:type="auto"/>
          </w:tcPr>
          <w:p w14:paraId="22E8E970" w14:textId="77777777" w:rsidR="00F22C69" w:rsidRDefault="007460E7" w:rsidP="000D3220">
            <w:r>
              <w:t>TROMSØ</w:t>
            </w:r>
          </w:p>
        </w:tc>
      </w:tr>
      <w:tr w:rsidR="002B23EF" w14:paraId="54ACD44B" w14:textId="77777777">
        <w:tc>
          <w:tcPr>
            <w:tcW w:w="0" w:type="auto"/>
          </w:tcPr>
          <w:p w14:paraId="0C9311B6" w14:textId="77777777" w:rsidR="00F22C69" w:rsidRDefault="007460E7" w:rsidP="000D3220">
            <w:r>
              <w:t>Harstad kommune</w:t>
            </w:r>
          </w:p>
        </w:tc>
        <w:tc>
          <w:tcPr>
            <w:tcW w:w="0" w:type="auto"/>
          </w:tcPr>
          <w:p w14:paraId="011B3CDA" w14:textId="77777777" w:rsidR="00F22C69" w:rsidRDefault="007460E7" w:rsidP="000D3220">
            <w:r>
              <w:t>Postboks 1000</w:t>
            </w:r>
          </w:p>
        </w:tc>
        <w:tc>
          <w:tcPr>
            <w:tcW w:w="0" w:type="auto"/>
          </w:tcPr>
          <w:p w14:paraId="0CFA207C" w14:textId="77777777" w:rsidR="00F22C69" w:rsidRDefault="007460E7" w:rsidP="000D3220">
            <w:r>
              <w:t>9479</w:t>
            </w:r>
          </w:p>
        </w:tc>
        <w:tc>
          <w:tcPr>
            <w:tcW w:w="0" w:type="auto"/>
          </w:tcPr>
          <w:p w14:paraId="72BCEBBE" w14:textId="77777777" w:rsidR="00F22C69" w:rsidRDefault="007460E7" w:rsidP="000D3220">
            <w:r>
              <w:t>HARSTAD</w:t>
            </w:r>
          </w:p>
        </w:tc>
      </w:tr>
      <w:tr w:rsidR="002B23EF" w14:paraId="128F452B" w14:textId="77777777">
        <w:tc>
          <w:tcPr>
            <w:tcW w:w="0" w:type="auto"/>
          </w:tcPr>
          <w:p w14:paraId="055911A6" w14:textId="77777777" w:rsidR="00F22C69" w:rsidRDefault="007460E7" w:rsidP="000D3220">
            <w:r>
              <w:t>Kvæfjord kommune</w:t>
            </w:r>
          </w:p>
        </w:tc>
        <w:tc>
          <w:tcPr>
            <w:tcW w:w="0" w:type="auto"/>
          </w:tcPr>
          <w:p w14:paraId="4506BCF6" w14:textId="77777777" w:rsidR="00F22C69" w:rsidRDefault="007460E7" w:rsidP="000D3220">
            <w:r>
              <w:t>Bygdeveien 26</w:t>
            </w:r>
          </w:p>
        </w:tc>
        <w:tc>
          <w:tcPr>
            <w:tcW w:w="0" w:type="auto"/>
          </w:tcPr>
          <w:p w14:paraId="2E8BF0ED" w14:textId="77777777" w:rsidR="00F22C69" w:rsidRDefault="007460E7" w:rsidP="000D3220">
            <w:r>
              <w:t>9475</w:t>
            </w:r>
          </w:p>
        </w:tc>
        <w:tc>
          <w:tcPr>
            <w:tcW w:w="0" w:type="auto"/>
          </w:tcPr>
          <w:p w14:paraId="49A6797B" w14:textId="77777777" w:rsidR="00F22C69" w:rsidRDefault="007460E7" w:rsidP="000D3220">
            <w:r>
              <w:t>BORKENES</w:t>
            </w:r>
          </w:p>
        </w:tc>
      </w:tr>
      <w:tr w:rsidR="002B23EF" w14:paraId="6CF8FA84" w14:textId="77777777">
        <w:tc>
          <w:tcPr>
            <w:tcW w:w="0" w:type="auto"/>
          </w:tcPr>
          <w:p w14:paraId="1D5D422A" w14:textId="77777777" w:rsidR="00F22C69" w:rsidRDefault="007460E7" w:rsidP="000D3220">
            <w:r>
              <w:t>Ibestad kommune</w:t>
            </w:r>
          </w:p>
        </w:tc>
        <w:tc>
          <w:tcPr>
            <w:tcW w:w="0" w:type="auto"/>
          </w:tcPr>
          <w:p w14:paraId="1DBFF9EF" w14:textId="77777777" w:rsidR="00F22C69" w:rsidRDefault="007460E7" w:rsidP="000D3220">
            <w:r>
              <w:t>Emma Olsens vei 1</w:t>
            </w:r>
          </w:p>
        </w:tc>
        <w:tc>
          <w:tcPr>
            <w:tcW w:w="0" w:type="auto"/>
          </w:tcPr>
          <w:p w14:paraId="68E413E6" w14:textId="77777777" w:rsidR="00F22C69" w:rsidRDefault="007460E7" w:rsidP="000D3220">
            <w:r>
              <w:t>9450</w:t>
            </w:r>
          </w:p>
        </w:tc>
        <w:tc>
          <w:tcPr>
            <w:tcW w:w="0" w:type="auto"/>
          </w:tcPr>
          <w:p w14:paraId="10DC42BD" w14:textId="77777777" w:rsidR="00F22C69" w:rsidRDefault="007460E7" w:rsidP="000D3220">
            <w:r>
              <w:t>HAMNVIK</w:t>
            </w:r>
          </w:p>
        </w:tc>
      </w:tr>
      <w:tr w:rsidR="002B23EF" w14:paraId="641B7FA0" w14:textId="77777777">
        <w:tc>
          <w:tcPr>
            <w:tcW w:w="0" w:type="auto"/>
          </w:tcPr>
          <w:p w14:paraId="26AF7A17" w14:textId="77777777" w:rsidR="00F22C69" w:rsidRDefault="007460E7" w:rsidP="000D3220">
            <w:r>
              <w:t xml:space="preserve">Gratangen kommune - Rivttága </w:t>
            </w:r>
            <w:r>
              <w:t>suohkan</w:t>
            </w:r>
          </w:p>
        </w:tc>
        <w:tc>
          <w:tcPr>
            <w:tcW w:w="0" w:type="auto"/>
          </w:tcPr>
          <w:p w14:paraId="34EB79A1" w14:textId="77777777" w:rsidR="00F22C69" w:rsidRDefault="007460E7" w:rsidP="000D3220">
            <w:r>
              <w:t>Nergårdveien 2</w:t>
            </w:r>
          </w:p>
        </w:tc>
        <w:tc>
          <w:tcPr>
            <w:tcW w:w="0" w:type="auto"/>
          </w:tcPr>
          <w:p w14:paraId="48A5F4F2" w14:textId="77777777" w:rsidR="00F22C69" w:rsidRDefault="007460E7" w:rsidP="000D3220">
            <w:r>
              <w:t>9470</w:t>
            </w:r>
          </w:p>
        </w:tc>
        <w:tc>
          <w:tcPr>
            <w:tcW w:w="0" w:type="auto"/>
          </w:tcPr>
          <w:p w14:paraId="21B2D17D" w14:textId="77777777" w:rsidR="00F22C69" w:rsidRDefault="007460E7" w:rsidP="000D3220">
            <w:r>
              <w:t>GRATANGEN</w:t>
            </w:r>
          </w:p>
        </w:tc>
      </w:tr>
      <w:tr w:rsidR="002B23EF" w14:paraId="1FFF6488" w14:textId="77777777">
        <w:tc>
          <w:tcPr>
            <w:tcW w:w="0" w:type="auto"/>
          </w:tcPr>
          <w:p w14:paraId="0DFC0774" w14:textId="77777777" w:rsidR="00F22C69" w:rsidRDefault="007460E7" w:rsidP="000D3220">
            <w:r>
              <w:t>Loabága suohkan - Lavangen kommune</w:t>
            </w:r>
          </w:p>
        </w:tc>
        <w:tc>
          <w:tcPr>
            <w:tcW w:w="0" w:type="auto"/>
          </w:tcPr>
          <w:p w14:paraId="18B696F4" w14:textId="77777777" w:rsidR="00F22C69" w:rsidRDefault="007460E7" w:rsidP="000D3220">
            <w:r>
              <w:t>Nesveien 7</w:t>
            </w:r>
          </w:p>
        </w:tc>
        <w:tc>
          <w:tcPr>
            <w:tcW w:w="0" w:type="auto"/>
          </w:tcPr>
          <w:p w14:paraId="2FC9CFC1" w14:textId="77777777" w:rsidR="00F22C69" w:rsidRDefault="007460E7" w:rsidP="000D3220">
            <w:r>
              <w:t>9357</w:t>
            </w:r>
          </w:p>
        </w:tc>
        <w:tc>
          <w:tcPr>
            <w:tcW w:w="0" w:type="auto"/>
          </w:tcPr>
          <w:p w14:paraId="6C33F308" w14:textId="77777777" w:rsidR="00F22C69" w:rsidRDefault="007460E7" w:rsidP="000D3220">
            <w:r>
              <w:t>TENNEVOLL</w:t>
            </w:r>
          </w:p>
        </w:tc>
      </w:tr>
      <w:tr w:rsidR="002B23EF" w14:paraId="492A233E" w14:textId="77777777">
        <w:tc>
          <w:tcPr>
            <w:tcW w:w="0" w:type="auto"/>
          </w:tcPr>
          <w:p w14:paraId="23C07B2B" w14:textId="77777777" w:rsidR="00F22C69" w:rsidRDefault="007460E7" w:rsidP="000D3220">
            <w:r>
              <w:t>Bardu kommune</w:t>
            </w:r>
          </w:p>
        </w:tc>
        <w:tc>
          <w:tcPr>
            <w:tcW w:w="0" w:type="auto"/>
          </w:tcPr>
          <w:p w14:paraId="2A41D838" w14:textId="77777777" w:rsidR="00F22C69" w:rsidRDefault="007460E7" w:rsidP="000D3220">
            <w:r>
              <w:t>Postboks 401</w:t>
            </w:r>
          </w:p>
        </w:tc>
        <w:tc>
          <w:tcPr>
            <w:tcW w:w="0" w:type="auto"/>
          </w:tcPr>
          <w:p w14:paraId="3B10ADA4" w14:textId="77777777" w:rsidR="00F22C69" w:rsidRDefault="007460E7" w:rsidP="000D3220">
            <w:r>
              <w:t>9360</w:t>
            </w:r>
          </w:p>
        </w:tc>
        <w:tc>
          <w:tcPr>
            <w:tcW w:w="0" w:type="auto"/>
          </w:tcPr>
          <w:p w14:paraId="09E2497E" w14:textId="77777777" w:rsidR="00F22C69" w:rsidRDefault="007460E7" w:rsidP="000D3220">
            <w:r>
              <w:t>BARDU</w:t>
            </w:r>
          </w:p>
        </w:tc>
      </w:tr>
      <w:tr w:rsidR="002B23EF" w14:paraId="7A5308EA" w14:textId="77777777">
        <w:tc>
          <w:tcPr>
            <w:tcW w:w="0" w:type="auto"/>
          </w:tcPr>
          <w:p w14:paraId="7096CB66" w14:textId="77777777" w:rsidR="00F22C69" w:rsidRDefault="007460E7" w:rsidP="000D3220">
            <w:r>
              <w:t>Salangen kommune</w:t>
            </w:r>
          </w:p>
        </w:tc>
        <w:tc>
          <w:tcPr>
            <w:tcW w:w="0" w:type="auto"/>
          </w:tcPr>
          <w:p w14:paraId="64060C00" w14:textId="77777777" w:rsidR="00F22C69" w:rsidRDefault="007460E7" w:rsidP="000D3220">
            <w:r>
              <w:t>Postboks 77</w:t>
            </w:r>
          </w:p>
        </w:tc>
        <w:tc>
          <w:tcPr>
            <w:tcW w:w="0" w:type="auto"/>
          </w:tcPr>
          <w:p w14:paraId="57075742" w14:textId="77777777" w:rsidR="00F22C69" w:rsidRDefault="007460E7" w:rsidP="000D3220">
            <w:r>
              <w:t>9355</w:t>
            </w:r>
          </w:p>
        </w:tc>
        <w:tc>
          <w:tcPr>
            <w:tcW w:w="0" w:type="auto"/>
          </w:tcPr>
          <w:p w14:paraId="4FAB5119" w14:textId="77777777" w:rsidR="00F22C69" w:rsidRDefault="007460E7" w:rsidP="000D3220">
            <w:r>
              <w:t>SJØVEGAN</w:t>
            </w:r>
          </w:p>
        </w:tc>
      </w:tr>
      <w:tr w:rsidR="002B23EF" w14:paraId="5D9294E4" w14:textId="77777777">
        <w:tc>
          <w:tcPr>
            <w:tcW w:w="0" w:type="auto"/>
          </w:tcPr>
          <w:p w14:paraId="5E89FB3B" w14:textId="77777777" w:rsidR="00F22C69" w:rsidRDefault="007460E7" w:rsidP="000D3220">
            <w:r>
              <w:t>Målselv kommune</w:t>
            </w:r>
          </w:p>
        </w:tc>
        <w:tc>
          <w:tcPr>
            <w:tcW w:w="0" w:type="auto"/>
          </w:tcPr>
          <w:p w14:paraId="6E77FAF2" w14:textId="77777777" w:rsidR="00F22C69" w:rsidRDefault="007460E7" w:rsidP="000D3220">
            <w:r>
              <w:t>Mellombygdveien 216</w:t>
            </w:r>
          </w:p>
        </w:tc>
        <w:tc>
          <w:tcPr>
            <w:tcW w:w="0" w:type="auto"/>
          </w:tcPr>
          <w:p w14:paraId="0BE30111" w14:textId="77777777" w:rsidR="00F22C69" w:rsidRDefault="007460E7" w:rsidP="000D3220">
            <w:r>
              <w:t>9321</w:t>
            </w:r>
          </w:p>
        </w:tc>
        <w:tc>
          <w:tcPr>
            <w:tcW w:w="0" w:type="auto"/>
          </w:tcPr>
          <w:p w14:paraId="1EAC9310" w14:textId="77777777" w:rsidR="00F22C69" w:rsidRDefault="007460E7" w:rsidP="000D3220">
            <w:r>
              <w:t>MOEN</w:t>
            </w:r>
          </w:p>
        </w:tc>
      </w:tr>
      <w:tr w:rsidR="002B23EF" w14:paraId="5658F0C8" w14:textId="77777777">
        <w:tc>
          <w:tcPr>
            <w:tcW w:w="0" w:type="auto"/>
          </w:tcPr>
          <w:p w14:paraId="5B66E4FD" w14:textId="77777777" w:rsidR="00F22C69" w:rsidRDefault="007460E7" w:rsidP="000D3220">
            <w:r>
              <w:t>Sørreisa kommune</w:t>
            </w:r>
          </w:p>
        </w:tc>
        <w:tc>
          <w:tcPr>
            <w:tcW w:w="0" w:type="auto"/>
          </w:tcPr>
          <w:p w14:paraId="156BA8E9" w14:textId="77777777" w:rsidR="00F22C69" w:rsidRDefault="007460E7" w:rsidP="000D3220">
            <w:r>
              <w:t>Sykehjemsveien 41</w:t>
            </w:r>
          </w:p>
        </w:tc>
        <w:tc>
          <w:tcPr>
            <w:tcW w:w="0" w:type="auto"/>
          </w:tcPr>
          <w:p w14:paraId="5E3BB4CE" w14:textId="77777777" w:rsidR="00F22C69" w:rsidRDefault="007460E7" w:rsidP="000D3220">
            <w:r>
              <w:t>9310</w:t>
            </w:r>
          </w:p>
        </w:tc>
        <w:tc>
          <w:tcPr>
            <w:tcW w:w="0" w:type="auto"/>
          </w:tcPr>
          <w:p w14:paraId="33942B96" w14:textId="77777777" w:rsidR="00F22C69" w:rsidRDefault="007460E7" w:rsidP="000D3220">
            <w:r>
              <w:t>SØRREISA</w:t>
            </w:r>
          </w:p>
        </w:tc>
      </w:tr>
      <w:tr w:rsidR="002B23EF" w14:paraId="7B98C3E0" w14:textId="77777777">
        <w:tc>
          <w:tcPr>
            <w:tcW w:w="0" w:type="auto"/>
          </w:tcPr>
          <w:p w14:paraId="2D1A19F3" w14:textId="77777777" w:rsidR="00F22C69" w:rsidRDefault="007460E7" w:rsidP="000D3220">
            <w:r>
              <w:t>Dyrøy kommune</w:t>
            </w:r>
          </w:p>
        </w:tc>
        <w:tc>
          <w:tcPr>
            <w:tcW w:w="0" w:type="auto"/>
          </w:tcPr>
          <w:p w14:paraId="5D624B54" w14:textId="77777777" w:rsidR="00F22C69" w:rsidRDefault="007460E7" w:rsidP="000D3220">
            <w:r>
              <w:t>Dyrøytunet 1</w:t>
            </w:r>
          </w:p>
        </w:tc>
        <w:tc>
          <w:tcPr>
            <w:tcW w:w="0" w:type="auto"/>
          </w:tcPr>
          <w:p w14:paraId="1EF0BD5E" w14:textId="77777777" w:rsidR="00F22C69" w:rsidRDefault="007460E7" w:rsidP="000D3220">
            <w:r>
              <w:t>9311</w:t>
            </w:r>
          </w:p>
        </w:tc>
        <w:tc>
          <w:tcPr>
            <w:tcW w:w="0" w:type="auto"/>
          </w:tcPr>
          <w:p w14:paraId="149D8F8D" w14:textId="77777777" w:rsidR="00F22C69" w:rsidRDefault="007460E7" w:rsidP="000D3220">
            <w:r>
              <w:t>BRØSTADBOTN</w:t>
            </w:r>
          </w:p>
        </w:tc>
      </w:tr>
      <w:tr w:rsidR="002B23EF" w14:paraId="420B45C5" w14:textId="77777777">
        <w:tc>
          <w:tcPr>
            <w:tcW w:w="0" w:type="auto"/>
          </w:tcPr>
          <w:p w14:paraId="2E9F564C" w14:textId="77777777" w:rsidR="00F22C69" w:rsidRDefault="007460E7" w:rsidP="000D3220">
            <w:r>
              <w:t>Balsfjord kommune</w:t>
            </w:r>
          </w:p>
        </w:tc>
        <w:tc>
          <w:tcPr>
            <w:tcW w:w="0" w:type="auto"/>
          </w:tcPr>
          <w:p w14:paraId="31BE6712" w14:textId="77777777" w:rsidR="00F22C69" w:rsidRDefault="007460E7" w:rsidP="000D3220">
            <w:r>
              <w:t>Rådhusgata 11</w:t>
            </w:r>
          </w:p>
        </w:tc>
        <w:tc>
          <w:tcPr>
            <w:tcW w:w="0" w:type="auto"/>
          </w:tcPr>
          <w:p w14:paraId="7084DFA0" w14:textId="77777777" w:rsidR="00F22C69" w:rsidRDefault="007460E7" w:rsidP="000D3220">
            <w:r>
              <w:t>9050</w:t>
            </w:r>
          </w:p>
        </w:tc>
        <w:tc>
          <w:tcPr>
            <w:tcW w:w="0" w:type="auto"/>
          </w:tcPr>
          <w:p w14:paraId="3483DEE8" w14:textId="77777777" w:rsidR="00F22C69" w:rsidRDefault="007460E7" w:rsidP="000D3220">
            <w:r>
              <w:t>STORSTEINNES</w:t>
            </w:r>
          </w:p>
        </w:tc>
      </w:tr>
      <w:tr w:rsidR="002B23EF" w14:paraId="2CAC89A6" w14:textId="77777777">
        <w:tc>
          <w:tcPr>
            <w:tcW w:w="0" w:type="auto"/>
          </w:tcPr>
          <w:p w14:paraId="45806817" w14:textId="77777777" w:rsidR="00F22C69" w:rsidRDefault="007460E7" w:rsidP="000D3220">
            <w:r>
              <w:t>Karlsøy kommune</w:t>
            </w:r>
          </w:p>
        </w:tc>
        <w:tc>
          <w:tcPr>
            <w:tcW w:w="0" w:type="auto"/>
          </w:tcPr>
          <w:p w14:paraId="6A2605CE" w14:textId="77777777" w:rsidR="00F22C69" w:rsidRDefault="007460E7" w:rsidP="000D3220">
            <w:r>
              <w:t>Rådhusveien 41</w:t>
            </w:r>
          </w:p>
        </w:tc>
        <w:tc>
          <w:tcPr>
            <w:tcW w:w="0" w:type="auto"/>
          </w:tcPr>
          <w:p w14:paraId="4FB9ACAA" w14:textId="77777777" w:rsidR="00F22C69" w:rsidRDefault="007460E7" w:rsidP="000D3220">
            <w:r>
              <w:t>9130</w:t>
            </w:r>
          </w:p>
        </w:tc>
        <w:tc>
          <w:tcPr>
            <w:tcW w:w="0" w:type="auto"/>
          </w:tcPr>
          <w:p w14:paraId="2121E720" w14:textId="77777777" w:rsidR="00F22C69" w:rsidRDefault="007460E7" w:rsidP="000D3220">
            <w:r>
              <w:t>HANSNES</w:t>
            </w:r>
          </w:p>
        </w:tc>
      </w:tr>
      <w:tr w:rsidR="002B23EF" w14:paraId="7B4A2277" w14:textId="77777777">
        <w:tc>
          <w:tcPr>
            <w:tcW w:w="0" w:type="auto"/>
          </w:tcPr>
          <w:p w14:paraId="722962AB" w14:textId="77777777" w:rsidR="00F22C69" w:rsidRDefault="007460E7" w:rsidP="000D3220">
            <w:r>
              <w:t>Lyngen kommune</w:t>
            </w:r>
          </w:p>
        </w:tc>
        <w:tc>
          <w:tcPr>
            <w:tcW w:w="0" w:type="auto"/>
          </w:tcPr>
          <w:p w14:paraId="38BB3142" w14:textId="77777777" w:rsidR="00F22C69" w:rsidRDefault="007460E7" w:rsidP="000D3220">
            <w:r>
              <w:t>Strandveien 24</w:t>
            </w:r>
          </w:p>
        </w:tc>
        <w:tc>
          <w:tcPr>
            <w:tcW w:w="0" w:type="auto"/>
          </w:tcPr>
          <w:p w14:paraId="005D83A0" w14:textId="77777777" w:rsidR="00F22C69" w:rsidRDefault="007460E7" w:rsidP="000D3220">
            <w:r>
              <w:t>9060</w:t>
            </w:r>
          </w:p>
        </w:tc>
        <w:tc>
          <w:tcPr>
            <w:tcW w:w="0" w:type="auto"/>
          </w:tcPr>
          <w:p w14:paraId="1E8F5204" w14:textId="77777777" w:rsidR="00F22C69" w:rsidRDefault="007460E7" w:rsidP="000D3220">
            <w:r>
              <w:t>LYNGSEIDET</w:t>
            </w:r>
          </w:p>
        </w:tc>
      </w:tr>
      <w:tr w:rsidR="002B23EF" w14:paraId="73B97D85" w14:textId="77777777">
        <w:tc>
          <w:tcPr>
            <w:tcW w:w="0" w:type="auto"/>
          </w:tcPr>
          <w:p w14:paraId="6619349A" w14:textId="77777777" w:rsidR="00F22C69" w:rsidRDefault="007460E7" w:rsidP="000D3220">
            <w:r>
              <w:t xml:space="preserve">Storfjord kommune - </w:t>
            </w:r>
            <w:r>
              <w:t>Omasvuona suohkan – Omasvuonon kunta</w:t>
            </w:r>
          </w:p>
        </w:tc>
        <w:tc>
          <w:tcPr>
            <w:tcW w:w="0" w:type="auto"/>
          </w:tcPr>
          <w:p w14:paraId="7003DE12" w14:textId="77777777" w:rsidR="00F22C69" w:rsidRDefault="007460E7" w:rsidP="000D3220">
            <w:r>
              <w:t>Oldersletta 1</w:t>
            </w:r>
          </w:p>
        </w:tc>
        <w:tc>
          <w:tcPr>
            <w:tcW w:w="0" w:type="auto"/>
          </w:tcPr>
          <w:p w14:paraId="5F6B487B" w14:textId="77777777" w:rsidR="00F22C69" w:rsidRDefault="007460E7" w:rsidP="000D3220">
            <w:r>
              <w:t>9046</w:t>
            </w:r>
          </w:p>
        </w:tc>
        <w:tc>
          <w:tcPr>
            <w:tcW w:w="0" w:type="auto"/>
          </w:tcPr>
          <w:p w14:paraId="31C87EE9" w14:textId="77777777" w:rsidR="00F22C69" w:rsidRDefault="007460E7" w:rsidP="000D3220">
            <w:r>
              <w:t>OTEREN</w:t>
            </w:r>
          </w:p>
        </w:tc>
      </w:tr>
      <w:tr w:rsidR="002B23EF" w14:paraId="744D5330" w14:textId="77777777">
        <w:tc>
          <w:tcPr>
            <w:tcW w:w="0" w:type="auto"/>
          </w:tcPr>
          <w:p w14:paraId="2E113F18" w14:textId="77777777" w:rsidR="00F22C69" w:rsidRDefault="007460E7" w:rsidP="000D3220">
            <w:r>
              <w:t>Gáivuona suohkan - Kåfjord kommune – Kaivuonon komuuni</w:t>
            </w:r>
          </w:p>
        </w:tc>
        <w:tc>
          <w:tcPr>
            <w:tcW w:w="0" w:type="auto"/>
          </w:tcPr>
          <w:p w14:paraId="66AE4539" w14:textId="77777777" w:rsidR="00F22C69" w:rsidRDefault="007460E7" w:rsidP="000D3220">
            <w:r>
              <w:t>Postboks 74</w:t>
            </w:r>
          </w:p>
        </w:tc>
        <w:tc>
          <w:tcPr>
            <w:tcW w:w="0" w:type="auto"/>
          </w:tcPr>
          <w:p w14:paraId="46A27CD0" w14:textId="77777777" w:rsidR="00F22C69" w:rsidRDefault="007460E7" w:rsidP="000D3220">
            <w:r>
              <w:t>9148</w:t>
            </w:r>
          </w:p>
        </w:tc>
        <w:tc>
          <w:tcPr>
            <w:tcW w:w="0" w:type="auto"/>
          </w:tcPr>
          <w:p w14:paraId="629B20FC" w14:textId="77777777" w:rsidR="00F22C69" w:rsidRDefault="007460E7" w:rsidP="000D3220">
            <w:r>
              <w:t>OLDERDALEN</w:t>
            </w:r>
          </w:p>
        </w:tc>
      </w:tr>
      <w:tr w:rsidR="002B23EF" w14:paraId="6DC6DBB5" w14:textId="77777777">
        <w:tc>
          <w:tcPr>
            <w:tcW w:w="0" w:type="auto"/>
          </w:tcPr>
          <w:p w14:paraId="557D4B00" w14:textId="77777777" w:rsidR="00F22C69" w:rsidRDefault="007460E7" w:rsidP="000D3220">
            <w:r>
              <w:t>Skjervøy kommune</w:t>
            </w:r>
          </w:p>
        </w:tc>
        <w:tc>
          <w:tcPr>
            <w:tcW w:w="0" w:type="auto"/>
          </w:tcPr>
          <w:p w14:paraId="42B334DD" w14:textId="77777777" w:rsidR="00F22C69" w:rsidRDefault="007460E7" w:rsidP="000D3220">
            <w:r>
              <w:t>Postboks 145</w:t>
            </w:r>
          </w:p>
        </w:tc>
        <w:tc>
          <w:tcPr>
            <w:tcW w:w="0" w:type="auto"/>
          </w:tcPr>
          <w:p w14:paraId="6FFFD168" w14:textId="77777777" w:rsidR="00F22C69" w:rsidRDefault="007460E7" w:rsidP="000D3220">
            <w:r>
              <w:t>9189</w:t>
            </w:r>
          </w:p>
        </w:tc>
        <w:tc>
          <w:tcPr>
            <w:tcW w:w="0" w:type="auto"/>
          </w:tcPr>
          <w:p w14:paraId="44117BCA" w14:textId="77777777" w:rsidR="00F22C69" w:rsidRDefault="007460E7" w:rsidP="000D3220">
            <w:r>
              <w:t>SKJERVØY</w:t>
            </w:r>
          </w:p>
        </w:tc>
      </w:tr>
      <w:tr w:rsidR="002B23EF" w14:paraId="11D0338E" w14:textId="77777777">
        <w:tc>
          <w:tcPr>
            <w:tcW w:w="0" w:type="auto"/>
          </w:tcPr>
          <w:p w14:paraId="00E79B1B" w14:textId="77777777" w:rsidR="00F22C69" w:rsidRPr="00E548DE" w:rsidRDefault="007460E7" w:rsidP="000D3220">
            <w:pPr>
              <w:rPr>
                <w:lang w:val="nn-NO"/>
              </w:rPr>
            </w:pPr>
            <w:r w:rsidRPr="00E548DE">
              <w:rPr>
                <w:lang w:val="nn-NO"/>
              </w:rPr>
              <w:t>Nordreisa kommune - Ráissa suohkan – Raisin komuuni</w:t>
            </w:r>
          </w:p>
        </w:tc>
        <w:tc>
          <w:tcPr>
            <w:tcW w:w="0" w:type="auto"/>
          </w:tcPr>
          <w:p w14:paraId="50360119" w14:textId="77777777" w:rsidR="00F22C69" w:rsidRDefault="007460E7" w:rsidP="000D3220">
            <w:r>
              <w:t>Postboks 174</w:t>
            </w:r>
          </w:p>
        </w:tc>
        <w:tc>
          <w:tcPr>
            <w:tcW w:w="0" w:type="auto"/>
          </w:tcPr>
          <w:p w14:paraId="42D4EEF4" w14:textId="77777777" w:rsidR="00F22C69" w:rsidRDefault="007460E7" w:rsidP="000D3220">
            <w:r>
              <w:t>9156</w:t>
            </w:r>
          </w:p>
        </w:tc>
        <w:tc>
          <w:tcPr>
            <w:tcW w:w="0" w:type="auto"/>
          </w:tcPr>
          <w:p w14:paraId="7DDFE7E5" w14:textId="77777777" w:rsidR="00F22C69" w:rsidRDefault="007460E7" w:rsidP="000D3220">
            <w:r>
              <w:t>STORSLETT</w:t>
            </w:r>
          </w:p>
        </w:tc>
      </w:tr>
      <w:tr w:rsidR="002B23EF" w14:paraId="20A20AEB" w14:textId="77777777">
        <w:tc>
          <w:tcPr>
            <w:tcW w:w="0" w:type="auto"/>
          </w:tcPr>
          <w:p w14:paraId="7B568FB2" w14:textId="77777777" w:rsidR="00F22C69" w:rsidRDefault="007460E7" w:rsidP="000D3220">
            <w:r>
              <w:t>Kvænangen kommune - Návuona suohkan – Naavuonon komuuni</w:t>
            </w:r>
          </w:p>
        </w:tc>
        <w:tc>
          <w:tcPr>
            <w:tcW w:w="0" w:type="auto"/>
          </w:tcPr>
          <w:p w14:paraId="42D399F2" w14:textId="77777777" w:rsidR="00F22C69" w:rsidRDefault="007460E7" w:rsidP="000D3220">
            <w:r>
              <w:t>Rådhuset, Gárgu 8</w:t>
            </w:r>
          </w:p>
        </w:tc>
        <w:tc>
          <w:tcPr>
            <w:tcW w:w="0" w:type="auto"/>
          </w:tcPr>
          <w:p w14:paraId="4AC5C389" w14:textId="77777777" w:rsidR="00F22C69" w:rsidRDefault="007460E7" w:rsidP="000D3220">
            <w:r>
              <w:t>9161</w:t>
            </w:r>
          </w:p>
        </w:tc>
        <w:tc>
          <w:tcPr>
            <w:tcW w:w="0" w:type="auto"/>
          </w:tcPr>
          <w:p w14:paraId="1FEB4AD2" w14:textId="77777777" w:rsidR="00F22C69" w:rsidRDefault="007460E7" w:rsidP="000D3220">
            <w:r>
              <w:t>BURFJORD</w:t>
            </w:r>
          </w:p>
        </w:tc>
      </w:tr>
      <w:tr w:rsidR="002B23EF" w14:paraId="7588B503" w14:textId="77777777">
        <w:tc>
          <w:tcPr>
            <w:tcW w:w="0" w:type="auto"/>
          </w:tcPr>
          <w:p w14:paraId="0389AECB" w14:textId="77777777" w:rsidR="00F22C69" w:rsidRDefault="007460E7" w:rsidP="000D3220">
            <w:r>
              <w:t>Senja kommune</w:t>
            </w:r>
          </w:p>
        </w:tc>
        <w:tc>
          <w:tcPr>
            <w:tcW w:w="0" w:type="auto"/>
          </w:tcPr>
          <w:p w14:paraId="540357EB" w14:textId="77777777" w:rsidR="00F22C69" w:rsidRDefault="007460E7" w:rsidP="000D3220">
            <w:r>
              <w:t>Postboks 602</w:t>
            </w:r>
          </w:p>
        </w:tc>
        <w:tc>
          <w:tcPr>
            <w:tcW w:w="0" w:type="auto"/>
          </w:tcPr>
          <w:p w14:paraId="1F50B8BA" w14:textId="77777777" w:rsidR="00F22C69" w:rsidRDefault="007460E7" w:rsidP="000D3220">
            <w:r>
              <w:t>9306</w:t>
            </w:r>
          </w:p>
        </w:tc>
        <w:tc>
          <w:tcPr>
            <w:tcW w:w="0" w:type="auto"/>
          </w:tcPr>
          <w:p w14:paraId="76CB6FB0" w14:textId="77777777" w:rsidR="00F22C69" w:rsidRDefault="007460E7" w:rsidP="000D3220">
            <w:r>
              <w:t>FINNSNES</w:t>
            </w:r>
          </w:p>
        </w:tc>
      </w:tr>
      <w:tr w:rsidR="002B23EF" w14:paraId="0C391633" w14:textId="77777777">
        <w:tc>
          <w:tcPr>
            <w:tcW w:w="0" w:type="auto"/>
          </w:tcPr>
          <w:p w14:paraId="18951A85" w14:textId="77777777" w:rsidR="00F22C69" w:rsidRDefault="007460E7" w:rsidP="000D3220">
            <w:r>
              <w:t>Dielddanuori suohkan - Tjeldsund kommune</w:t>
            </w:r>
          </w:p>
        </w:tc>
        <w:tc>
          <w:tcPr>
            <w:tcW w:w="0" w:type="auto"/>
          </w:tcPr>
          <w:p w14:paraId="2B271F7C" w14:textId="77777777" w:rsidR="00F22C69" w:rsidRDefault="007460E7" w:rsidP="000D3220">
            <w:r>
              <w:t>Skånlandveien 72/76</w:t>
            </w:r>
          </w:p>
        </w:tc>
        <w:tc>
          <w:tcPr>
            <w:tcW w:w="0" w:type="auto"/>
          </w:tcPr>
          <w:p w14:paraId="16EF903F" w14:textId="77777777" w:rsidR="00F22C69" w:rsidRDefault="007460E7" w:rsidP="000D3220">
            <w:r>
              <w:t>9440</w:t>
            </w:r>
          </w:p>
        </w:tc>
        <w:tc>
          <w:tcPr>
            <w:tcW w:w="0" w:type="auto"/>
          </w:tcPr>
          <w:p w14:paraId="7F7D7D33" w14:textId="77777777" w:rsidR="00F22C69" w:rsidRDefault="007460E7" w:rsidP="000D3220">
            <w:r>
              <w:t>EVENSKJER</w:t>
            </w:r>
          </w:p>
        </w:tc>
      </w:tr>
    </w:tbl>
    <w:p w14:paraId="051561FF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B74E" w14:textId="77777777" w:rsidR="007460E7" w:rsidRDefault="007460E7">
      <w:r>
        <w:separator/>
      </w:r>
    </w:p>
  </w:endnote>
  <w:endnote w:type="continuationSeparator" w:id="0">
    <w:p w14:paraId="27058127" w14:textId="77777777" w:rsidR="007460E7" w:rsidRDefault="0074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5504" w14:textId="77777777" w:rsidR="00663DE7" w:rsidRDefault="00663D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4F86" w14:textId="77777777" w:rsidR="00663DE7" w:rsidRDefault="00663DE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B23EF" w14:paraId="3D8D8320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A85338A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3171D21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8C57FAF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BC050CA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BE824A9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3D3219D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5BD630C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2B23EF" w14:paraId="1E968AC3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78EC2C34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768AEF8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60D1F1C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06F45CB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7D567AC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0F6ECAE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BE295B8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2B23EF" w14:paraId="4B6FFAA9" w14:textId="77777777" w:rsidTr="005A20B4">
      <w:trPr>
        <w:trHeight w:val="779"/>
      </w:trPr>
      <w:tc>
        <w:tcPr>
          <w:tcW w:w="2155" w:type="dxa"/>
          <w:tcBorders>
            <w:top w:val="single" w:sz="4" w:space="0" w:color="auto"/>
          </w:tcBorders>
        </w:tcPr>
        <w:p w14:paraId="1056294B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47ADC8A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E32123">
            <w:rPr>
              <w:rStyle w:val="Hyperkobling"/>
              <w:color w:val="auto"/>
              <w:sz w:val="14"/>
              <w:szCs w:val="14"/>
            </w:rPr>
            <w:t>t</w:t>
          </w:r>
          <w:r w:rsidR="00AF1A3C">
            <w:rPr>
              <w:rStyle w:val="Hyperkobling"/>
              <w:color w:val="auto"/>
              <w:sz w:val="14"/>
              <w:szCs w:val="14"/>
            </w:rPr>
            <w:t>f</w:t>
          </w:r>
          <w:r w:rsidR="006F5364"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Pr="008E50A5">
            <w:rPr>
              <w:rStyle w:val="Hyperkobling"/>
              <w:color w:val="auto"/>
              <w:sz w:val="14"/>
              <w:szCs w:val="14"/>
            </w:rPr>
            <w:t>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086B801D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C538B4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F1E942E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32772AA" w14:textId="77777777" w:rsidR="00B67D60" w:rsidRDefault="007460E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66C850" w14:textId="77777777" w:rsidR="007B0E97" w:rsidRPr="008E50A5" w:rsidRDefault="007460E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700</w:t>
          </w:r>
        </w:p>
        <w:p w14:paraId="411F75E9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9815 Vadsø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EFB451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897185E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178E95DC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Strandvegen 13, Tromsø</w:t>
          </w:r>
        </w:p>
        <w:p w14:paraId="5417C5E1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Damsveien 1, Vadsø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F0F21F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2975A78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5A20B4">
            <w:rPr>
              <w:sz w:val="14"/>
              <w:szCs w:val="14"/>
            </w:rPr>
            <w:t>78 95 03 00</w:t>
          </w:r>
        </w:p>
        <w:p w14:paraId="3376A7F4" w14:textId="77777777" w:rsidR="00B67D60" w:rsidRPr="005A20B4" w:rsidRDefault="007460E7" w:rsidP="00600844">
          <w:pPr>
            <w:pStyle w:val="Ingenmellomrom"/>
            <w:rPr>
              <w:lang w:val="nb-NO"/>
            </w:rPr>
          </w:pPr>
          <w:r w:rsidRPr="005A20B4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538B4">
            <w:rPr>
              <w:rStyle w:val="Hyperkobling"/>
              <w:color w:val="auto"/>
              <w:sz w:val="14"/>
              <w:szCs w:val="14"/>
              <w:lang w:val="nb-NO"/>
            </w:rPr>
            <w:t>statsforvalteren</w:t>
          </w:r>
          <w:r w:rsidRPr="005A20B4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E32123" w:rsidRPr="005A20B4">
            <w:rPr>
              <w:rStyle w:val="Hyperkobling"/>
              <w:color w:val="auto"/>
              <w:sz w:val="14"/>
              <w:szCs w:val="14"/>
              <w:lang w:val="nb-NO"/>
            </w:rPr>
            <w:t>t</w:t>
          </w:r>
          <w:r w:rsidR="00AF1A3C" w:rsidRPr="005A20B4">
            <w:rPr>
              <w:rStyle w:val="Hyperkobling"/>
              <w:color w:val="auto"/>
              <w:sz w:val="14"/>
              <w:szCs w:val="14"/>
              <w:lang w:val="nb-NO"/>
            </w:rPr>
            <w:t>f</w:t>
          </w:r>
        </w:p>
        <w:p w14:paraId="6A1606F1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6A153A71" w14:textId="77777777" w:rsidR="00B67D60" w:rsidRPr="008E50A5" w:rsidRDefault="007460E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5A20B4">
            <w:rPr>
              <w:sz w:val="14"/>
              <w:szCs w:val="14"/>
            </w:rPr>
            <w:t>967 311 014</w:t>
          </w:r>
        </w:p>
      </w:tc>
    </w:tr>
  </w:tbl>
  <w:p w14:paraId="21EFF7AB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D20F6" w14:textId="77777777" w:rsidR="007460E7" w:rsidRDefault="007460E7">
      <w:r>
        <w:separator/>
      </w:r>
    </w:p>
  </w:footnote>
  <w:footnote w:type="continuationSeparator" w:id="0">
    <w:p w14:paraId="6D869E2F" w14:textId="77777777" w:rsidR="007460E7" w:rsidRDefault="0074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0D26" w14:textId="77777777" w:rsidR="00663DE7" w:rsidRDefault="00663D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B23EF" w14:paraId="5B21D815" w14:textId="77777777" w:rsidTr="00F4330E">
      <w:tc>
        <w:tcPr>
          <w:tcW w:w="4531" w:type="dxa"/>
        </w:tcPr>
        <w:p w14:paraId="06EED8F7" w14:textId="77777777" w:rsidR="00B67D60" w:rsidRDefault="007460E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9C734A" wp14:editId="6CFFDA69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140630DC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C8D1315" w14:textId="77777777" w:rsidR="00B67D60" w:rsidRDefault="007460E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3C6B7419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953B" w14:textId="77777777" w:rsidR="00663DE7" w:rsidRDefault="00663D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C5127"/>
    <w:multiLevelType w:val="hybridMultilevel"/>
    <w:tmpl w:val="FC40D760"/>
    <w:lvl w:ilvl="0" w:tplc="2326D1E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72CA4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0D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8E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65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EC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8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0A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A4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4F0"/>
    <w:multiLevelType w:val="hybridMultilevel"/>
    <w:tmpl w:val="D52690D2"/>
    <w:lvl w:ilvl="0" w:tplc="96EC88BA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F19EF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0A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E6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8F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C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0B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6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2D82"/>
    <w:multiLevelType w:val="hybridMultilevel"/>
    <w:tmpl w:val="00A63FCE"/>
    <w:lvl w:ilvl="0" w:tplc="414A4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42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86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2F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8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6A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C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8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60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03ED3"/>
    <w:multiLevelType w:val="hybridMultilevel"/>
    <w:tmpl w:val="C1684D76"/>
    <w:lvl w:ilvl="0" w:tplc="04B2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08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69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B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01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24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A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AC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88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30356">
    <w:abstractNumId w:val="2"/>
  </w:num>
  <w:num w:numId="2" w16cid:durableId="1107577823">
    <w:abstractNumId w:val="3"/>
  </w:num>
  <w:num w:numId="3" w16cid:durableId="188110299">
    <w:abstractNumId w:val="1"/>
  </w:num>
  <w:num w:numId="4" w16cid:durableId="184512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proofState w:spelling="clean" w:grammar="clean"/>
  <w:mailMerge>
    <w:mainDocumentType w:val="formLetters"/>
    <w:linkToQuery/>
    <w:dataType w:val="textFile"/>
    <w:connectString w:val=""/>
    <w:query w:val="SELECT * FROM Template.rtf"/>
    <w:dataSource r:id="rId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97"/>
    <w:rsid w:val="00017C2C"/>
    <w:rsid w:val="00026B78"/>
    <w:rsid w:val="00035E1D"/>
    <w:rsid w:val="00054275"/>
    <w:rsid w:val="00060003"/>
    <w:rsid w:val="0006610A"/>
    <w:rsid w:val="000667B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0F1AA6"/>
    <w:rsid w:val="001052AB"/>
    <w:rsid w:val="0010666E"/>
    <w:rsid w:val="0012022B"/>
    <w:rsid w:val="001229E8"/>
    <w:rsid w:val="001256A5"/>
    <w:rsid w:val="00152746"/>
    <w:rsid w:val="001575DC"/>
    <w:rsid w:val="00161275"/>
    <w:rsid w:val="0017704E"/>
    <w:rsid w:val="00177D23"/>
    <w:rsid w:val="00187909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23EF"/>
    <w:rsid w:val="002B34A6"/>
    <w:rsid w:val="002C7E6F"/>
    <w:rsid w:val="002D0A7B"/>
    <w:rsid w:val="002D1FCB"/>
    <w:rsid w:val="002D7159"/>
    <w:rsid w:val="002F0B66"/>
    <w:rsid w:val="003106D9"/>
    <w:rsid w:val="00324382"/>
    <w:rsid w:val="003261ED"/>
    <w:rsid w:val="00334133"/>
    <w:rsid w:val="003553C4"/>
    <w:rsid w:val="0035664C"/>
    <w:rsid w:val="00390BEC"/>
    <w:rsid w:val="0039131D"/>
    <w:rsid w:val="003923F7"/>
    <w:rsid w:val="003952A7"/>
    <w:rsid w:val="00397CEC"/>
    <w:rsid w:val="003B22D0"/>
    <w:rsid w:val="003B4C45"/>
    <w:rsid w:val="003D2116"/>
    <w:rsid w:val="003D3685"/>
    <w:rsid w:val="003E5E1B"/>
    <w:rsid w:val="0042720D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6A83"/>
    <w:rsid w:val="004B70DA"/>
    <w:rsid w:val="004C0403"/>
    <w:rsid w:val="004F0A6B"/>
    <w:rsid w:val="004F6362"/>
    <w:rsid w:val="005133D0"/>
    <w:rsid w:val="005303D9"/>
    <w:rsid w:val="0054339D"/>
    <w:rsid w:val="00577E80"/>
    <w:rsid w:val="0059616E"/>
    <w:rsid w:val="005A20B4"/>
    <w:rsid w:val="005A2DD0"/>
    <w:rsid w:val="005B15F9"/>
    <w:rsid w:val="005C4605"/>
    <w:rsid w:val="005D697D"/>
    <w:rsid w:val="005F463D"/>
    <w:rsid w:val="00600844"/>
    <w:rsid w:val="006434E7"/>
    <w:rsid w:val="00663DE7"/>
    <w:rsid w:val="006825EC"/>
    <w:rsid w:val="00683A2A"/>
    <w:rsid w:val="00696231"/>
    <w:rsid w:val="006965AB"/>
    <w:rsid w:val="006B6F19"/>
    <w:rsid w:val="006D0512"/>
    <w:rsid w:val="006D0E50"/>
    <w:rsid w:val="006D2D6B"/>
    <w:rsid w:val="006F5364"/>
    <w:rsid w:val="007014D3"/>
    <w:rsid w:val="007151FA"/>
    <w:rsid w:val="00742E78"/>
    <w:rsid w:val="007460E7"/>
    <w:rsid w:val="00750EDD"/>
    <w:rsid w:val="007652F1"/>
    <w:rsid w:val="00767A5C"/>
    <w:rsid w:val="007B0E97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422A3"/>
    <w:rsid w:val="00856BFB"/>
    <w:rsid w:val="0087160A"/>
    <w:rsid w:val="008747ED"/>
    <w:rsid w:val="00875E52"/>
    <w:rsid w:val="0087773B"/>
    <w:rsid w:val="00885B0E"/>
    <w:rsid w:val="00894E5F"/>
    <w:rsid w:val="008A051B"/>
    <w:rsid w:val="008A071A"/>
    <w:rsid w:val="008A33F5"/>
    <w:rsid w:val="008B20A8"/>
    <w:rsid w:val="008B6AA9"/>
    <w:rsid w:val="008B6D2E"/>
    <w:rsid w:val="008C38E0"/>
    <w:rsid w:val="008C50F7"/>
    <w:rsid w:val="008E50A5"/>
    <w:rsid w:val="00901ED8"/>
    <w:rsid w:val="009163C4"/>
    <w:rsid w:val="0092267D"/>
    <w:rsid w:val="00927029"/>
    <w:rsid w:val="00935905"/>
    <w:rsid w:val="009A3E4D"/>
    <w:rsid w:val="009B43A2"/>
    <w:rsid w:val="009C2B5D"/>
    <w:rsid w:val="009D6A5C"/>
    <w:rsid w:val="009F59A3"/>
    <w:rsid w:val="00A1566C"/>
    <w:rsid w:val="00A2358C"/>
    <w:rsid w:val="00A23FF2"/>
    <w:rsid w:val="00A31B54"/>
    <w:rsid w:val="00A4506C"/>
    <w:rsid w:val="00A4573A"/>
    <w:rsid w:val="00A47724"/>
    <w:rsid w:val="00A518B6"/>
    <w:rsid w:val="00A5735B"/>
    <w:rsid w:val="00A60E0F"/>
    <w:rsid w:val="00A62C1B"/>
    <w:rsid w:val="00A7710A"/>
    <w:rsid w:val="00A81FDC"/>
    <w:rsid w:val="00AA6C9D"/>
    <w:rsid w:val="00AB2CA1"/>
    <w:rsid w:val="00AD2850"/>
    <w:rsid w:val="00AD377D"/>
    <w:rsid w:val="00AD5DB0"/>
    <w:rsid w:val="00AD5DBF"/>
    <w:rsid w:val="00AE6DC5"/>
    <w:rsid w:val="00AF1A3C"/>
    <w:rsid w:val="00AF6AB5"/>
    <w:rsid w:val="00B174E4"/>
    <w:rsid w:val="00B461C3"/>
    <w:rsid w:val="00B46FBA"/>
    <w:rsid w:val="00B61526"/>
    <w:rsid w:val="00B61F58"/>
    <w:rsid w:val="00B67D60"/>
    <w:rsid w:val="00B92241"/>
    <w:rsid w:val="00B9320B"/>
    <w:rsid w:val="00B94446"/>
    <w:rsid w:val="00B978B4"/>
    <w:rsid w:val="00BB45DE"/>
    <w:rsid w:val="00BC7265"/>
    <w:rsid w:val="00BE1E47"/>
    <w:rsid w:val="00BE73C1"/>
    <w:rsid w:val="00C03DBC"/>
    <w:rsid w:val="00C04FE9"/>
    <w:rsid w:val="00C35CAE"/>
    <w:rsid w:val="00C42FFC"/>
    <w:rsid w:val="00C5169C"/>
    <w:rsid w:val="00C538B4"/>
    <w:rsid w:val="00C57E46"/>
    <w:rsid w:val="00C61CC1"/>
    <w:rsid w:val="00C63A32"/>
    <w:rsid w:val="00CA193F"/>
    <w:rsid w:val="00CB4275"/>
    <w:rsid w:val="00D2429F"/>
    <w:rsid w:val="00D47FF0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32123"/>
    <w:rsid w:val="00E53776"/>
    <w:rsid w:val="00E548DE"/>
    <w:rsid w:val="00E612E5"/>
    <w:rsid w:val="00E61B5D"/>
    <w:rsid w:val="00E71DAB"/>
    <w:rsid w:val="00E85FCA"/>
    <w:rsid w:val="00EA2AD4"/>
    <w:rsid w:val="00EB143C"/>
    <w:rsid w:val="00EB1C04"/>
    <w:rsid w:val="00EB5B6C"/>
    <w:rsid w:val="00EC3515"/>
    <w:rsid w:val="00ED0D91"/>
    <w:rsid w:val="00ED0DC2"/>
    <w:rsid w:val="00ED4605"/>
    <w:rsid w:val="00ED7852"/>
    <w:rsid w:val="00EF23D6"/>
    <w:rsid w:val="00EF2C47"/>
    <w:rsid w:val="00F01261"/>
    <w:rsid w:val="00F22C69"/>
    <w:rsid w:val="00F3607F"/>
    <w:rsid w:val="00F41265"/>
    <w:rsid w:val="00F4330E"/>
    <w:rsid w:val="00F83BFC"/>
    <w:rsid w:val="00F936BE"/>
    <w:rsid w:val="00F94139"/>
    <w:rsid w:val="00FA161D"/>
    <w:rsid w:val="00FA600C"/>
    <w:rsid w:val="00FB6E1B"/>
    <w:rsid w:val="00FE1685"/>
    <w:rsid w:val="00FE3DEB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47F7"/>
  <w15:chartTrackingRefBased/>
  <w15:docId w15:val="{8F586F16-D5F9-4736-9567-C52BCF8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6B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6BF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1"/>
    </w:rPr>
  </w:style>
  <w:style w:type="paragraph" w:styleId="Listeavsnitt">
    <w:name w:val="List Paragraph"/>
    <w:basedOn w:val="Normal"/>
    <w:uiPriority w:val="34"/>
    <w:qFormat/>
    <w:rsid w:val="0085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imsa\AppData\Local\Temp\D_995162-P-1-R\Template.rt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1033</Words>
  <Characters>5475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Bruvold, Inger</dc:creator>
  <cp:lastModifiedBy>Saua, Sissel Marie</cp:lastModifiedBy>
  <cp:revision>2</cp:revision>
  <cp:lastPrinted>2020-12-16T11:51:00Z</cp:lastPrinted>
  <dcterms:created xsi:type="dcterms:W3CDTF">2025-05-12T08:35:00Z</dcterms:created>
  <dcterms:modified xsi:type="dcterms:W3CDTF">2025-05-12T08:35:00Z</dcterms:modified>
</cp:coreProperties>
</file>