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128BF6" w14:textId="46B4D3EB" w:rsidR="00516A8A" w:rsidRPr="00F6661A" w:rsidRDefault="00516A8A" w:rsidP="00AE2F87">
      <w:pPr>
        <w:pStyle w:val="Heading1"/>
        <w:rPr>
          <w:rFonts w:ascii="Open Sans" w:hAnsi="Open Sans" w:cs="Open Sans"/>
        </w:rPr>
      </w:pPr>
      <w:r w:rsidRPr="00F6661A">
        <w:rPr>
          <w:rFonts w:ascii="Open Sans" w:hAnsi="Open Sans" w:cs="Open Sans"/>
        </w:rPr>
        <w:t xml:space="preserve">Dispensasjon fra kravet om vurdering med karakter i fremmedspråk for </w:t>
      </w:r>
      <w:r w:rsidR="00082FAE" w:rsidRPr="00F6661A">
        <w:rPr>
          <w:rFonts w:ascii="Open Sans" w:hAnsi="Open Sans" w:cs="Open Sans"/>
        </w:rPr>
        <w:t xml:space="preserve">elever i </w:t>
      </w:r>
      <w:r w:rsidRPr="00F6661A">
        <w:rPr>
          <w:rFonts w:ascii="Open Sans" w:hAnsi="Open Sans" w:cs="Open Sans"/>
        </w:rPr>
        <w:t xml:space="preserve">videregående opplæring </w:t>
      </w:r>
    </w:p>
    <w:p w14:paraId="2C31DFB1" w14:textId="6E13E543" w:rsidR="00AE6283" w:rsidRPr="00F6661A" w:rsidRDefault="00F8203F" w:rsidP="00CD47A4">
      <w:pPr>
        <w:pStyle w:val="Heading2"/>
        <w:rPr>
          <w:rFonts w:ascii="Open Sans" w:hAnsi="Open Sans" w:cs="Open Sans"/>
        </w:rPr>
      </w:pPr>
      <w:r w:rsidRPr="00F6661A">
        <w:rPr>
          <w:rFonts w:ascii="Open Sans" w:hAnsi="Open Sans" w:cs="Open Sans"/>
        </w:rPr>
        <w:t>Hva er v</w:t>
      </w:r>
      <w:r w:rsidR="00AE6283" w:rsidRPr="00F6661A">
        <w:rPr>
          <w:rFonts w:ascii="Open Sans" w:hAnsi="Open Sans" w:cs="Open Sans"/>
        </w:rPr>
        <w:t>ilkårene for å få dispensasjon</w:t>
      </w:r>
      <w:r w:rsidRPr="00F6661A">
        <w:rPr>
          <w:rFonts w:ascii="Open Sans" w:hAnsi="Open Sans" w:cs="Open Sans"/>
        </w:rPr>
        <w:t>?</w:t>
      </w:r>
    </w:p>
    <w:p w14:paraId="105F47B8" w14:textId="25452F6C" w:rsidR="00AE6283" w:rsidRPr="00F6661A" w:rsidRDefault="00AE6283" w:rsidP="00CD47A4">
      <w:pPr>
        <w:pStyle w:val="ListParagraph"/>
        <w:numPr>
          <w:ilvl w:val="0"/>
          <w:numId w:val="9"/>
        </w:numPr>
        <w:spacing w:before="240"/>
        <w:ind w:left="714" w:hanging="357"/>
        <w:contextualSpacing w:val="0"/>
      </w:pPr>
      <w:r w:rsidRPr="00F6661A">
        <w:t>Personen er eller har vært elev i videregående opplæring</w:t>
      </w:r>
      <w:r w:rsidR="00586514" w:rsidRPr="00F6661A">
        <w:t xml:space="preserve">, </w:t>
      </w:r>
      <w:r w:rsidRPr="00F6661A">
        <w:t xml:space="preserve">studieforberedende utdanningsprogram </w:t>
      </w:r>
    </w:p>
    <w:p w14:paraId="5D0FA117" w14:textId="62E4721A" w:rsidR="00AE6283" w:rsidRPr="00F6661A" w:rsidRDefault="00AE6283" w:rsidP="00CD47A4">
      <w:pPr>
        <w:pStyle w:val="ListParagraph"/>
        <w:numPr>
          <w:ilvl w:val="0"/>
          <w:numId w:val="9"/>
        </w:numPr>
        <w:spacing w:before="240"/>
        <w:ind w:left="714" w:hanging="357"/>
        <w:contextualSpacing w:val="0"/>
      </w:pPr>
      <w:r w:rsidRPr="00F6661A">
        <w:t>Personen er så sterkt rammet av dysleksi eller spesifikke språkvansker at individuell tilrettelegging ikke er tilstrekkelig for å sikre likeverdige opplæringsmuligheter</w:t>
      </w:r>
      <w:r w:rsidR="001C24B7" w:rsidRPr="00F6661A">
        <w:t>. Personer</w:t>
      </w:r>
      <w:r w:rsidRPr="00F6661A">
        <w:t xml:space="preserve"> med dokumenterte utfordringer som gir lignende konsekvenser i språkfag som dysleksi og spesifikke språkvansker, kan også søke.</w:t>
      </w:r>
    </w:p>
    <w:p w14:paraId="15AA2639" w14:textId="77777777" w:rsidR="00CD47A4" w:rsidRPr="00F6661A" w:rsidRDefault="00CD47A4" w:rsidP="00CD47A4">
      <w:pPr>
        <w:pStyle w:val="ListParagraph"/>
      </w:pPr>
    </w:p>
    <w:p w14:paraId="6B64A46A" w14:textId="77777777" w:rsidR="008F528F" w:rsidRPr="00F6661A" w:rsidRDefault="008F528F" w:rsidP="00686B1B">
      <w:r w:rsidRPr="00F6661A">
        <w:t>Det gis ikke fritak fra å delta i undervisningen i faget. Ordningen gjelder ikke for faget engelsk. Ordningen gjelder ikke privatister.</w:t>
      </w:r>
    </w:p>
    <w:p w14:paraId="2C79266A" w14:textId="77777777" w:rsidR="00763DE2" w:rsidRPr="00F6661A" w:rsidRDefault="00763DE2" w:rsidP="00686B1B"/>
    <w:p w14:paraId="61ED5FE4" w14:textId="0AF47234" w:rsidR="00763DE2" w:rsidRPr="00F6661A" w:rsidRDefault="00763DE2" w:rsidP="00686B1B">
      <w:r w:rsidRPr="00F6661A">
        <w:t xml:space="preserve">Retten til å </w:t>
      </w:r>
      <w:r w:rsidR="00F6661A" w:rsidRPr="00F6661A">
        <w:t xml:space="preserve">bli fritatt </w:t>
      </w:r>
      <w:proofErr w:type="gramStart"/>
      <w:r w:rsidR="00F6661A" w:rsidRPr="00F6661A">
        <w:t>fremgår</w:t>
      </w:r>
      <w:proofErr w:type="gramEnd"/>
      <w:r w:rsidRPr="00F6661A">
        <w:t xml:space="preserve"> av en instruks gitt av Kunnskapsdepartementet 28. mai 2020</w:t>
      </w:r>
      <w:r w:rsidR="00222345">
        <w:rPr>
          <w:rStyle w:val="EndnoteReference"/>
        </w:rPr>
        <w:endnoteReference w:id="2"/>
      </w:r>
      <w:r w:rsidRPr="00F6661A">
        <w:t xml:space="preserve">. </w:t>
      </w:r>
    </w:p>
    <w:p w14:paraId="174E4327" w14:textId="77777777" w:rsidR="00CD47A4" w:rsidRPr="00F6661A" w:rsidRDefault="00CD47A4" w:rsidP="00686B1B"/>
    <w:p w14:paraId="24F7645A" w14:textId="3BA3D209" w:rsidR="001053D8" w:rsidRPr="00F6661A" w:rsidRDefault="00FF4D2C" w:rsidP="00CD47A4">
      <w:pPr>
        <w:pStyle w:val="Heading2"/>
        <w:rPr>
          <w:rFonts w:ascii="Open Sans" w:hAnsi="Open Sans" w:cs="Open Sans"/>
        </w:rPr>
      </w:pPr>
      <w:r w:rsidRPr="00F6661A">
        <w:rPr>
          <w:rFonts w:ascii="Open Sans" w:hAnsi="Open Sans" w:cs="Open Sans"/>
        </w:rPr>
        <w:t>Hvem kan søke om fritak?</w:t>
      </w:r>
    </w:p>
    <w:p w14:paraId="3B01BACC" w14:textId="77777777" w:rsidR="00FC51BB" w:rsidRPr="00F6661A" w:rsidRDefault="00FC51BB" w:rsidP="00686B1B">
      <w:pPr>
        <w:pStyle w:val="Heading3"/>
        <w:rPr>
          <w:rFonts w:ascii="Open Sans" w:hAnsi="Open Sans" w:cs="Open Sans"/>
          <w:b/>
          <w:bCs/>
        </w:rPr>
      </w:pPr>
      <w:r w:rsidRPr="00F6661A">
        <w:rPr>
          <w:rFonts w:ascii="Open Sans" w:hAnsi="Open Sans" w:cs="Open Sans"/>
          <w:b/>
          <w:bCs/>
        </w:rPr>
        <w:t>Elev på skolen</w:t>
      </w:r>
    </w:p>
    <w:p w14:paraId="54D7F702" w14:textId="73502521" w:rsidR="00FC51BB" w:rsidRPr="00F6661A" w:rsidRDefault="00516A8A" w:rsidP="00686B1B">
      <w:r w:rsidRPr="00F6661A">
        <w:t>Persone</w:t>
      </w:r>
      <w:r w:rsidR="006C79F4" w:rsidRPr="00F6661A">
        <w:t>r</w:t>
      </w:r>
      <w:r w:rsidRPr="00F6661A">
        <w:t xml:space="preserve"> som er elev ved studieforberedende </w:t>
      </w:r>
      <w:r w:rsidR="0079201D" w:rsidRPr="00F6661A">
        <w:t>utdanningsprogram,</w:t>
      </w:r>
      <w:r w:rsidRPr="00F6661A">
        <w:t xml:space="preserve"> kan søke om fritak fra kravet om vurdering med karakter i </w:t>
      </w:r>
      <w:r w:rsidR="004D340A" w:rsidRPr="00F6661A">
        <w:t xml:space="preserve">fellesfag </w:t>
      </w:r>
      <w:r w:rsidRPr="00F6661A">
        <w:t xml:space="preserve">fremmedspråk. </w:t>
      </w:r>
    </w:p>
    <w:p w14:paraId="21A18A6D" w14:textId="77777777" w:rsidR="00CD47A4" w:rsidRPr="00F6661A" w:rsidRDefault="00CD47A4" w:rsidP="00686B1B"/>
    <w:p w14:paraId="0ED126A0" w14:textId="77777777" w:rsidR="00FC51BB" w:rsidRPr="00F6661A" w:rsidRDefault="00FC51BB" w:rsidP="00686B1B">
      <w:pPr>
        <w:pStyle w:val="Heading3"/>
        <w:rPr>
          <w:rFonts w:ascii="Open Sans" w:hAnsi="Open Sans" w:cs="Open Sans"/>
          <w:b/>
          <w:bCs/>
        </w:rPr>
      </w:pPr>
      <w:r w:rsidRPr="00F6661A">
        <w:rPr>
          <w:rFonts w:ascii="Open Sans" w:hAnsi="Open Sans" w:cs="Open Sans"/>
          <w:b/>
          <w:bCs/>
        </w:rPr>
        <w:t>Tidligere elev på skolen</w:t>
      </w:r>
    </w:p>
    <w:p w14:paraId="146469A7" w14:textId="60AE03B5" w:rsidR="00224CDF" w:rsidRPr="00F6661A" w:rsidRDefault="00823090" w:rsidP="00686B1B">
      <w:r w:rsidRPr="00F6661A">
        <w:t>Personer som ikke lenger er elev i faget, men har vært heltids- eller deltidselev ved et studieforberedende utdanningsprogram</w:t>
      </w:r>
      <w:r w:rsidR="00540760" w:rsidRPr="00F6661A">
        <w:t xml:space="preserve">, kan også få innvilget fritak for vurdering med karakter i </w:t>
      </w:r>
      <w:r w:rsidR="00145374" w:rsidRPr="00F6661A">
        <w:t>fremmedspråk</w:t>
      </w:r>
      <w:r w:rsidR="00540760" w:rsidRPr="00F6661A">
        <w:t>. Dette gjelder både elever som tidligere har fullført fremmedspråk, og elever som har valgt å avslutte faget. De som har avsluttet faget må sannsynliggjøre at det var dysleksien/språkvanskene som var årsaken til han eller hun ikke var i stand til å følge faget.</w:t>
      </w:r>
      <w:r w:rsidR="005E35D8" w:rsidRPr="00F6661A">
        <w:t xml:space="preserve"> I tillegg må vilkår 1 og 2 være oppfylt. </w:t>
      </w:r>
    </w:p>
    <w:p w14:paraId="42D520F5" w14:textId="77777777" w:rsidR="00CD47A4" w:rsidRPr="00F6661A" w:rsidRDefault="00CD47A4" w:rsidP="00686B1B"/>
    <w:p w14:paraId="1E3486CD" w14:textId="3CBB72D6" w:rsidR="00BE086A" w:rsidRPr="00F6661A" w:rsidRDefault="00F8203F" w:rsidP="00CD47A4">
      <w:pPr>
        <w:pStyle w:val="Heading2"/>
        <w:rPr>
          <w:rFonts w:ascii="Open Sans" w:hAnsi="Open Sans" w:cs="Open Sans"/>
        </w:rPr>
      </w:pPr>
      <w:r w:rsidRPr="00F6661A">
        <w:rPr>
          <w:rFonts w:ascii="Open Sans" w:hAnsi="Open Sans" w:cs="Open Sans"/>
        </w:rPr>
        <w:t>Hvordan søke</w:t>
      </w:r>
      <w:r w:rsidR="004A5419" w:rsidRPr="00F6661A">
        <w:rPr>
          <w:rFonts w:ascii="Open Sans" w:hAnsi="Open Sans" w:cs="Open Sans"/>
        </w:rPr>
        <w:t xml:space="preserve"> </w:t>
      </w:r>
      <w:r w:rsidRPr="00F6661A">
        <w:rPr>
          <w:rFonts w:ascii="Open Sans" w:hAnsi="Open Sans" w:cs="Open Sans"/>
        </w:rPr>
        <w:t>om fritak?</w:t>
      </w:r>
      <w:r w:rsidR="00BE086A" w:rsidRPr="00F6661A">
        <w:rPr>
          <w:rFonts w:ascii="Open Sans" w:hAnsi="Open Sans" w:cs="Open Sans"/>
        </w:rPr>
        <w:t xml:space="preserve"> </w:t>
      </w:r>
    </w:p>
    <w:p w14:paraId="6564212B" w14:textId="4AE05FF3" w:rsidR="00CD47A4" w:rsidRPr="00F6661A" w:rsidRDefault="005A16CA" w:rsidP="00686B1B">
      <w:r w:rsidRPr="00F6661A">
        <w:t xml:space="preserve">For å sikre riktig dokumentasjon, anbefaler vi skolen sender søknaden </w:t>
      </w:r>
      <w:r w:rsidR="58373FD1">
        <w:t xml:space="preserve">til Statsforvalteren </w:t>
      </w:r>
      <w:r w:rsidRPr="00F6661A">
        <w:t>på vegne av eleven.</w:t>
      </w:r>
      <w:r w:rsidR="290C976E">
        <w:t xml:space="preserve"> </w:t>
      </w:r>
      <w:r w:rsidR="00F8203F" w:rsidRPr="00F6661A">
        <w:t xml:space="preserve">Søknaden skal inneholde: </w:t>
      </w:r>
    </w:p>
    <w:p w14:paraId="3822573E" w14:textId="54670AD8" w:rsidR="00E657D6" w:rsidRPr="00F6661A" w:rsidRDefault="00E657D6" w:rsidP="00CD47A4">
      <w:pPr>
        <w:pStyle w:val="ListParagraph"/>
        <w:numPr>
          <w:ilvl w:val="0"/>
          <w:numId w:val="10"/>
        </w:numPr>
        <w:spacing w:before="240"/>
        <w:ind w:left="714" w:hanging="357"/>
        <w:contextualSpacing w:val="0"/>
      </w:pPr>
      <w:r w:rsidRPr="00F6661A">
        <w:t xml:space="preserve">Søkerens navn, </w:t>
      </w:r>
      <w:r w:rsidR="00A4441C" w:rsidRPr="00F6661A">
        <w:t xml:space="preserve">personnummer, </w:t>
      </w:r>
      <w:r w:rsidRPr="00F6661A">
        <w:t xml:space="preserve">adresse, e-post, </w:t>
      </w:r>
      <w:r w:rsidR="00A4441C" w:rsidRPr="00F6661A">
        <w:t>telefon</w:t>
      </w:r>
      <w:r w:rsidR="00A56CDB" w:rsidRPr="00F6661A">
        <w:t>,</w:t>
      </w:r>
      <w:r w:rsidRPr="00F6661A">
        <w:t xml:space="preserve"> og begrunnet søknad.</w:t>
      </w:r>
    </w:p>
    <w:p w14:paraId="0FAD2179" w14:textId="5E500DAA" w:rsidR="00095CA1" w:rsidRPr="00F6661A" w:rsidRDefault="00C4656F" w:rsidP="00CD47A4">
      <w:pPr>
        <w:pStyle w:val="ListParagraph"/>
        <w:numPr>
          <w:ilvl w:val="0"/>
          <w:numId w:val="10"/>
        </w:numPr>
        <w:spacing w:before="240"/>
        <w:ind w:left="714" w:hanging="357"/>
        <w:contextualSpacing w:val="0"/>
      </w:pPr>
      <w:r w:rsidRPr="00F6661A">
        <w:t>En uttalelse</w:t>
      </w:r>
      <w:r w:rsidR="006C79F4" w:rsidRPr="00F6661A">
        <w:t xml:space="preserve"> </w:t>
      </w:r>
      <w:r w:rsidRPr="00F6661A">
        <w:t xml:space="preserve">fra skolen </w:t>
      </w:r>
      <w:r w:rsidR="008B0B50" w:rsidRPr="00F6661A">
        <w:t xml:space="preserve">som viser </w:t>
      </w:r>
      <w:r w:rsidR="006C79F4" w:rsidRPr="00F6661A">
        <w:t xml:space="preserve">at </w:t>
      </w:r>
      <w:r w:rsidR="001D0B08" w:rsidRPr="00F6661A">
        <w:t xml:space="preserve">søker </w:t>
      </w:r>
      <w:r w:rsidR="00A65423" w:rsidRPr="00F6661A">
        <w:t xml:space="preserve">er </w:t>
      </w:r>
      <w:r w:rsidR="006C79F4" w:rsidRPr="00F6661A">
        <w:t xml:space="preserve">eller har vært elev i et studieforberedende utdanningsprogram. Skolens uttalelse </w:t>
      </w:r>
      <w:r w:rsidR="0069592C" w:rsidRPr="00F6661A">
        <w:t>bør</w:t>
      </w:r>
      <w:r w:rsidR="006C79F4" w:rsidRPr="00F6661A">
        <w:t xml:space="preserve"> </w:t>
      </w:r>
      <w:r w:rsidR="0069592C" w:rsidRPr="00F6661A">
        <w:t xml:space="preserve">også </w:t>
      </w:r>
      <w:r w:rsidR="006C79F4" w:rsidRPr="00F6661A">
        <w:t>si noe om den individuelle tilretteleggingen som er eller har vært forsøkt i fremmedspråk, og hvilken effekt denne har hatt</w:t>
      </w:r>
      <w:r w:rsidR="004332C9" w:rsidRPr="00F6661A">
        <w:t xml:space="preserve">. </w:t>
      </w:r>
      <w:r w:rsidR="00107284" w:rsidRPr="00F6661A">
        <w:t xml:space="preserve">Dersom søker har </w:t>
      </w:r>
      <w:r w:rsidR="002213C0" w:rsidRPr="00F6661A">
        <w:t>eller har hatt vedtak om spesialundervisning i fremmedspråk</w:t>
      </w:r>
      <w:r w:rsidR="00476508" w:rsidRPr="00F6661A">
        <w:t xml:space="preserve"> på videregående skole</w:t>
      </w:r>
      <w:r w:rsidR="002213C0" w:rsidRPr="00F6661A">
        <w:t>, legges dette med</w:t>
      </w:r>
      <w:r w:rsidR="006C79F4" w:rsidRPr="00F6661A">
        <w:t xml:space="preserve">. </w:t>
      </w:r>
    </w:p>
    <w:p w14:paraId="4ED93179" w14:textId="77777777" w:rsidR="006C79F4" w:rsidRPr="00F6661A" w:rsidRDefault="006C79F4" w:rsidP="00CD47A4">
      <w:pPr>
        <w:pStyle w:val="ListParagraph"/>
        <w:numPr>
          <w:ilvl w:val="0"/>
          <w:numId w:val="10"/>
        </w:numPr>
        <w:spacing w:before="240"/>
        <w:ind w:left="714" w:hanging="357"/>
        <w:contextualSpacing w:val="0"/>
      </w:pPr>
      <w:r w:rsidRPr="00F6661A">
        <w:t xml:space="preserve">Sakkyndig vurdering som bekrefter dysleksi eller spesifikke språkvansker, og som uttaler seg om graden av vanskene. Det er ikke tilstrekkelig å konstatere dysleksi eller spesifikke språkvansker. </w:t>
      </w:r>
    </w:p>
    <w:p w14:paraId="613C259D" w14:textId="77777777" w:rsidR="00CD47A4" w:rsidRPr="00F6661A" w:rsidRDefault="00CD47A4" w:rsidP="00CD47A4">
      <w:pPr>
        <w:pStyle w:val="ListParagraph"/>
      </w:pPr>
    </w:p>
    <w:p w14:paraId="6D8D0FAE" w14:textId="47EE5C03" w:rsidR="006C79F4" w:rsidRPr="00F6661A" w:rsidRDefault="006C79F4" w:rsidP="00686B1B">
      <w:r w:rsidRPr="00F6661A">
        <w:t xml:space="preserve">Sakkyndig instans kan være Pedagogisk psykologisk tjeneste (PPT) eller andre sakkyndige, men </w:t>
      </w:r>
      <w:r w:rsidR="004D5583" w:rsidRPr="00F6661A">
        <w:t xml:space="preserve">den sakkyndige </w:t>
      </w:r>
      <w:r w:rsidRPr="00F6661A">
        <w:t xml:space="preserve">må ha faglig kompetanse til å vurdere om individuell tilrettelegging på skolen kan sikre </w:t>
      </w:r>
      <w:r w:rsidR="009845FA" w:rsidRPr="00F6661A">
        <w:t>deg</w:t>
      </w:r>
      <w:r w:rsidRPr="00F6661A">
        <w:t xml:space="preserve"> tilstrekkelig og likeverdige </w:t>
      </w:r>
      <w:r w:rsidR="00FF4D2C" w:rsidRPr="00F6661A">
        <w:t>opplæringsmuligheter</w:t>
      </w:r>
      <w:r w:rsidRPr="00F6661A">
        <w:t xml:space="preserve">. Uttalelsen må inneholde en tydelig vurdering og begrunnelse som viser hvorfor individuell tilrettelegging ikke kan sikre eleven likeverdige opplæringsmuligheter. </w:t>
      </w:r>
    </w:p>
    <w:p w14:paraId="08ACA938" w14:textId="77777777" w:rsidR="00CD47A4" w:rsidRPr="00F6661A" w:rsidRDefault="00CD47A4" w:rsidP="00686B1B"/>
    <w:p w14:paraId="6C90034A" w14:textId="647FC300" w:rsidR="3F26E53C" w:rsidRDefault="3F26E53C" w:rsidP="637BEBB1">
      <w:r>
        <w:t xml:space="preserve">Vi anbefaler </w:t>
      </w:r>
      <w:r w:rsidR="7DCBCA6D">
        <w:t xml:space="preserve">uansett </w:t>
      </w:r>
      <w:r>
        <w:t xml:space="preserve">å bruke </w:t>
      </w:r>
      <w:hyperlink r:id="rId11">
        <w:r w:rsidR="30D68E6A" w:rsidRPr="637BEBB1">
          <w:rPr>
            <w:rStyle w:val="Hyperlink"/>
          </w:rPr>
          <w:t>Send s</w:t>
        </w:r>
        <w:r w:rsidRPr="637BEBB1">
          <w:rPr>
            <w:rStyle w:val="Hyperlink"/>
          </w:rPr>
          <w:t>ikker melding til Statsforvalteren</w:t>
        </w:r>
        <w:r w:rsidR="7B0367CF" w:rsidRPr="637BEBB1">
          <w:rPr>
            <w:rStyle w:val="Hyperlink"/>
          </w:rPr>
          <w:t>.</w:t>
        </w:r>
      </w:hyperlink>
      <w:r w:rsidRPr="637BEBB1">
        <w:rPr>
          <w:rStyle w:val="EndnoteReference"/>
        </w:rPr>
        <w:endnoteReference w:id="3"/>
      </w:r>
      <w:r>
        <w:t xml:space="preserve"> </w:t>
      </w:r>
    </w:p>
    <w:p w14:paraId="16F30FD2" w14:textId="77777777" w:rsidR="006414D5" w:rsidRDefault="006414D5" w:rsidP="637BEBB1"/>
    <w:p w14:paraId="6D8D1693" w14:textId="77777777" w:rsidR="000C7C02" w:rsidRPr="00F6661A" w:rsidRDefault="000C7C02" w:rsidP="00CD47A4">
      <w:pPr>
        <w:pStyle w:val="Heading2"/>
        <w:rPr>
          <w:rFonts w:ascii="Open Sans" w:hAnsi="Open Sans" w:cs="Open Sans"/>
        </w:rPr>
      </w:pPr>
      <w:r w:rsidRPr="00F6661A">
        <w:rPr>
          <w:rFonts w:ascii="Open Sans" w:hAnsi="Open Sans" w:cs="Open Sans"/>
        </w:rPr>
        <w:t>Eksamen og vitnemål</w:t>
      </w:r>
    </w:p>
    <w:p w14:paraId="5F5D9497" w14:textId="5C380E65" w:rsidR="00516A8A" w:rsidRPr="00F6661A" w:rsidRDefault="00BE086A" w:rsidP="00686B1B">
      <w:r w:rsidRPr="00F6661A">
        <w:t xml:space="preserve">Dersom </w:t>
      </w:r>
      <w:r w:rsidR="00734F85" w:rsidRPr="00F6661A">
        <w:t xml:space="preserve">søknaden </w:t>
      </w:r>
      <w:r w:rsidR="00516A8A" w:rsidRPr="00F6661A">
        <w:t>innvilge</w:t>
      </w:r>
      <w:r w:rsidR="00734F85" w:rsidRPr="00F6661A">
        <w:t xml:space="preserve">s, </w:t>
      </w:r>
      <w:r w:rsidR="00516A8A" w:rsidRPr="00F6661A">
        <w:t xml:space="preserve">blir eksamen annullert. </w:t>
      </w:r>
    </w:p>
    <w:p w14:paraId="6580AAB2" w14:textId="77777777" w:rsidR="00CD47A4" w:rsidRPr="00F6661A" w:rsidRDefault="00CD47A4" w:rsidP="00686B1B"/>
    <w:p w14:paraId="23C0769F" w14:textId="6BA18B7F" w:rsidR="00516A8A" w:rsidRPr="00F6661A" w:rsidRDefault="00516A8A" w:rsidP="00686B1B">
      <w:r w:rsidRPr="00F6661A">
        <w:t>Dersom søknaden innvilges etter at eksamen er gjennomført</w:t>
      </w:r>
      <w:r w:rsidR="00FF4D2C" w:rsidRPr="00F6661A">
        <w:t>,</w:t>
      </w:r>
      <w:r w:rsidRPr="00F6661A">
        <w:t xml:space="preserve"> innvilger Statsforvalteren også dispensasjon fra kravet til antall eksamener for å få vitnemål. </w:t>
      </w:r>
    </w:p>
    <w:p w14:paraId="4BF33AEF" w14:textId="4467EFB9" w:rsidR="00BE086A" w:rsidRPr="00F6661A" w:rsidRDefault="00BE086A" w:rsidP="00686B1B">
      <w:r w:rsidRPr="00F6661A">
        <w:t xml:space="preserve">Skolen skal ikke føre standpunktvurdering </w:t>
      </w:r>
      <w:r w:rsidR="00D1523A" w:rsidRPr="00F6661A">
        <w:t xml:space="preserve">på vitnemålet </w:t>
      </w:r>
      <w:r w:rsidRPr="00F6661A">
        <w:t xml:space="preserve">når </w:t>
      </w:r>
      <w:r w:rsidR="00DC5B78" w:rsidRPr="00F6661A">
        <w:t xml:space="preserve">søknad om dispensasjon er </w:t>
      </w:r>
      <w:r w:rsidRPr="00F6661A">
        <w:t>innvilget</w:t>
      </w:r>
      <w:r w:rsidR="00DC5B78" w:rsidRPr="00F6661A">
        <w:t>.</w:t>
      </w:r>
    </w:p>
    <w:p w14:paraId="49D54012" w14:textId="77777777" w:rsidR="00CD47A4" w:rsidRPr="00F6661A" w:rsidRDefault="00CD47A4" w:rsidP="00686B1B"/>
    <w:p w14:paraId="2993708E" w14:textId="544E7F16" w:rsidR="00516A8A" w:rsidRPr="00F6661A" w:rsidRDefault="00C116D9" w:rsidP="00686B1B">
      <w:r w:rsidRPr="00F6661A">
        <w:t>Dersom</w:t>
      </w:r>
      <w:r w:rsidR="00516A8A" w:rsidRPr="00F6661A">
        <w:t xml:space="preserve"> Statsforvalteren gir dispensasjon og skolen allerede har skrevet ut et vitnemål med karakter, må skolen skrive ut et nytt vitnemål der det kommer frem at personen har fått fritak for sluttvurdering i fremmedspråk som fellesfag. </w:t>
      </w:r>
    </w:p>
    <w:p w14:paraId="5E571278" w14:textId="77777777" w:rsidR="00CD47A4" w:rsidRPr="00F6661A" w:rsidRDefault="00CD47A4" w:rsidP="00686B1B"/>
    <w:p w14:paraId="5F4E8C40" w14:textId="142158C4" w:rsidR="00BE086A" w:rsidRPr="00F6661A" w:rsidRDefault="00516A8A" w:rsidP="00686B1B">
      <w:r w:rsidRPr="00F6661A">
        <w:t xml:space="preserve">På vitnemålet skal det føres FAM02 (fritak for vurdering med karakter). I tillegg fører dere VMM23 «Se vedlegg». For føring av vitnemål og kompetansebevis, se vitnemålsskrivet. </w:t>
      </w:r>
    </w:p>
    <w:p w14:paraId="0EB053E0" w14:textId="77777777" w:rsidR="00BE086A" w:rsidRPr="00F6661A" w:rsidRDefault="00516A8A" w:rsidP="00686B1B">
      <w:r w:rsidRPr="00F6661A">
        <w:t xml:space="preserve">Vedtaket fra Statsforvalteren skal ligge som vedlegg til vitnemålet. </w:t>
      </w:r>
    </w:p>
    <w:p w14:paraId="557B6A1E" w14:textId="77777777" w:rsidR="00CD47A4" w:rsidRPr="00F6661A" w:rsidRDefault="00CD47A4" w:rsidP="00686B1B"/>
    <w:p w14:paraId="12048A44" w14:textId="4D6C796F" w:rsidR="00516A8A" w:rsidRDefault="00516A8A" w:rsidP="00686B1B">
      <w:r w:rsidRPr="00F6661A">
        <w:t xml:space="preserve">For elever som er innvilget dispensasjon skal det føres fravær på vitnemålet på ordinær måte, men fraværsgrensen vil ikke gjelde for faget da eleven ikke skal ha vurdering med karakter. </w:t>
      </w:r>
    </w:p>
    <w:p w14:paraId="0FFC483F" w14:textId="77777777" w:rsidR="00AD4D1F" w:rsidRPr="00F6661A" w:rsidRDefault="00AD4D1F" w:rsidP="00686B1B"/>
    <w:sectPr w:rsidR="00AD4D1F" w:rsidRPr="00F6661A" w:rsidSect="00F81A87">
      <w:head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E570DF" w14:textId="77777777" w:rsidR="00CB61FB" w:rsidRDefault="00CB61FB" w:rsidP="00686B1B">
      <w:r>
        <w:separator/>
      </w:r>
    </w:p>
  </w:endnote>
  <w:endnote w:type="continuationSeparator" w:id="0">
    <w:p w14:paraId="5169A246" w14:textId="77777777" w:rsidR="00CB61FB" w:rsidRDefault="00CB61FB" w:rsidP="00686B1B">
      <w:r>
        <w:continuationSeparator/>
      </w:r>
    </w:p>
  </w:endnote>
  <w:endnote w:type="continuationNotice" w:id="1">
    <w:p w14:paraId="2494F208" w14:textId="77777777" w:rsidR="00E175AE" w:rsidRDefault="00E175AE">
      <w:pPr>
        <w:spacing w:line="240" w:lineRule="auto"/>
      </w:pPr>
    </w:p>
  </w:endnote>
  <w:endnote w:id="2">
    <w:p w14:paraId="5793B5F4" w14:textId="5F9E10C7" w:rsidR="00222345" w:rsidRDefault="00222345">
      <w:pPr>
        <w:pStyle w:val="EndnoteText"/>
      </w:pPr>
      <w:r>
        <w:rPr>
          <w:rStyle w:val="EndnoteReference"/>
        </w:rPr>
        <w:endnoteRef/>
      </w:r>
      <w:hyperlink r:id="rId1" w:history="1">
        <w:r w:rsidR="00AD4D1F" w:rsidRPr="002F38E3">
          <w:rPr>
            <w:rStyle w:val="Hyperlink"/>
          </w:rPr>
          <w:t>https://www.udir.no/globalassets/filer/regelverk/dispensasjoner/instruks-for-behandling-av-soknader-om-dispensasjon-for-vurdering-i-fremmedsprak--revidert-juni-2020l1758185.pdf</w:t>
        </w:r>
      </w:hyperlink>
      <w:r w:rsidR="00AD4D1F">
        <w:t xml:space="preserve"> </w:t>
      </w:r>
    </w:p>
  </w:endnote>
  <w:endnote w:id="3">
    <w:p w14:paraId="07E8EC11" w14:textId="14A202C7" w:rsidR="637BEBB1" w:rsidRDefault="637BEBB1" w:rsidP="637BEBB1">
      <w:pPr>
        <w:pStyle w:val="EndnoteText"/>
      </w:pPr>
      <w:r w:rsidRPr="637BEBB1">
        <w:rPr>
          <w:rStyle w:val="EndnoteReference"/>
        </w:rPr>
        <w:endnoteRef/>
      </w:r>
      <w:r>
        <w:t xml:space="preserve"> </w:t>
      </w:r>
      <w:hyperlink r:id="rId2">
        <w:r w:rsidRPr="637BEBB1">
          <w:rPr>
            <w:rStyle w:val="Hyperlink"/>
          </w:rPr>
          <w:t>https://www.statsforvalteren.no/nb/vestfold-og-telemark/skjulte-dokumentercontainer/send-sikker-melding/</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3667E6" w14:textId="77777777" w:rsidR="00CB61FB" w:rsidRDefault="00CB61FB" w:rsidP="00686B1B">
      <w:r>
        <w:separator/>
      </w:r>
    </w:p>
  </w:footnote>
  <w:footnote w:type="continuationSeparator" w:id="0">
    <w:p w14:paraId="0BBA1338" w14:textId="77777777" w:rsidR="00CB61FB" w:rsidRDefault="00CB61FB" w:rsidP="00686B1B">
      <w:r>
        <w:continuationSeparator/>
      </w:r>
    </w:p>
  </w:footnote>
  <w:footnote w:type="continuationNotice" w:id="1">
    <w:p w14:paraId="1D85CB12" w14:textId="77777777" w:rsidR="00E175AE" w:rsidRDefault="00E175A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9C88EF" w14:textId="5312F90B" w:rsidR="00CB61FB" w:rsidRPr="0042447F" w:rsidRDefault="00CB61FB" w:rsidP="00686B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AA2D43" w14:textId="19E8F510" w:rsidR="004279BA" w:rsidRDefault="00F81A87" w:rsidP="00686B1B">
    <w:pPr>
      <w:pStyle w:val="Header"/>
    </w:pPr>
    <w:r>
      <w:rPr>
        <w:noProof/>
      </w:rPr>
      <w:drawing>
        <wp:inline distT="0" distB="0" distL="0" distR="0" wp14:anchorId="190E2707" wp14:editId="62B11121">
          <wp:extent cx="3438525" cy="995323"/>
          <wp:effectExtent l="0" t="0" r="0" b="0"/>
          <wp:docPr id="1848616399" name="Picture 1848616399" descr="Et bilde som inneholder sort, mørke, skjermbilde, sort og hvi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8616399" name="Bilde 2" descr="Et bilde som inneholder sort, mørke, skjermbilde, sort og hvit&#10;&#10;Automatisk generert beskrivel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90353" cy="1010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A6EEF"/>
    <w:multiLevelType w:val="hybridMultilevel"/>
    <w:tmpl w:val="158622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0471474"/>
    <w:multiLevelType w:val="hybridMultilevel"/>
    <w:tmpl w:val="D62C14BC"/>
    <w:lvl w:ilvl="0" w:tplc="F3F81E90">
      <w:numFmt w:val="bullet"/>
      <w:lvlText w:val="-"/>
      <w:lvlJc w:val="left"/>
      <w:pPr>
        <w:ind w:left="720" w:hanging="360"/>
      </w:pPr>
      <w:rPr>
        <w:rFonts w:ascii="Open Sans SemiBold" w:eastAsiaTheme="majorEastAsia" w:hAnsi="Open Sans SemiBold" w:cs="Open Sans SemiBold"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4AD66A8"/>
    <w:multiLevelType w:val="hybridMultilevel"/>
    <w:tmpl w:val="EABA6E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4F0561B"/>
    <w:multiLevelType w:val="hybridMultilevel"/>
    <w:tmpl w:val="15548F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A2D41DB"/>
    <w:multiLevelType w:val="hybridMultilevel"/>
    <w:tmpl w:val="A6B4B0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E110CB6"/>
    <w:multiLevelType w:val="hybridMultilevel"/>
    <w:tmpl w:val="89C256C2"/>
    <w:lvl w:ilvl="0" w:tplc="1DA23054">
      <w:numFmt w:val="bullet"/>
      <w:lvlText w:val="-"/>
      <w:lvlJc w:val="left"/>
      <w:pPr>
        <w:ind w:left="720" w:hanging="360"/>
      </w:pPr>
      <w:rPr>
        <w:rFonts w:ascii="Open Sans" w:eastAsiaTheme="minorHAnsi" w:hAnsi="Open Sans" w:cs="Open San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50D7A24"/>
    <w:multiLevelType w:val="hybridMultilevel"/>
    <w:tmpl w:val="F21E1A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DED256C"/>
    <w:multiLevelType w:val="hybridMultilevel"/>
    <w:tmpl w:val="4ABC62F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623B406E"/>
    <w:multiLevelType w:val="hybridMultilevel"/>
    <w:tmpl w:val="DB62CF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8F01E00"/>
    <w:multiLevelType w:val="hybridMultilevel"/>
    <w:tmpl w:val="7242AED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29915125">
    <w:abstractNumId w:val="9"/>
  </w:num>
  <w:num w:numId="2" w16cid:durableId="2010131892">
    <w:abstractNumId w:val="5"/>
  </w:num>
  <w:num w:numId="3" w16cid:durableId="647828497">
    <w:abstractNumId w:val="1"/>
  </w:num>
  <w:num w:numId="4" w16cid:durableId="1368944064">
    <w:abstractNumId w:val="6"/>
  </w:num>
  <w:num w:numId="5" w16cid:durableId="742794693">
    <w:abstractNumId w:val="4"/>
  </w:num>
  <w:num w:numId="6" w16cid:durableId="812792139">
    <w:abstractNumId w:val="3"/>
  </w:num>
  <w:num w:numId="7" w16cid:durableId="932207057">
    <w:abstractNumId w:val="0"/>
  </w:num>
  <w:num w:numId="8" w16cid:durableId="461844475">
    <w:abstractNumId w:val="8"/>
  </w:num>
  <w:num w:numId="9" w16cid:durableId="588589030">
    <w:abstractNumId w:val="7"/>
  </w:num>
  <w:num w:numId="10" w16cid:durableId="1631283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886"/>
    <w:rsid w:val="0001012F"/>
    <w:rsid w:val="00013DBA"/>
    <w:rsid w:val="000560C9"/>
    <w:rsid w:val="00063FB3"/>
    <w:rsid w:val="000725C2"/>
    <w:rsid w:val="00082FAE"/>
    <w:rsid w:val="00095CA1"/>
    <w:rsid w:val="000B2C69"/>
    <w:rsid w:val="000C7C02"/>
    <w:rsid w:val="000E0077"/>
    <w:rsid w:val="000F479C"/>
    <w:rsid w:val="0010426A"/>
    <w:rsid w:val="001053D8"/>
    <w:rsid w:val="00107284"/>
    <w:rsid w:val="00115185"/>
    <w:rsid w:val="00145374"/>
    <w:rsid w:val="00171153"/>
    <w:rsid w:val="00185349"/>
    <w:rsid w:val="001B0325"/>
    <w:rsid w:val="001B1454"/>
    <w:rsid w:val="001B20EF"/>
    <w:rsid w:val="001C0053"/>
    <w:rsid w:val="001C24B7"/>
    <w:rsid w:val="001C3418"/>
    <w:rsid w:val="001D0B08"/>
    <w:rsid w:val="001F2611"/>
    <w:rsid w:val="001F3CDB"/>
    <w:rsid w:val="0021304E"/>
    <w:rsid w:val="002213C0"/>
    <w:rsid w:val="00222345"/>
    <w:rsid w:val="00224CDF"/>
    <w:rsid w:val="0028115F"/>
    <w:rsid w:val="0028599B"/>
    <w:rsid w:val="00285AB4"/>
    <w:rsid w:val="002871C8"/>
    <w:rsid w:val="002958F7"/>
    <w:rsid w:val="002B1CF1"/>
    <w:rsid w:val="002D1EAC"/>
    <w:rsid w:val="002F6D24"/>
    <w:rsid w:val="003162B0"/>
    <w:rsid w:val="0033732F"/>
    <w:rsid w:val="00355B03"/>
    <w:rsid w:val="00356203"/>
    <w:rsid w:val="0035632D"/>
    <w:rsid w:val="00357DF2"/>
    <w:rsid w:val="00362099"/>
    <w:rsid w:val="00373AB1"/>
    <w:rsid w:val="003D10AE"/>
    <w:rsid w:val="003D39EF"/>
    <w:rsid w:val="003E0989"/>
    <w:rsid w:val="0042447F"/>
    <w:rsid w:val="004279BA"/>
    <w:rsid w:val="00427D08"/>
    <w:rsid w:val="004332C9"/>
    <w:rsid w:val="004444DD"/>
    <w:rsid w:val="00450A73"/>
    <w:rsid w:val="004517D3"/>
    <w:rsid w:val="00455027"/>
    <w:rsid w:val="00456E1D"/>
    <w:rsid w:val="004602F5"/>
    <w:rsid w:val="00461185"/>
    <w:rsid w:val="0046325A"/>
    <w:rsid w:val="00475D15"/>
    <w:rsid w:val="00476508"/>
    <w:rsid w:val="004A5419"/>
    <w:rsid w:val="004B3A00"/>
    <w:rsid w:val="004C469F"/>
    <w:rsid w:val="004D340A"/>
    <w:rsid w:val="004D5583"/>
    <w:rsid w:val="004F36AF"/>
    <w:rsid w:val="004F6595"/>
    <w:rsid w:val="005037F7"/>
    <w:rsid w:val="00504BA0"/>
    <w:rsid w:val="00514389"/>
    <w:rsid w:val="00516A8A"/>
    <w:rsid w:val="00517795"/>
    <w:rsid w:val="00540760"/>
    <w:rsid w:val="00565D57"/>
    <w:rsid w:val="00582262"/>
    <w:rsid w:val="005823EC"/>
    <w:rsid w:val="00586514"/>
    <w:rsid w:val="005A0931"/>
    <w:rsid w:val="005A16CA"/>
    <w:rsid w:val="005A6D83"/>
    <w:rsid w:val="005B7CB4"/>
    <w:rsid w:val="005E35D8"/>
    <w:rsid w:val="00604A8B"/>
    <w:rsid w:val="006414D5"/>
    <w:rsid w:val="00642152"/>
    <w:rsid w:val="00647CE8"/>
    <w:rsid w:val="00674AB8"/>
    <w:rsid w:val="006774B6"/>
    <w:rsid w:val="00686B1B"/>
    <w:rsid w:val="0069592C"/>
    <w:rsid w:val="006C3488"/>
    <w:rsid w:val="006C79F4"/>
    <w:rsid w:val="006F7771"/>
    <w:rsid w:val="00715DA7"/>
    <w:rsid w:val="00734F85"/>
    <w:rsid w:val="00736EDE"/>
    <w:rsid w:val="007474C3"/>
    <w:rsid w:val="0075655F"/>
    <w:rsid w:val="00763DE2"/>
    <w:rsid w:val="0076556F"/>
    <w:rsid w:val="00781724"/>
    <w:rsid w:val="0079201D"/>
    <w:rsid w:val="007E76AA"/>
    <w:rsid w:val="008068B8"/>
    <w:rsid w:val="00823090"/>
    <w:rsid w:val="008439BD"/>
    <w:rsid w:val="008909AC"/>
    <w:rsid w:val="00890B0C"/>
    <w:rsid w:val="008A799C"/>
    <w:rsid w:val="008B0B50"/>
    <w:rsid w:val="008F528F"/>
    <w:rsid w:val="00906081"/>
    <w:rsid w:val="009249B7"/>
    <w:rsid w:val="009631E3"/>
    <w:rsid w:val="009845FA"/>
    <w:rsid w:val="0099297A"/>
    <w:rsid w:val="009A0540"/>
    <w:rsid w:val="009C3312"/>
    <w:rsid w:val="00A26244"/>
    <w:rsid w:val="00A4441C"/>
    <w:rsid w:val="00A4583D"/>
    <w:rsid w:val="00A56CDB"/>
    <w:rsid w:val="00A601C5"/>
    <w:rsid w:val="00A65423"/>
    <w:rsid w:val="00A65AB4"/>
    <w:rsid w:val="00AA0AB0"/>
    <w:rsid w:val="00AB2878"/>
    <w:rsid w:val="00AD4D1F"/>
    <w:rsid w:val="00AE0F77"/>
    <w:rsid w:val="00AE2F87"/>
    <w:rsid w:val="00AE6283"/>
    <w:rsid w:val="00AF1FC4"/>
    <w:rsid w:val="00B25D85"/>
    <w:rsid w:val="00B30275"/>
    <w:rsid w:val="00B34666"/>
    <w:rsid w:val="00B423F0"/>
    <w:rsid w:val="00B45351"/>
    <w:rsid w:val="00B670A9"/>
    <w:rsid w:val="00B96D21"/>
    <w:rsid w:val="00BB2C3E"/>
    <w:rsid w:val="00BC32F9"/>
    <w:rsid w:val="00BC44C3"/>
    <w:rsid w:val="00BE086A"/>
    <w:rsid w:val="00C03886"/>
    <w:rsid w:val="00C116D9"/>
    <w:rsid w:val="00C17D6A"/>
    <w:rsid w:val="00C45792"/>
    <w:rsid w:val="00C4656F"/>
    <w:rsid w:val="00C55AA6"/>
    <w:rsid w:val="00CB61FB"/>
    <w:rsid w:val="00CD18D6"/>
    <w:rsid w:val="00CD47A4"/>
    <w:rsid w:val="00CF6872"/>
    <w:rsid w:val="00D03C82"/>
    <w:rsid w:val="00D1523A"/>
    <w:rsid w:val="00D83D31"/>
    <w:rsid w:val="00D87F64"/>
    <w:rsid w:val="00D90136"/>
    <w:rsid w:val="00DC446D"/>
    <w:rsid w:val="00DC5B78"/>
    <w:rsid w:val="00E12DEA"/>
    <w:rsid w:val="00E175AE"/>
    <w:rsid w:val="00E21A74"/>
    <w:rsid w:val="00E33FAC"/>
    <w:rsid w:val="00E607BF"/>
    <w:rsid w:val="00E63515"/>
    <w:rsid w:val="00E657D6"/>
    <w:rsid w:val="00E74F55"/>
    <w:rsid w:val="00E91782"/>
    <w:rsid w:val="00F36D07"/>
    <w:rsid w:val="00F52247"/>
    <w:rsid w:val="00F6661A"/>
    <w:rsid w:val="00F8104A"/>
    <w:rsid w:val="00F81A87"/>
    <w:rsid w:val="00F8203F"/>
    <w:rsid w:val="00F823E3"/>
    <w:rsid w:val="00F83387"/>
    <w:rsid w:val="00FA199B"/>
    <w:rsid w:val="00FC51BB"/>
    <w:rsid w:val="00FC6F18"/>
    <w:rsid w:val="00FF4D2C"/>
    <w:rsid w:val="28DD781A"/>
    <w:rsid w:val="290C976E"/>
    <w:rsid w:val="30D68E6A"/>
    <w:rsid w:val="3F26E53C"/>
    <w:rsid w:val="552EFA71"/>
    <w:rsid w:val="58373FD1"/>
    <w:rsid w:val="58669B33"/>
    <w:rsid w:val="637BEBB1"/>
    <w:rsid w:val="6717B5CA"/>
    <w:rsid w:val="7B0367CF"/>
    <w:rsid w:val="7DCBCA6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E21DDB"/>
  <w15:chartTrackingRefBased/>
  <w15:docId w15:val="{60CB4328-BE21-41F7-AA26-1CFF9E355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nb-NO"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B1B"/>
    <w:pPr>
      <w:spacing w:after="0"/>
    </w:pPr>
    <w:rPr>
      <w:rFonts w:ascii="Open Sans" w:hAnsi="Open Sans" w:cs="Open Sans"/>
    </w:rPr>
  </w:style>
  <w:style w:type="paragraph" w:styleId="Heading1">
    <w:name w:val="heading 1"/>
    <w:basedOn w:val="Normal"/>
    <w:next w:val="Normal"/>
    <w:link w:val="Heading1Char"/>
    <w:uiPriority w:val="9"/>
    <w:qFormat/>
    <w:rsid w:val="003D10AE"/>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CD47A4"/>
    <w:pPr>
      <w:keepNext/>
      <w:keepLines/>
      <w:spacing w:before="240" w:after="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686B1B"/>
    <w:pPr>
      <w:keepNext/>
      <w:keepLines/>
      <w:spacing w:before="6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3D10AE"/>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3D10AE"/>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3D10AE"/>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3D10AE"/>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3D10AE"/>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3D10AE"/>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0AE"/>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CD47A4"/>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686B1B"/>
    <w:rPr>
      <w:rFonts w:asciiTheme="majorHAnsi" w:eastAsiaTheme="majorEastAsia" w:hAnsiTheme="majorHAnsi" w:cstheme="majorBidi"/>
      <w:spacing w:val="4"/>
      <w:sz w:val="24"/>
      <w:szCs w:val="24"/>
    </w:rPr>
  </w:style>
  <w:style w:type="paragraph" w:styleId="NoSpacing">
    <w:name w:val="No Spacing"/>
    <w:uiPriority w:val="1"/>
    <w:qFormat/>
    <w:rsid w:val="003D10AE"/>
    <w:pPr>
      <w:spacing w:after="0" w:line="240" w:lineRule="auto"/>
    </w:pPr>
  </w:style>
  <w:style w:type="paragraph" w:styleId="ListParagraph">
    <w:name w:val="List Paragraph"/>
    <w:basedOn w:val="Normal"/>
    <w:uiPriority w:val="34"/>
    <w:qFormat/>
    <w:rsid w:val="00516A8A"/>
    <w:pPr>
      <w:ind w:left="720"/>
      <w:contextualSpacing/>
    </w:pPr>
  </w:style>
  <w:style w:type="paragraph" w:styleId="Revision">
    <w:name w:val="Revision"/>
    <w:hidden/>
    <w:uiPriority w:val="99"/>
    <w:semiHidden/>
    <w:rsid w:val="00F8203F"/>
    <w:pPr>
      <w:spacing w:after="0" w:line="240" w:lineRule="auto"/>
    </w:pPr>
    <w:rPr>
      <w:rFonts w:ascii="Open Sans" w:hAnsi="Open Sans"/>
      <w:sz w:val="20"/>
      <w:szCs w:val="21"/>
    </w:rPr>
  </w:style>
  <w:style w:type="character" w:styleId="CommentReference">
    <w:name w:val="annotation reference"/>
    <w:basedOn w:val="DefaultParagraphFont"/>
    <w:uiPriority w:val="99"/>
    <w:semiHidden/>
    <w:unhideWhenUsed/>
    <w:rsid w:val="00F8203F"/>
    <w:rPr>
      <w:sz w:val="16"/>
      <w:szCs w:val="16"/>
    </w:rPr>
  </w:style>
  <w:style w:type="paragraph" w:styleId="CommentText">
    <w:name w:val="annotation text"/>
    <w:basedOn w:val="Normal"/>
    <w:link w:val="CommentTextChar"/>
    <w:uiPriority w:val="99"/>
    <w:unhideWhenUsed/>
    <w:rsid w:val="00F8203F"/>
    <w:rPr>
      <w:szCs w:val="20"/>
    </w:rPr>
  </w:style>
  <w:style w:type="character" w:customStyle="1" w:styleId="CommentTextChar">
    <w:name w:val="Comment Text Char"/>
    <w:basedOn w:val="DefaultParagraphFont"/>
    <w:link w:val="CommentText"/>
    <w:uiPriority w:val="99"/>
    <w:rsid w:val="00F8203F"/>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F8203F"/>
    <w:rPr>
      <w:b/>
      <w:bCs/>
    </w:rPr>
  </w:style>
  <w:style w:type="character" w:customStyle="1" w:styleId="CommentSubjectChar">
    <w:name w:val="Comment Subject Char"/>
    <w:basedOn w:val="CommentTextChar"/>
    <w:link w:val="CommentSubject"/>
    <w:uiPriority w:val="99"/>
    <w:semiHidden/>
    <w:rsid w:val="00F8203F"/>
    <w:rPr>
      <w:rFonts w:ascii="Open Sans" w:hAnsi="Open Sans"/>
      <w:b/>
      <w:bCs/>
      <w:sz w:val="20"/>
      <w:szCs w:val="20"/>
    </w:rPr>
  </w:style>
  <w:style w:type="character" w:customStyle="1" w:styleId="Heading4Char">
    <w:name w:val="Heading 4 Char"/>
    <w:basedOn w:val="DefaultParagraphFont"/>
    <w:link w:val="Heading4"/>
    <w:uiPriority w:val="9"/>
    <w:semiHidden/>
    <w:rsid w:val="003D10AE"/>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3D10AE"/>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3D10AE"/>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3D10AE"/>
    <w:rPr>
      <w:i/>
      <w:iCs/>
    </w:rPr>
  </w:style>
  <w:style w:type="character" w:customStyle="1" w:styleId="Heading8Char">
    <w:name w:val="Heading 8 Char"/>
    <w:basedOn w:val="DefaultParagraphFont"/>
    <w:link w:val="Heading8"/>
    <w:uiPriority w:val="9"/>
    <w:semiHidden/>
    <w:rsid w:val="003D10AE"/>
    <w:rPr>
      <w:b/>
      <w:bCs/>
    </w:rPr>
  </w:style>
  <w:style w:type="character" w:customStyle="1" w:styleId="Heading9Char">
    <w:name w:val="Heading 9 Char"/>
    <w:basedOn w:val="DefaultParagraphFont"/>
    <w:link w:val="Heading9"/>
    <w:uiPriority w:val="9"/>
    <w:semiHidden/>
    <w:rsid w:val="003D10AE"/>
    <w:rPr>
      <w:i/>
      <w:iCs/>
    </w:rPr>
  </w:style>
  <w:style w:type="paragraph" w:styleId="Caption">
    <w:name w:val="caption"/>
    <w:basedOn w:val="Normal"/>
    <w:next w:val="Normal"/>
    <w:uiPriority w:val="35"/>
    <w:semiHidden/>
    <w:unhideWhenUsed/>
    <w:qFormat/>
    <w:rsid w:val="003D10AE"/>
    <w:rPr>
      <w:b/>
      <w:bCs/>
      <w:sz w:val="18"/>
      <w:szCs w:val="18"/>
    </w:rPr>
  </w:style>
  <w:style w:type="paragraph" w:styleId="Title">
    <w:name w:val="Title"/>
    <w:basedOn w:val="Normal"/>
    <w:next w:val="Normal"/>
    <w:link w:val="TitleChar"/>
    <w:uiPriority w:val="10"/>
    <w:qFormat/>
    <w:rsid w:val="003D10AE"/>
    <w:pPr>
      <w:spacing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3D10AE"/>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3D10AE"/>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D10AE"/>
    <w:rPr>
      <w:rFonts w:asciiTheme="majorHAnsi" w:eastAsiaTheme="majorEastAsia" w:hAnsiTheme="majorHAnsi" w:cstheme="majorBidi"/>
      <w:sz w:val="24"/>
      <w:szCs w:val="24"/>
    </w:rPr>
  </w:style>
  <w:style w:type="character" w:styleId="Strong">
    <w:name w:val="Strong"/>
    <w:basedOn w:val="DefaultParagraphFont"/>
    <w:uiPriority w:val="22"/>
    <w:qFormat/>
    <w:rsid w:val="003D10AE"/>
    <w:rPr>
      <w:b/>
      <w:bCs/>
      <w:color w:val="auto"/>
    </w:rPr>
  </w:style>
  <w:style w:type="character" w:styleId="Emphasis">
    <w:name w:val="Emphasis"/>
    <w:basedOn w:val="DefaultParagraphFont"/>
    <w:uiPriority w:val="20"/>
    <w:qFormat/>
    <w:rsid w:val="003D10AE"/>
    <w:rPr>
      <w:i/>
      <w:iCs/>
      <w:color w:val="auto"/>
    </w:rPr>
  </w:style>
  <w:style w:type="paragraph" w:styleId="Quote">
    <w:name w:val="Quote"/>
    <w:basedOn w:val="Normal"/>
    <w:next w:val="Normal"/>
    <w:link w:val="QuoteChar"/>
    <w:uiPriority w:val="29"/>
    <w:qFormat/>
    <w:rsid w:val="003D10AE"/>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3D10AE"/>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3D10AE"/>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3D10AE"/>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3D10AE"/>
    <w:rPr>
      <w:i/>
      <w:iCs/>
      <w:color w:val="auto"/>
    </w:rPr>
  </w:style>
  <w:style w:type="character" w:styleId="IntenseEmphasis">
    <w:name w:val="Intense Emphasis"/>
    <w:basedOn w:val="DefaultParagraphFont"/>
    <w:uiPriority w:val="21"/>
    <w:qFormat/>
    <w:rsid w:val="003D10AE"/>
    <w:rPr>
      <w:b/>
      <w:bCs/>
      <w:i/>
      <w:iCs/>
      <w:color w:val="auto"/>
    </w:rPr>
  </w:style>
  <w:style w:type="character" w:styleId="SubtleReference">
    <w:name w:val="Subtle Reference"/>
    <w:basedOn w:val="DefaultParagraphFont"/>
    <w:uiPriority w:val="31"/>
    <w:qFormat/>
    <w:rsid w:val="003D10AE"/>
    <w:rPr>
      <w:smallCaps/>
      <w:color w:val="auto"/>
      <w:u w:val="single" w:color="7F7F7F" w:themeColor="text1" w:themeTint="80"/>
    </w:rPr>
  </w:style>
  <w:style w:type="character" w:styleId="IntenseReference">
    <w:name w:val="Intense Reference"/>
    <w:basedOn w:val="DefaultParagraphFont"/>
    <w:uiPriority w:val="32"/>
    <w:qFormat/>
    <w:rsid w:val="003D10AE"/>
    <w:rPr>
      <w:b/>
      <w:bCs/>
      <w:smallCaps/>
      <w:color w:val="auto"/>
      <w:u w:val="single"/>
    </w:rPr>
  </w:style>
  <w:style w:type="character" w:styleId="BookTitle">
    <w:name w:val="Book Title"/>
    <w:basedOn w:val="DefaultParagraphFont"/>
    <w:uiPriority w:val="33"/>
    <w:qFormat/>
    <w:rsid w:val="003D10AE"/>
    <w:rPr>
      <w:b/>
      <w:bCs/>
      <w:smallCaps/>
      <w:color w:val="auto"/>
    </w:rPr>
  </w:style>
  <w:style w:type="paragraph" w:styleId="TOCHeading">
    <w:name w:val="TOC Heading"/>
    <w:basedOn w:val="Heading1"/>
    <w:next w:val="Normal"/>
    <w:uiPriority w:val="39"/>
    <w:semiHidden/>
    <w:unhideWhenUsed/>
    <w:qFormat/>
    <w:rsid w:val="003D10AE"/>
    <w:pPr>
      <w:outlineLvl w:val="9"/>
    </w:pPr>
  </w:style>
  <w:style w:type="paragraph" w:styleId="Header">
    <w:name w:val="header"/>
    <w:basedOn w:val="Normal"/>
    <w:link w:val="HeaderChar"/>
    <w:uiPriority w:val="99"/>
    <w:unhideWhenUsed/>
    <w:rsid w:val="00CB61FB"/>
    <w:pPr>
      <w:tabs>
        <w:tab w:val="center" w:pos="4536"/>
        <w:tab w:val="right" w:pos="9072"/>
      </w:tabs>
      <w:spacing w:line="240" w:lineRule="auto"/>
    </w:pPr>
  </w:style>
  <w:style w:type="character" w:customStyle="1" w:styleId="HeaderChar">
    <w:name w:val="Header Char"/>
    <w:basedOn w:val="DefaultParagraphFont"/>
    <w:link w:val="Header"/>
    <w:uiPriority w:val="99"/>
    <w:rsid w:val="00CB61FB"/>
  </w:style>
  <w:style w:type="paragraph" w:styleId="Footer">
    <w:name w:val="footer"/>
    <w:basedOn w:val="Normal"/>
    <w:link w:val="FooterChar"/>
    <w:uiPriority w:val="99"/>
    <w:unhideWhenUsed/>
    <w:rsid w:val="00CB61FB"/>
    <w:pPr>
      <w:tabs>
        <w:tab w:val="center" w:pos="4536"/>
        <w:tab w:val="right" w:pos="9072"/>
      </w:tabs>
      <w:spacing w:line="240" w:lineRule="auto"/>
    </w:pPr>
  </w:style>
  <w:style w:type="character" w:customStyle="1" w:styleId="FooterChar">
    <w:name w:val="Footer Char"/>
    <w:basedOn w:val="DefaultParagraphFont"/>
    <w:link w:val="Footer"/>
    <w:uiPriority w:val="99"/>
    <w:rsid w:val="00CB61FB"/>
  </w:style>
  <w:style w:type="paragraph" w:styleId="EndnoteText">
    <w:name w:val="endnote text"/>
    <w:basedOn w:val="Normal"/>
    <w:link w:val="EndnoteTextChar"/>
    <w:uiPriority w:val="99"/>
    <w:semiHidden/>
    <w:unhideWhenUsed/>
    <w:rsid w:val="00222345"/>
    <w:pPr>
      <w:spacing w:line="240" w:lineRule="auto"/>
    </w:pPr>
    <w:rPr>
      <w:sz w:val="20"/>
      <w:szCs w:val="20"/>
    </w:rPr>
  </w:style>
  <w:style w:type="character" w:customStyle="1" w:styleId="EndnoteTextChar">
    <w:name w:val="Endnote Text Char"/>
    <w:basedOn w:val="DefaultParagraphFont"/>
    <w:link w:val="EndnoteText"/>
    <w:uiPriority w:val="99"/>
    <w:semiHidden/>
    <w:rsid w:val="00222345"/>
    <w:rPr>
      <w:rFonts w:ascii="Open Sans" w:hAnsi="Open Sans" w:cs="Open Sans"/>
      <w:sz w:val="20"/>
      <w:szCs w:val="20"/>
    </w:rPr>
  </w:style>
  <w:style w:type="character" w:styleId="EndnoteReference">
    <w:name w:val="endnote reference"/>
    <w:basedOn w:val="DefaultParagraphFont"/>
    <w:uiPriority w:val="99"/>
    <w:semiHidden/>
    <w:unhideWhenUsed/>
    <w:rsid w:val="00222345"/>
    <w:rPr>
      <w:vertAlign w:val="superscript"/>
    </w:rPr>
  </w:style>
  <w:style w:type="character" w:styleId="Hyperlink">
    <w:name w:val="Hyperlink"/>
    <w:basedOn w:val="DefaultParagraphFont"/>
    <w:uiPriority w:val="99"/>
    <w:unhideWhenUsed/>
    <w:rsid w:val="00AD4D1F"/>
    <w:rPr>
      <w:color w:val="0563C1" w:themeColor="hyperlink"/>
      <w:u w:val="single"/>
    </w:rPr>
  </w:style>
  <w:style w:type="character" w:styleId="UnresolvedMention">
    <w:name w:val="Unresolved Mention"/>
    <w:basedOn w:val="DefaultParagraphFont"/>
    <w:uiPriority w:val="99"/>
    <w:semiHidden/>
    <w:unhideWhenUsed/>
    <w:rsid w:val="00AD4D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9277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atsforvalteren.no/nb/vestfold-og-telemark/skjulte-dokumentercontainer/send-sikker-meldin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www.statsforvalteren.no/nb/vestfold-og-telemark/skjulte-dokumentercontainer/send-sikker-melding/" TargetMode="External"/><Relationship Id="rId1" Type="http://schemas.openxmlformats.org/officeDocument/2006/relationships/hyperlink" Target="https://www.udir.no/globalassets/filer/regelverk/dispensasjoner/instruks-for-behandling-av-soknader-om-dispensasjon-for-vurdering-i-fremmedsprak--revidert-juni-2020l1758185.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59adcc3-18d7-48f1-93b2-6dda9a36e308">
      <Terms xmlns="http://schemas.microsoft.com/office/infopath/2007/PartnerControls"/>
    </lcf76f155ced4ddcb4097134ff3c332f>
    <TaxCatchAll xmlns="62b123f6-3560-434c-a2ce-471362a0665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2ADC5DD625ECEF4AB4FB1B6AA7774638" ma:contentTypeVersion="13" ma:contentTypeDescription="Opprett et nytt dokument." ma:contentTypeScope="" ma:versionID="80d80a256a3cd355de610c3b877086b4">
  <xsd:schema xmlns:xsd="http://www.w3.org/2001/XMLSchema" xmlns:xs="http://www.w3.org/2001/XMLSchema" xmlns:p="http://schemas.microsoft.com/office/2006/metadata/properties" xmlns:ns2="259adcc3-18d7-48f1-93b2-6dda9a36e308" xmlns:ns3="62b123f6-3560-434c-a2ce-471362a06656" targetNamespace="http://schemas.microsoft.com/office/2006/metadata/properties" ma:root="true" ma:fieldsID="f4e72621b3dbea779bbed1c5c6914fb7" ns2:_="" ns3:_="">
    <xsd:import namespace="259adcc3-18d7-48f1-93b2-6dda9a36e308"/>
    <xsd:import namespace="62b123f6-3560-434c-a2ce-471362a0665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9adcc3-18d7-48f1-93b2-6dda9a36e3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emerkelapper" ma:readOnly="false" ma:fieldId="{5cf76f15-5ced-4ddc-b409-7134ff3c332f}" ma:taxonomyMulti="true" ma:sspId="08572c6a-7904-40fe-b630-5ec97321ee06"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b123f6-3560-434c-a2ce-471362a0665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d767a4d-dab6-4ea4-8e6d-95390df410d4}" ma:internalName="TaxCatchAll" ma:showField="CatchAllData" ma:web="62b123f6-3560-434c-a2ce-471362a06656">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91AB6F-BA76-4A99-BCC3-D8A4ADDE16ED}">
  <ds:schemaRefs>
    <ds:schemaRef ds:uri="http://purl.org/dc/elements/1.1/"/>
    <ds:schemaRef ds:uri="259adcc3-18d7-48f1-93b2-6dda9a36e308"/>
    <ds:schemaRef ds:uri="http://schemas.microsoft.com/office/infopath/2007/PartnerControls"/>
    <ds:schemaRef ds:uri="http://www.w3.org/XML/1998/namespace"/>
    <ds:schemaRef ds:uri="62b123f6-3560-434c-a2ce-471362a06656"/>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911FD479-0D94-44C8-8CAE-90BE65662586}">
  <ds:schemaRefs>
    <ds:schemaRef ds:uri="http://schemas.microsoft.com/sharepoint/v3/contenttype/forms"/>
  </ds:schemaRefs>
</ds:datastoreItem>
</file>

<file path=customXml/itemProps3.xml><?xml version="1.0" encoding="utf-8"?>
<ds:datastoreItem xmlns:ds="http://schemas.openxmlformats.org/officeDocument/2006/customXml" ds:itemID="{29030138-6625-4FC4-AD9A-2CB721C9D021}">
  <ds:schemaRefs>
    <ds:schemaRef ds:uri="http://schemas.openxmlformats.org/officeDocument/2006/bibliography"/>
  </ds:schemaRefs>
</ds:datastoreItem>
</file>

<file path=customXml/itemProps4.xml><?xml version="1.0" encoding="utf-8"?>
<ds:datastoreItem xmlns:ds="http://schemas.openxmlformats.org/officeDocument/2006/customXml" ds:itemID="{549E5887-4C9C-465E-B115-F5DCF9A18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9adcc3-18d7-48f1-93b2-6dda9a36e308"/>
    <ds:schemaRef ds:uri="62b123f6-3560-434c-a2ce-471362a06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585</Words>
  <Characters>3337</Characters>
  <Application>Microsoft Office Word</Application>
  <DocSecurity>4</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 Kristine</dc:creator>
  <cp:keywords/>
  <dc:description/>
  <cp:lastModifiedBy>Sti, Kristine</cp:lastModifiedBy>
  <cp:revision>32</cp:revision>
  <cp:lastPrinted>2024-01-18T23:15:00Z</cp:lastPrinted>
  <dcterms:created xsi:type="dcterms:W3CDTF">2023-12-20T19:16:00Z</dcterms:created>
  <dcterms:modified xsi:type="dcterms:W3CDTF">2024-01-19T03:37:00Z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0x0101002ADC5DD625ECEF4AB4FB1B6AA7774638</vt:lpwstr>
  </property>
  <property fmtid="{D5CDD505-2E9C-101B-9397-08002B2CF9AE}" pid="3" name="MediaServiceImageTags">
    <vt:lpwstr/>
  </property>
</Properties>
</file>