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17879BC8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76113F">
            <w:rPr>
              <w:rFonts w:ascii="Open Sans" w:hAnsi="Open Sans" w:cs="Open Sans"/>
            </w:rPr>
            <w:t>Rana kommune, skole DEKOM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6344"/>
        <w:gridCol w:w="6911"/>
      </w:tblGrid>
      <w:tr w:rsidR="00B3742B" w14:paraId="6199623C" w14:textId="77777777" w:rsidTr="00AE3D05">
        <w:tc>
          <w:tcPr>
            <w:tcW w:w="739" w:type="dxa"/>
          </w:tcPr>
          <w:p w14:paraId="6563DF81" w14:textId="49E7BF06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Nr</w:t>
            </w:r>
            <w:r w:rsidR="00AE3D05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6344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6911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00AE3D05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739" w:type="dxa"/>
              </w:tcPr>
              <w:p w14:paraId="545A84D1" w14:textId="172B4E68" w:rsidR="00B3742B" w:rsidRDefault="00AE3D05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6344" w:type="dxa"/>
              </w:tcPr>
              <w:p w14:paraId="005B4961" w14:textId="1A289139" w:rsidR="00AE3D05" w:rsidRPr="0076113F" w:rsidRDefault="00AE3D05" w:rsidP="00395EC1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76113F">
                  <w:rPr>
                    <w:rFonts w:ascii="Open Sans" w:hAnsi="Open Sans" w:cs="Open Sans"/>
                    <w:b/>
                    <w:bCs/>
                    <w:sz w:val="20"/>
                  </w:rPr>
                  <w:t>Kvalitetsutvikling i SFO</w:t>
                </w:r>
              </w:p>
              <w:p w14:paraId="2157F094" w14:textId="5F1FA541" w:rsidR="00663F16" w:rsidRDefault="00663F16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5C13975D" w14:textId="76A2A213" w:rsidR="00265436" w:rsidRDefault="00265436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5830A431" w14:textId="4E66DF5A" w:rsidR="00265436" w:rsidRDefault="00265436" w:rsidP="00395EC1">
                <w:pPr>
                  <w:rPr>
                    <w:rFonts w:ascii="Open Sans" w:hAnsi="Open Sans" w:cs="Open Sans"/>
                    <w:sz w:val="20"/>
                  </w:rPr>
                </w:pPr>
                <w:r w:rsidRPr="00265436">
                  <w:rPr>
                    <w:rFonts w:ascii="Open Sans" w:hAnsi="Open Sans" w:cs="Open Sans"/>
                    <w:b/>
                    <w:bCs/>
                    <w:sz w:val="20"/>
                  </w:rPr>
                  <w:t>Målgruppe</w:t>
                </w:r>
                <w:r>
                  <w:rPr>
                    <w:rFonts w:ascii="Open Sans" w:hAnsi="Open Sans" w:cs="Open Sans"/>
                    <w:sz w:val="20"/>
                  </w:rPr>
                  <w:t>: ledere, fagarbeidere og assistenter i SFO</w:t>
                </w:r>
              </w:p>
              <w:p w14:paraId="174B2219" w14:textId="41DE6D21" w:rsidR="00AE3D05" w:rsidRDefault="00AE3D05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0D0D63EE" w14:textId="1AC0C331" w:rsidR="0076113F" w:rsidRDefault="0076113F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Mål/ tema: Et inkluderende SFO for alle</w:t>
                </w:r>
              </w:p>
              <w:p w14:paraId="57A7225F" w14:textId="77777777" w:rsidR="0076113F" w:rsidRDefault="0076113F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65D075CE" w14:textId="20F40267" w:rsidR="00AE3D05" w:rsidRPr="00AE3D05" w:rsidRDefault="00AE3D05" w:rsidP="0076113F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 w:rsidRPr="00AE3D05">
                  <w:rPr>
                    <w:rFonts w:ascii="Open Sans" w:hAnsi="Open Sans" w:cs="Open Sans"/>
                    <w:sz w:val="20"/>
                  </w:rPr>
                  <w:t>Nasjonale retningslinjer -Regelverk</w:t>
                </w:r>
                <w:r w:rsidR="0076113F">
                  <w:rPr>
                    <w:rFonts w:ascii="Open Sans" w:hAnsi="Open Sans" w:cs="Open Sans"/>
                    <w:sz w:val="20"/>
                  </w:rPr>
                  <w:t>, planer</w:t>
                </w:r>
                <w:r w:rsidRPr="00AE3D05">
                  <w:rPr>
                    <w:rFonts w:ascii="Open Sans" w:hAnsi="Open Sans" w:cs="Open Sans"/>
                    <w:sz w:val="20"/>
                  </w:rPr>
                  <w:t xml:space="preserve"> og føringer</w:t>
                </w:r>
              </w:p>
              <w:p w14:paraId="2C176AC3" w14:textId="549CAF5A" w:rsidR="00AE3D05" w:rsidRPr="00AE3D05" w:rsidRDefault="0076113F" w:rsidP="00AE3D0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G</w:t>
                </w:r>
                <w:r w:rsidR="00265436">
                  <w:rPr>
                    <w:rFonts w:ascii="Open Sans" w:hAnsi="Open Sans" w:cs="Open Sans"/>
                    <w:sz w:val="20"/>
                  </w:rPr>
                  <w:t xml:space="preserve">ode overganger </w:t>
                </w:r>
                <w:r w:rsidRPr="00AE3D05">
                  <w:rPr>
                    <w:rFonts w:ascii="Open Sans" w:hAnsi="Open Sans" w:cs="Open Sans"/>
                    <w:sz w:val="20"/>
                  </w:rPr>
                  <w:t>Tverrfaglig samarbeid</w:t>
                </w:r>
                <w:r>
                  <w:rPr>
                    <w:rFonts w:ascii="Open Sans" w:hAnsi="Open Sans" w:cs="Open Sans"/>
                    <w:sz w:val="20"/>
                  </w:rPr>
                  <w:t xml:space="preserve"> og</w:t>
                </w:r>
              </w:p>
              <w:p w14:paraId="7910F8DB" w14:textId="024135FC" w:rsidR="00AE3D05" w:rsidRPr="00AE3D05" w:rsidRDefault="00AE3D05" w:rsidP="00AE3D0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 w:rsidRPr="00AE3D05">
                  <w:rPr>
                    <w:rFonts w:ascii="Open Sans" w:hAnsi="Open Sans" w:cs="Open Sans"/>
                    <w:sz w:val="20"/>
                  </w:rPr>
                  <w:t>Barns rett til medvirkning</w:t>
                </w:r>
                <w:r w:rsidR="0076113F">
                  <w:rPr>
                    <w:rFonts w:ascii="Open Sans" w:hAnsi="Open Sans" w:cs="Open Sans"/>
                    <w:sz w:val="20"/>
                  </w:rPr>
                  <w:t xml:space="preserve"> og foreldresamarbeid</w:t>
                </w:r>
              </w:p>
              <w:p w14:paraId="76E402D8" w14:textId="1263B3AC" w:rsidR="00AE3D05" w:rsidRDefault="00AE3D05" w:rsidP="00AE3D0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 w:rsidRPr="00AE3D05">
                  <w:rPr>
                    <w:rFonts w:ascii="Open Sans" w:hAnsi="Open Sans" w:cs="Open Sans"/>
                    <w:sz w:val="20"/>
                  </w:rPr>
                  <w:t>Relasjoner og inkluderende felleskap</w:t>
                </w:r>
              </w:p>
              <w:p w14:paraId="15F0774C" w14:textId="3B70AC58" w:rsidR="00265436" w:rsidRDefault="00265436" w:rsidP="00265436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6C908881" w14:textId="2BF57906" w:rsidR="00265436" w:rsidRDefault="00265436" w:rsidP="00265436">
                <w:pPr>
                  <w:rPr>
                    <w:rFonts w:ascii="Open Sans" w:hAnsi="Open Sans" w:cs="Open Sans"/>
                    <w:sz w:val="20"/>
                  </w:rPr>
                </w:pPr>
                <w:r w:rsidRPr="0076113F">
                  <w:rPr>
                    <w:rFonts w:ascii="Open Sans" w:hAnsi="Open Sans" w:cs="Open Sans"/>
                    <w:b/>
                    <w:bCs/>
                    <w:sz w:val="20"/>
                  </w:rPr>
                  <w:t>Metodikk</w:t>
                </w:r>
                <w:r>
                  <w:rPr>
                    <w:rFonts w:ascii="Open Sans" w:hAnsi="Open Sans" w:cs="Open Sans"/>
                    <w:sz w:val="20"/>
                  </w:rPr>
                  <w:t>: 4 fagsamlinger ledere med + bruk av to halve felles planleggingsdager for hele målgruppen</w:t>
                </w:r>
                <w:r w:rsidR="0076113F">
                  <w:rPr>
                    <w:rFonts w:ascii="Open Sans" w:hAnsi="Open Sans" w:cs="Open Sans"/>
                    <w:sz w:val="20"/>
                  </w:rPr>
                  <w:t>. Mellomperiodearbeid relatert til egen praksis.</w:t>
                </w:r>
              </w:p>
              <w:p w14:paraId="750E81D2" w14:textId="489744DB" w:rsidR="0076113F" w:rsidRDefault="0076113F" w:rsidP="00265436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6E39713A" w14:textId="48160FB4" w:rsidR="0076113F" w:rsidRPr="00265436" w:rsidRDefault="0076113F" w:rsidP="00265436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Samarbeid med Nord universitet avtales nærmere.</w:t>
                </w:r>
              </w:p>
              <w:p w14:paraId="42AC4531" w14:textId="0F900B59" w:rsidR="00AE3D05" w:rsidRDefault="00AE3D05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0584BA62" w14:textId="2037A939" w:rsidR="00265436" w:rsidRPr="0076113F" w:rsidRDefault="00265436" w:rsidP="00395EC1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 w:rsidRPr="0076113F">
                  <w:rPr>
                    <w:rFonts w:ascii="Open Sans" w:hAnsi="Open Sans" w:cs="Open Sans"/>
                    <w:b/>
                    <w:bCs/>
                    <w:sz w:val="20"/>
                  </w:rPr>
                  <w:t>Behovsforankring:</w:t>
                </w:r>
              </w:p>
              <w:p w14:paraId="265CFCF0" w14:textId="3B4C66A6" w:rsidR="00265436" w:rsidRPr="007A50D3" w:rsidRDefault="0076113F" w:rsidP="00395EC1">
                <w:pPr>
                  <w:rPr>
                    <w:rFonts w:ascii="Open Sans" w:hAnsi="Open Sans" w:cs="Open Sans"/>
                    <w:sz w:val="20"/>
                    <w:lang w:val="nn-NO"/>
                  </w:rPr>
                </w:pPr>
                <w:r w:rsidRPr="007A50D3">
                  <w:rPr>
                    <w:rFonts w:ascii="Open Sans" w:hAnsi="Open Sans" w:cs="Open Sans"/>
                    <w:sz w:val="20"/>
                    <w:lang w:val="nn-NO"/>
                  </w:rPr>
                  <w:t xml:space="preserve">(RK) </w:t>
                </w:r>
                <w:r w:rsidR="00265436" w:rsidRPr="007A50D3">
                  <w:rPr>
                    <w:rFonts w:ascii="Open Sans" w:hAnsi="Open Sans" w:cs="Open Sans"/>
                    <w:sz w:val="20"/>
                    <w:lang w:val="nn-NO"/>
                  </w:rPr>
                  <w:t xml:space="preserve">Plan for kvalitet og samskaping i SFO  2021-2024 (kap. 9) </w:t>
                </w:r>
              </w:p>
              <w:p w14:paraId="08E0EDD6" w14:textId="77777777" w:rsidR="00AE3D05" w:rsidRPr="007A50D3" w:rsidRDefault="00AE3D05" w:rsidP="00395EC1">
                <w:pPr>
                  <w:rPr>
                    <w:rFonts w:ascii="Open Sans" w:hAnsi="Open Sans" w:cs="Open Sans"/>
                    <w:sz w:val="20"/>
                    <w:lang w:val="nn-NO"/>
                  </w:rPr>
                </w:pPr>
              </w:p>
              <w:p w14:paraId="7A1B7CA9" w14:textId="77777777" w:rsidR="00AE3D05" w:rsidRPr="007A50D3" w:rsidRDefault="00AE3D05" w:rsidP="00395EC1">
                <w:pPr>
                  <w:rPr>
                    <w:rFonts w:ascii="Open Sans" w:hAnsi="Open Sans" w:cs="Open Sans"/>
                    <w:sz w:val="20"/>
                    <w:lang w:val="nn-NO"/>
                  </w:rPr>
                </w:pPr>
              </w:p>
              <w:p w14:paraId="0DAC5DA4" w14:textId="77777777" w:rsidR="00157829" w:rsidRPr="007A50D3" w:rsidRDefault="00157829" w:rsidP="00395EC1">
                <w:pPr>
                  <w:rPr>
                    <w:rFonts w:ascii="Open Sans" w:hAnsi="Open Sans" w:cs="Open Sans"/>
                    <w:sz w:val="20"/>
                    <w:lang w:val="nn-NO"/>
                  </w:rPr>
                </w:pPr>
              </w:p>
              <w:p w14:paraId="60A5F4CF" w14:textId="77777777" w:rsidR="00157829" w:rsidRPr="007A50D3" w:rsidRDefault="00157829" w:rsidP="00395EC1">
                <w:pPr>
                  <w:rPr>
                    <w:rFonts w:ascii="Open Sans" w:hAnsi="Open Sans" w:cs="Open Sans"/>
                    <w:sz w:val="20"/>
                    <w:lang w:val="nn-NO"/>
                  </w:rPr>
                </w:pPr>
              </w:p>
              <w:p w14:paraId="2FA62AC8" w14:textId="28911381" w:rsidR="00B3742B" w:rsidRDefault="00B3742B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tc>
          <w:tcPr>
            <w:tcW w:w="6911" w:type="dxa"/>
          </w:tcPr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480"/>
              <w:gridCol w:w="1491"/>
              <w:gridCol w:w="1160"/>
            </w:tblGrid>
            <w:tr w:rsidR="00AE3D05" w:rsidRPr="009C50C0" w14:paraId="0BDC551B" w14:textId="77777777" w:rsidTr="00592768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EA54D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85B42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Mengde </w:t>
                  </w: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1B61D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46C9" w14:textId="77777777" w:rsidR="00AE3D05" w:rsidRPr="009C50C0" w:rsidRDefault="00AE3D05" w:rsidP="00AE3D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</w:p>
              </w:tc>
            </w:tr>
            <w:tr w:rsidR="00AE3D05" w:rsidRPr="009C50C0" w14:paraId="72CCCDD9" w14:textId="77777777" w:rsidTr="00592768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9963F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5B385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4DDD7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F69DB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4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</w:t>
                  </w: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</w:t>
                  </w:r>
                </w:p>
              </w:tc>
            </w:tr>
            <w:tr w:rsidR="00AE3D05" w:rsidRPr="009C50C0" w14:paraId="7BC2FF9D" w14:textId="77777777" w:rsidTr="00592768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1EF20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Organisering/ tilrettelegging/ gjennomføring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F6AAE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C56B3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6E16E" w14:textId="77777777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3 500</w:t>
                  </w:r>
                </w:p>
              </w:tc>
            </w:tr>
            <w:tr w:rsidR="00AE3D05" w:rsidRPr="009C50C0" w14:paraId="2AE11972" w14:textId="77777777" w:rsidTr="00592768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53542" w14:textId="7CCFC43A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Forelesere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8C4F9" w14:textId="5BD03C32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94D70" w14:textId="5EA2359C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CAF62" w14:textId="617D8EDE" w:rsidR="00AE3D05" w:rsidRPr="009C50C0" w:rsidRDefault="00A77BD4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</w:t>
                  </w:r>
                  <w:r w:rsidR="00AE3D0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000</w:t>
                  </w:r>
                </w:p>
              </w:tc>
            </w:tr>
            <w:tr w:rsidR="00AE3D05" w:rsidRPr="009C50C0" w14:paraId="1679D15D" w14:textId="77777777" w:rsidTr="00592768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9F1E6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1C2F8" w14:textId="7DAE5D23" w:rsidR="00AE3D05" w:rsidRPr="009C50C0" w:rsidRDefault="00A77BD4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189B2" w14:textId="4F598AC3" w:rsidR="00AE3D05" w:rsidRPr="009C50C0" w:rsidRDefault="00AE3D05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5732" w14:textId="701090F7" w:rsidR="00AE3D05" w:rsidRPr="009C50C0" w:rsidRDefault="00A77BD4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</w:t>
                  </w:r>
                  <w:r w:rsidR="00AE3D0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</w:t>
                  </w:r>
                  <w:r w:rsidR="00AE3D05" w:rsidRPr="00AD59E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000</w:t>
                  </w:r>
                </w:p>
              </w:tc>
            </w:tr>
            <w:tr w:rsidR="00663F16" w:rsidRPr="009C50C0" w14:paraId="6B93A4DD" w14:textId="77777777" w:rsidTr="00592768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4283A" w14:textId="16F6DCC0" w:rsidR="00663F16" w:rsidRPr="009C50C0" w:rsidRDefault="00265436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Fagsamlinger profesjonsfelleskap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83D3F" w14:textId="4201F4F7" w:rsidR="00663F16" w:rsidRDefault="0076113F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 samlinger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25D3F" w14:textId="75EF2AF8" w:rsidR="00663F16" w:rsidRPr="009C50C0" w:rsidRDefault="0076113F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1F09" w14:textId="13D4C4EA" w:rsidR="00663F16" w:rsidRPr="00AD59E4" w:rsidRDefault="0076113F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18000</w:t>
                  </w:r>
                </w:p>
              </w:tc>
            </w:tr>
            <w:tr w:rsidR="00AE3D05" w:rsidRPr="009C50C0" w14:paraId="2B0C2FD0" w14:textId="77777777" w:rsidTr="00592768">
              <w:trPr>
                <w:trHeight w:val="5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1991A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B5CC0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21795" w14:textId="77777777" w:rsidR="00AE3D05" w:rsidRPr="009C50C0" w:rsidRDefault="00AE3D05" w:rsidP="00AE3D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F5CE9" w14:textId="320BD849" w:rsidR="00AE3D05" w:rsidRPr="009C50C0" w:rsidRDefault="0076113F" w:rsidP="00AE3D0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58 700</w:t>
                  </w:r>
                </w:p>
              </w:tc>
            </w:tr>
          </w:tbl>
          <w:p w14:paraId="14C400DE" w14:textId="3FDD2DEF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41F7" w14:paraId="2A99B918" w14:textId="77777777" w:rsidTr="00AE3D05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09B083C" w14:textId="79A01070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344" w:type="dxa"/>
          </w:tcPr>
          <w:p w14:paraId="6FB18609" w14:textId="77777777" w:rsidR="00157829" w:rsidRDefault="00157829" w:rsidP="0015782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Se ellers vedlegg 3 søknad om midler kompetanseløftet </w:t>
            </w:r>
          </w:p>
          <w:p w14:paraId="48C80D93" w14:textId="77777777" w:rsidR="00157829" w:rsidRDefault="00157829" w:rsidP="00157829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  <w:p w14:paraId="431AC2D4" w14:textId="3DBD9991" w:rsidR="00157829" w:rsidRPr="00157829" w:rsidRDefault="00157829" w:rsidP="00157829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b/>
                <w:bCs/>
                <w:sz w:val="20"/>
              </w:rPr>
            </w:pPr>
            <w:r w:rsidRPr="00157829">
              <w:rPr>
                <w:rFonts w:ascii="Open Sans" w:hAnsi="Open Sans" w:cs="Open Sans"/>
                <w:b/>
                <w:bCs/>
                <w:sz w:val="20"/>
              </w:rPr>
              <w:t>Tidlige tegn og avdekking av lese- og skrivevansker og dysleksi hos barn og ungdom</w:t>
            </w:r>
          </w:p>
          <w:p w14:paraId="16CCDCFD" w14:textId="141B6E41" w:rsidR="00157829" w:rsidRDefault="00466E15" w:rsidP="0015782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 +</w:t>
            </w:r>
            <w:r w:rsidR="00157829" w:rsidRPr="00157829">
              <w:rPr>
                <w:rFonts w:ascii="Open Sans" w:hAnsi="Open Sans" w:cs="Open Sans"/>
                <w:sz w:val="20"/>
              </w:rPr>
              <w:t xml:space="preserve"> </w:t>
            </w:r>
            <w:r w:rsidR="00157829">
              <w:rPr>
                <w:rFonts w:ascii="Open Sans" w:hAnsi="Open Sans" w:cs="Open Sans"/>
                <w:sz w:val="20"/>
              </w:rPr>
              <w:t xml:space="preserve">søknad </w:t>
            </w:r>
            <w:r w:rsidR="00157829" w:rsidRPr="00157829">
              <w:rPr>
                <w:rFonts w:ascii="Open Sans" w:hAnsi="Open Sans" w:cs="Open Sans"/>
                <w:sz w:val="20"/>
              </w:rPr>
              <w:t>interkommunale tiltak indre Helgeland</w:t>
            </w:r>
            <w:r>
              <w:rPr>
                <w:rFonts w:ascii="Open Sans" w:hAnsi="Open Sans" w:cs="Open Sans"/>
                <w:sz w:val="20"/>
              </w:rPr>
              <w:t xml:space="preserve"> som Rana kommune deltar i</w:t>
            </w:r>
          </w:p>
          <w:p w14:paraId="72EB1F50" w14:textId="77777777" w:rsidR="00157829" w:rsidRPr="00157829" w:rsidRDefault="00157829" w:rsidP="00157829">
            <w:pPr>
              <w:pStyle w:val="Listeavsnitt"/>
              <w:numPr>
                <w:ilvl w:val="0"/>
                <w:numId w:val="4"/>
              </w:numPr>
              <w:rPr>
                <w:b/>
                <w:bCs/>
              </w:rPr>
            </w:pPr>
            <w:r w:rsidRPr="00157829">
              <w:rPr>
                <w:b/>
                <w:bCs/>
              </w:rPr>
              <w:t xml:space="preserve">Web-moduler: Begynneropplæring i lesing og skriving </w:t>
            </w:r>
          </w:p>
          <w:p w14:paraId="07A4EB5C" w14:textId="63FA63F9" w:rsidR="00157829" w:rsidRPr="00157829" w:rsidRDefault="00157829" w:rsidP="00157829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b/>
                <w:bCs/>
                <w:sz w:val="20"/>
              </w:rPr>
            </w:pPr>
            <w:r w:rsidRPr="00157829">
              <w:rPr>
                <w:b/>
                <w:bCs/>
              </w:rPr>
              <w:t xml:space="preserve">Interkommunalt ledernettverk </w:t>
            </w:r>
          </w:p>
          <w:p w14:paraId="0AACBC8F" w14:textId="74B1158E" w:rsidR="00A941F7" w:rsidRDefault="00A941F7" w:rsidP="00A941F7">
            <w:pPr>
              <w:rPr>
                <w:rFonts w:ascii="Open Sans" w:hAnsi="Open Sans" w:cs="Open Sans"/>
                <w:sz w:val="20"/>
              </w:rPr>
            </w:pPr>
          </w:p>
          <w:p w14:paraId="6697C4F4" w14:textId="007E5C6F" w:rsidR="00157829" w:rsidRDefault="00157829" w:rsidP="00A941F7">
            <w:pPr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59145172"/>
            <w:placeholder>
              <w:docPart w:val="A9CA886B898E4C8783DAA486B4E6B57A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676BB8B4" w14:textId="14658859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47091A71" w14:textId="77777777" w:rsidTr="00AE3D05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2BD1C27F1D634984B1E22E77AC36C219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E979B58" w14:textId="0978135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385616349"/>
            <w:placeholder>
              <w:docPart w:val="A2F640F6E1634DE8B781040D74D71331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792F79C6" w14:textId="57CD46EB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141419220"/>
            <w:placeholder>
              <w:docPart w:val="E2734BD1CE7A453B8DABA5E9B9081726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2D5F95F8" w14:textId="7C9BB51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55CE5678" w14:textId="77777777" w:rsidTr="00AE3D05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598CFB" w14:textId="38BBEAD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7B828033" w14:textId="6C57714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587D3104" w14:textId="08838591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5BAFCC8D" w14:textId="77777777" w:rsidTr="00AE3D05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4127933310004E39BD5262DF170567C3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2B65457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 xml:space="preserve">Klikk eller trykk her for å skrive </w:t>
                </w:r>
                <w:r w:rsidRPr="009843F6">
                  <w:rPr>
                    <w:rStyle w:val="Plassholdertekst"/>
                  </w:rPr>
                  <w:lastRenderedPageBreak/>
                  <w:t>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06915426"/>
            <w:placeholder>
              <w:docPart w:val="F17204565CA140A6A6AAA2C023BBBEDC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5766050F" w14:textId="3E96A40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405E33E131F04309A54BE2974CE9B69B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7FDCFBAB" w14:textId="43AF0F9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8BEEE18" w14:textId="77777777" w:rsidTr="00AE3D05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AE0D989482B4814881EAD08454A390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1C613BD8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72936716"/>
            <w:placeholder>
              <w:docPart w:val="9C2EBC0B3A544D06AC2C7D13C3A4718D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11414580" w14:textId="7F20511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2119481136"/>
            <w:placeholder>
              <w:docPart w:val="9C42A5056F8F43CCAD04A488115DE61F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1013F587" w14:textId="76D3CA2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62F144D" w14:textId="77777777" w:rsidTr="00AE3D05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FC2FF512BDB94736BF7F857BB4424BC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4A18D21C" w14:textId="7C3E260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5E304C199DEE44B8BC101279A55E5C19"/>
            </w:placeholder>
            <w:showingPlcHdr/>
          </w:sdtPr>
          <w:sdtEndPr/>
          <w:sdtContent>
            <w:tc>
              <w:tcPr>
                <w:tcW w:w="6344" w:type="dxa"/>
              </w:tcPr>
              <w:p w14:paraId="35416BE4" w14:textId="45FB531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E83E08A5F3434C4392BBA11B2F0C6E5C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29D4DD00" w14:textId="532C1BE9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CC50" w14:textId="77777777" w:rsidR="002A7403" w:rsidRDefault="002A7403" w:rsidP="00463CE7">
      <w:pPr>
        <w:spacing w:after="0" w:line="240" w:lineRule="auto"/>
      </w:pPr>
      <w:r>
        <w:separator/>
      </w:r>
    </w:p>
  </w:endnote>
  <w:endnote w:type="continuationSeparator" w:id="0">
    <w:p w14:paraId="07EF4603" w14:textId="77777777" w:rsidR="002A7403" w:rsidRDefault="002A7403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66FD" w14:textId="77777777" w:rsidR="002A7403" w:rsidRDefault="002A7403" w:rsidP="00463CE7">
      <w:pPr>
        <w:spacing w:after="0" w:line="240" w:lineRule="auto"/>
      </w:pPr>
      <w:r>
        <w:separator/>
      </w:r>
    </w:p>
  </w:footnote>
  <w:footnote w:type="continuationSeparator" w:id="0">
    <w:p w14:paraId="281CE0BB" w14:textId="77777777" w:rsidR="002A7403" w:rsidRDefault="002A7403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29EC6940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7A50D3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7A50D3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25470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5AA"/>
    <w:multiLevelType w:val="hybridMultilevel"/>
    <w:tmpl w:val="2B886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A52"/>
    <w:multiLevelType w:val="hybridMultilevel"/>
    <w:tmpl w:val="74FED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4A8E"/>
    <w:multiLevelType w:val="hybridMultilevel"/>
    <w:tmpl w:val="23B8C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25227">
    <w:abstractNumId w:val="2"/>
  </w:num>
  <w:num w:numId="2" w16cid:durableId="501624487">
    <w:abstractNumId w:val="3"/>
  </w:num>
  <w:num w:numId="3" w16cid:durableId="655692069">
    <w:abstractNumId w:val="4"/>
  </w:num>
  <w:num w:numId="4" w16cid:durableId="775715121">
    <w:abstractNumId w:val="1"/>
  </w:num>
  <w:num w:numId="5" w16cid:durableId="115795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70FCB"/>
    <w:rsid w:val="000A3D96"/>
    <w:rsid w:val="000A75DB"/>
    <w:rsid w:val="000B2FD0"/>
    <w:rsid w:val="00120ED0"/>
    <w:rsid w:val="00157829"/>
    <w:rsid w:val="00211D48"/>
    <w:rsid w:val="0024430A"/>
    <w:rsid w:val="0025470D"/>
    <w:rsid w:val="002610D8"/>
    <w:rsid w:val="00265436"/>
    <w:rsid w:val="002A7403"/>
    <w:rsid w:val="003018D0"/>
    <w:rsid w:val="00322401"/>
    <w:rsid w:val="0033531F"/>
    <w:rsid w:val="003944AA"/>
    <w:rsid w:val="00395EC1"/>
    <w:rsid w:val="003E69A5"/>
    <w:rsid w:val="003F1C17"/>
    <w:rsid w:val="00463CE7"/>
    <w:rsid w:val="00466E15"/>
    <w:rsid w:val="00476D63"/>
    <w:rsid w:val="00566122"/>
    <w:rsid w:val="00663F16"/>
    <w:rsid w:val="00687A38"/>
    <w:rsid w:val="006E75C5"/>
    <w:rsid w:val="006F13C5"/>
    <w:rsid w:val="007451DD"/>
    <w:rsid w:val="0076113F"/>
    <w:rsid w:val="007A50D3"/>
    <w:rsid w:val="008157C4"/>
    <w:rsid w:val="00936C61"/>
    <w:rsid w:val="00946E68"/>
    <w:rsid w:val="009B0345"/>
    <w:rsid w:val="00A43E88"/>
    <w:rsid w:val="00A44188"/>
    <w:rsid w:val="00A77BD4"/>
    <w:rsid w:val="00A90CCF"/>
    <w:rsid w:val="00A941F7"/>
    <w:rsid w:val="00AE3D05"/>
    <w:rsid w:val="00B3742B"/>
    <w:rsid w:val="00B42992"/>
    <w:rsid w:val="00B84D7E"/>
    <w:rsid w:val="00BB6678"/>
    <w:rsid w:val="00C60C50"/>
    <w:rsid w:val="00C73709"/>
    <w:rsid w:val="00DD1E76"/>
    <w:rsid w:val="00DE3DC8"/>
    <w:rsid w:val="00E55B0F"/>
    <w:rsid w:val="00EC6089"/>
    <w:rsid w:val="00FB6009"/>
    <w:rsid w:val="00FB77DD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CA886B898E4C8783DAA486B4E6B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5AFFB-FDDF-41F3-8E42-3E166A562C24}"/>
      </w:docPartPr>
      <w:docPartBody>
        <w:p w:rsidR="00D0412B" w:rsidRDefault="00A43E88" w:rsidP="00A43E88">
          <w:pPr>
            <w:pStyle w:val="A9CA886B898E4C8783DAA486B4E6B57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F640F6E1634DE8B781040D74D71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263E0-6CB7-41DE-B4CB-F428A4F3957C}"/>
      </w:docPartPr>
      <w:docPartBody>
        <w:p w:rsidR="00D0412B" w:rsidRDefault="00A43E88" w:rsidP="00A43E88">
          <w:pPr>
            <w:pStyle w:val="A2F640F6E1634DE8B781040D74D7133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734BD1CE7A453B8DABA5E9B9081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AE538-8D40-44D0-B117-D6BA88D653DE}"/>
      </w:docPartPr>
      <w:docPartBody>
        <w:p w:rsidR="00D0412B" w:rsidRDefault="00A43E88" w:rsidP="00A43E88">
          <w:pPr>
            <w:pStyle w:val="E2734BD1CE7A453B8DABA5E9B908172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204565CA140A6A6AAA2C023BBB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BEA3D-0AFE-4B0E-A200-8E428C8C9AF3}"/>
      </w:docPartPr>
      <w:docPartBody>
        <w:p w:rsidR="00D0412B" w:rsidRDefault="00A43E88" w:rsidP="00A43E88">
          <w:pPr>
            <w:pStyle w:val="F17204565CA140A6A6AAA2C023BBBED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E33E131F04309A54BE2974CE9B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5BB275-1B27-4678-86E1-B0443A717111}"/>
      </w:docPartPr>
      <w:docPartBody>
        <w:p w:rsidR="00D0412B" w:rsidRDefault="00A43E88" w:rsidP="00A43E88">
          <w:pPr>
            <w:pStyle w:val="405E33E131F04309A54BE2974CE9B69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0D989482B4814881EAD08454A3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A3B5-DDE9-40B4-B4C2-0163F2F8BF2B}"/>
      </w:docPartPr>
      <w:docPartBody>
        <w:p w:rsidR="00D0412B" w:rsidRDefault="00A43E88" w:rsidP="00A43E88">
          <w:pPr>
            <w:pStyle w:val="1AE0D989482B4814881EAD08454A390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2EBC0B3A544D06AC2C7D13C3A4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99B12-BF8E-406F-8716-614A7F07D760}"/>
      </w:docPartPr>
      <w:docPartBody>
        <w:p w:rsidR="00D0412B" w:rsidRDefault="00A43E88" w:rsidP="00A43E88">
          <w:pPr>
            <w:pStyle w:val="9C2EBC0B3A544D06AC2C7D13C3A4718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42A5056F8F43CCAD04A488115DE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4EB53-8BA9-400E-BFC5-861F180D93EF}"/>
      </w:docPartPr>
      <w:docPartBody>
        <w:p w:rsidR="00D0412B" w:rsidRDefault="00A43E88" w:rsidP="00A43E88">
          <w:pPr>
            <w:pStyle w:val="9C42A5056F8F43CCAD04A488115DE61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2FF512BDB94736BF7F857BB4424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8AC59-1E7D-4CEB-8020-0ED7C96BD400}"/>
      </w:docPartPr>
      <w:docPartBody>
        <w:p w:rsidR="00D0412B" w:rsidRDefault="00A43E88" w:rsidP="00A43E88">
          <w:pPr>
            <w:pStyle w:val="FC2FF512BDB94736BF7F857BB4424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304C199DEE44B8BC101279A55E5C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C8060-0D89-4EF0-A26A-256B0CE91586}"/>
      </w:docPartPr>
      <w:docPartBody>
        <w:p w:rsidR="00D0412B" w:rsidRDefault="00A43E88" w:rsidP="00A43E88">
          <w:pPr>
            <w:pStyle w:val="5E304C199DEE44B8BC101279A55E5C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3E08A5F3434C4392BBA11B2F0C6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48C50-D42D-48B9-8328-8DEF1976F41F}"/>
      </w:docPartPr>
      <w:docPartBody>
        <w:p w:rsidR="00D0412B" w:rsidRDefault="00A43E88" w:rsidP="00A43E88">
          <w:pPr>
            <w:pStyle w:val="E83E08A5F3434C4392BBA11B2F0C6E5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595D63"/>
    <w:rsid w:val="005D7D2F"/>
    <w:rsid w:val="007C0272"/>
    <w:rsid w:val="007E0DD5"/>
    <w:rsid w:val="009D68E7"/>
    <w:rsid w:val="00A43E88"/>
    <w:rsid w:val="00D0412B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43E88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A9CA886B898E4C8783DAA486B4E6B57A">
    <w:name w:val="A9CA886B898E4C8783DAA486B4E6B57A"/>
    <w:rsid w:val="00A43E88"/>
  </w:style>
  <w:style w:type="paragraph" w:customStyle="1" w:styleId="2BD1C27F1D634984B1E22E77AC36C219">
    <w:name w:val="2BD1C27F1D634984B1E22E77AC36C219"/>
    <w:rsid w:val="00A43E88"/>
  </w:style>
  <w:style w:type="paragraph" w:customStyle="1" w:styleId="A2F640F6E1634DE8B781040D74D71331">
    <w:name w:val="A2F640F6E1634DE8B781040D74D71331"/>
    <w:rsid w:val="00A43E88"/>
  </w:style>
  <w:style w:type="paragraph" w:customStyle="1" w:styleId="E2734BD1CE7A453B8DABA5E9B9081726">
    <w:name w:val="E2734BD1CE7A453B8DABA5E9B9081726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F17204565CA140A6A6AAA2C023BBBEDC">
    <w:name w:val="F17204565CA140A6A6AAA2C023BBBEDC"/>
    <w:rsid w:val="00A43E88"/>
  </w:style>
  <w:style w:type="paragraph" w:customStyle="1" w:styleId="405E33E131F04309A54BE2974CE9B69B">
    <w:name w:val="405E33E131F04309A54BE2974CE9B69B"/>
    <w:rsid w:val="00A43E88"/>
  </w:style>
  <w:style w:type="paragraph" w:customStyle="1" w:styleId="1AE0D989482B4814881EAD08454A3908">
    <w:name w:val="1AE0D989482B4814881EAD08454A3908"/>
    <w:rsid w:val="00A43E88"/>
  </w:style>
  <w:style w:type="paragraph" w:customStyle="1" w:styleId="9C2EBC0B3A544D06AC2C7D13C3A4718D">
    <w:name w:val="9C2EBC0B3A544D06AC2C7D13C3A4718D"/>
    <w:rsid w:val="00A43E88"/>
  </w:style>
  <w:style w:type="paragraph" w:customStyle="1" w:styleId="9C42A5056F8F43CCAD04A488115DE61F">
    <w:name w:val="9C42A5056F8F43CCAD04A488115DE61F"/>
    <w:rsid w:val="00A43E88"/>
  </w:style>
  <w:style w:type="paragraph" w:customStyle="1" w:styleId="FC2FF512BDB94736BF7F857BB4424BCB">
    <w:name w:val="FC2FF512BDB94736BF7F857BB4424BCB"/>
    <w:rsid w:val="00A43E88"/>
  </w:style>
  <w:style w:type="paragraph" w:customStyle="1" w:styleId="5E304C199DEE44B8BC101279A55E5C19">
    <w:name w:val="5E304C199DEE44B8BC101279A55E5C19"/>
    <w:rsid w:val="00A43E88"/>
  </w:style>
  <w:style w:type="paragraph" w:customStyle="1" w:styleId="E83E08A5F3434C4392BBA11B2F0C6E5C">
    <w:name w:val="E83E08A5F3434C4392BBA11B2F0C6E5C"/>
    <w:rsid w:val="00A4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D3B625-8F20-47A7-8616-B3EB662832B1}"/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2023-02-01T19:27:00Z</dcterms:created>
  <dcterms:modified xsi:type="dcterms:W3CDTF">2023-02-01T19:27:00Z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