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65D2" w14:textId="3BD990C4" w:rsidR="00D11D73" w:rsidRPr="00FD1580" w:rsidRDefault="001B6E01" w:rsidP="006C3C1D">
      <w:pPr>
        <w:pStyle w:val="Overskrift1"/>
        <w:rPr>
          <w:b/>
          <w:bCs/>
          <w:color w:val="auto"/>
        </w:rPr>
      </w:pPr>
      <w:bookmarkStart w:id="0" w:name="_Toc89849301"/>
      <w:r w:rsidRPr="00FD1580">
        <w:rPr>
          <w:b/>
          <w:bCs/>
          <w:color w:val="auto"/>
        </w:rPr>
        <w:t>Be</w:t>
      </w:r>
      <w:r w:rsidR="00586CA0" w:rsidRPr="00FD1580">
        <w:rPr>
          <w:b/>
          <w:bCs/>
          <w:color w:val="auto"/>
        </w:rPr>
        <w:t>hovsmelding</w:t>
      </w:r>
      <w:r w:rsidRPr="00FD1580">
        <w:rPr>
          <w:b/>
          <w:bCs/>
          <w:color w:val="auto"/>
        </w:rPr>
        <w:t xml:space="preserve"> for 202</w:t>
      </w:r>
      <w:r w:rsidR="00586CA0" w:rsidRPr="00FD1580">
        <w:rPr>
          <w:b/>
          <w:bCs/>
          <w:color w:val="auto"/>
        </w:rPr>
        <w:t>3</w:t>
      </w:r>
      <w:r w:rsidRPr="00FD1580">
        <w:rPr>
          <w:b/>
          <w:bCs/>
          <w:color w:val="auto"/>
        </w:rPr>
        <w:t xml:space="preserve"> på tilskuddsordning for lokal kompetanseutvikling – </w:t>
      </w:r>
      <w:r w:rsidR="00330AFC" w:rsidRPr="00FD1580">
        <w:rPr>
          <w:b/>
          <w:bCs/>
          <w:color w:val="auto"/>
        </w:rPr>
        <w:t>desentralisert ordning for grunnopplæringa</w:t>
      </w:r>
      <w:bookmarkEnd w:id="0"/>
    </w:p>
    <w:p w14:paraId="2141B3C1" w14:textId="12310430" w:rsidR="0046752D" w:rsidRPr="00FD1580" w:rsidRDefault="0046752D"/>
    <w:p w14:paraId="65FBF027" w14:textId="5BFB3CE9" w:rsidR="00BB1112" w:rsidRPr="00104D83" w:rsidRDefault="00104D83" w:rsidP="00BB1112">
      <w:pPr>
        <w:rPr>
          <w:rFonts w:asciiTheme="majorHAnsi" w:hAnsiTheme="majorHAnsi" w:cstheme="majorHAnsi"/>
          <w:b/>
          <w:bCs/>
          <w:sz w:val="26"/>
          <w:szCs w:val="26"/>
        </w:rPr>
      </w:pPr>
      <w:r w:rsidRPr="00104D83">
        <w:rPr>
          <w:rFonts w:asciiTheme="majorHAnsi" w:hAnsiTheme="majorHAnsi" w:cstheme="majorHAnsi"/>
          <w:b/>
          <w:bCs/>
          <w:sz w:val="26"/>
          <w:szCs w:val="26"/>
        </w:rPr>
        <w:t>1. INFORMASJON OM ORDNINGEN</w:t>
      </w:r>
    </w:p>
    <w:p w14:paraId="7D7A7349" w14:textId="4C2FEF4B" w:rsidR="00AB5525" w:rsidRPr="00FD1580" w:rsidRDefault="00CF7002" w:rsidP="00BB1112">
      <w:r w:rsidRPr="00FD1580">
        <w:t>Behovsmeldingen må ta utgangspunkt i retningslinjene for tilskuddsordningen for lokal kompetanseutvikling og forankres i samarbeidsforumet for desentralisert ordnings l</w:t>
      </w:r>
      <w:r w:rsidR="00AB5525" w:rsidRPr="00FD1580">
        <w:t>angsiktig</w:t>
      </w:r>
      <w:r w:rsidRPr="00FD1580">
        <w:t xml:space="preserve">e </w:t>
      </w:r>
      <w:r w:rsidR="00AB5525" w:rsidRPr="00FD1580">
        <w:t>plan</w:t>
      </w:r>
      <w:r w:rsidRPr="00FD1580">
        <w:t>.</w:t>
      </w:r>
    </w:p>
    <w:p w14:paraId="56F97118" w14:textId="630A9C31" w:rsidR="001B6E01" w:rsidRPr="00FD1580" w:rsidRDefault="001B6E01" w:rsidP="001B6E01">
      <w:r w:rsidRPr="00FD1580">
        <w:t xml:space="preserve">Det skal leveres </w:t>
      </w:r>
      <w:r w:rsidR="007500F1" w:rsidRPr="00FD1580">
        <w:t xml:space="preserve">en </w:t>
      </w:r>
      <w:r w:rsidR="00330AFC" w:rsidRPr="00FD1580">
        <w:t>behovsmelding</w:t>
      </w:r>
      <w:r w:rsidR="007500F1" w:rsidRPr="00FD1580">
        <w:t xml:space="preserve"> </w:t>
      </w:r>
      <w:r w:rsidRPr="00FD1580">
        <w:t xml:space="preserve">per kompetansetiltak. Det vil si at dersom et partnerskap omfatter flere ulike kompetansetiltak skal det leveres </w:t>
      </w:r>
      <w:r w:rsidR="00330AFC" w:rsidRPr="00FD1580">
        <w:t>en</w:t>
      </w:r>
      <w:r w:rsidRPr="00FD1580">
        <w:t xml:space="preserve"> </w:t>
      </w:r>
      <w:r w:rsidR="00330AFC" w:rsidRPr="00FD1580">
        <w:t xml:space="preserve">behovsmelding </w:t>
      </w:r>
      <w:r w:rsidRPr="00FD1580">
        <w:t xml:space="preserve">for hvert av disse tiltakene. </w:t>
      </w:r>
    </w:p>
    <w:p w14:paraId="25D21A25" w14:textId="22AB66C9" w:rsidR="001B6E01" w:rsidRPr="00FD1580" w:rsidRDefault="001B6E01" w:rsidP="001B6E01">
      <w:r w:rsidRPr="00FD1580">
        <w:t xml:space="preserve">Når det gjelder bruk av midler ber vi om at det gis et estimat over hvor mye som skal brukes av de omsøkte midlene i de tre fasene med hhv å vurdere behov; planlegge og utvikle tiltaket; og gjennomføre tiltaket. </w:t>
      </w:r>
    </w:p>
    <w:p w14:paraId="2492F69A" w14:textId="45447CBE" w:rsidR="007500F1" w:rsidRPr="00FD1580" w:rsidRDefault="007500F1" w:rsidP="001B6E01">
      <w:r w:rsidRPr="00FD1580">
        <w:t>Størst mulig grad av forutsigbarhet er ønskelig i ordningen. Partnerskapet kan planlegge tiltak som skal vare over lengre tid enn ett år. Samarbeidsforumet kan innstille om tildeling av midler for ett år av gangen, men for tiltak som skal foregå over lengre tid enn dette, kan samarbeidsforumet gi forhåndstilsagn. Det tas forbehold om eventuelle endringer i rammene i Statsbudsjettet.</w:t>
      </w:r>
    </w:p>
    <w:p w14:paraId="6F72659A" w14:textId="3BF6B081" w:rsidR="007500F1" w:rsidRPr="00FD1580" w:rsidRDefault="007500F1" w:rsidP="001B6E01">
      <w:r w:rsidRPr="00FD1580">
        <w:t>Eier må bidra med en egenandel som utgjør minst 30% av midler som tildeles eier.</w:t>
      </w:r>
    </w:p>
    <w:p w14:paraId="2874D009" w14:textId="5161AA4B" w:rsidR="005335B7" w:rsidRPr="00FD1580" w:rsidRDefault="005335B7" w:rsidP="00B961C7">
      <w:pPr>
        <w:spacing w:after="0" w:line="240" w:lineRule="auto"/>
      </w:pPr>
      <w:r w:rsidRPr="00FD1580">
        <w:t>Det er anledning til å melde behov for midler til en koordinatorfunksjon. Dette må være i begrenset omfang og i sammenheng med komplekse tiltak som krever koordinering. Behovet for koordinator må beskrives som et eget tiltak. Der koordinatoren skal koordinere flere tiltak, må det i behovsmeldingen om koordinatorfunksjon, gå frem</w:t>
      </w:r>
      <w:r w:rsidR="00AB5525" w:rsidRPr="00FD1580">
        <w:t xml:space="preserve"> et estimat for</w:t>
      </w:r>
      <w:r w:rsidRPr="00FD1580">
        <w:t xml:space="preserve"> hvor stor del av midlene til koordinator </w:t>
      </w:r>
      <w:r w:rsidR="00AB5525" w:rsidRPr="00FD1580">
        <w:t>som går til det enkelte av disse tiltakene.</w:t>
      </w:r>
      <w:r w:rsidRPr="00FD1580">
        <w:t xml:space="preserve"> </w:t>
      </w:r>
    </w:p>
    <w:p w14:paraId="2ACED364" w14:textId="5B907C7E" w:rsidR="00B961C7" w:rsidRPr="00FD1580" w:rsidRDefault="00B961C7" w:rsidP="00B961C7">
      <w:pPr>
        <w:spacing w:after="0" w:line="240" w:lineRule="auto"/>
      </w:pPr>
    </w:p>
    <w:p w14:paraId="5320B5BF" w14:textId="593D17D1" w:rsidR="00AB5525" w:rsidRDefault="00B961C7" w:rsidP="006B52B1">
      <w:pPr>
        <w:spacing w:after="0" w:line="240" w:lineRule="auto"/>
      </w:pPr>
      <w:r w:rsidRPr="00FD1580">
        <w:t xml:space="preserve">Behovsmeldingen sendes til </w:t>
      </w:r>
      <w:hyperlink r:id="rId11" w:history="1">
        <w:r w:rsidR="00EC74A0" w:rsidRPr="00FD1580">
          <w:rPr>
            <w:rStyle w:val="Hyperkobling"/>
            <w:color w:val="auto"/>
          </w:rPr>
          <w:t>sftfpost@statsforvalteren.no</w:t>
        </w:r>
      </w:hyperlink>
      <w:r w:rsidR="00EC74A0" w:rsidRPr="00FD1580">
        <w:t xml:space="preserve"> og merkes vår sak </w:t>
      </w:r>
      <w:r w:rsidR="00D05BBB" w:rsidRPr="00FD1580">
        <w:t>2</w:t>
      </w:r>
      <w:r w:rsidR="00661C5C" w:rsidRPr="00FD1580">
        <w:t>2</w:t>
      </w:r>
      <w:r w:rsidR="00D05BBB" w:rsidRPr="00FD1580">
        <w:t>/</w:t>
      </w:r>
      <w:r w:rsidR="00661C5C" w:rsidRPr="00FD1580">
        <w:t>9632</w:t>
      </w:r>
      <w:r w:rsidR="00B07CD3" w:rsidRPr="00FD1580">
        <w:t>.</w:t>
      </w:r>
      <w:bookmarkStart w:id="1" w:name="_Toc89849302"/>
    </w:p>
    <w:p w14:paraId="17C78678" w14:textId="77777777" w:rsidR="006B52B1" w:rsidRPr="006B52B1" w:rsidRDefault="006B52B1" w:rsidP="006B52B1">
      <w:pPr>
        <w:spacing w:after="0" w:line="240" w:lineRule="auto"/>
      </w:pPr>
    </w:p>
    <w:p w14:paraId="4FB49674" w14:textId="77777777" w:rsidR="00323511" w:rsidRPr="00FD1580" w:rsidRDefault="00323511" w:rsidP="00323511"/>
    <w:p w14:paraId="17524C8B" w14:textId="18DF8C94" w:rsidR="001B6E01" w:rsidRPr="00FD1580" w:rsidRDefault="001B6E01" w:rsidP="0026774D">
      <w:pPr>
        <w:pStyle w:val="Overskrift2"/>
        <w:rPr>
          <w:b/>
          <w:bCs/>
          <w:color w:val="auto"/>
        </w:rPr>
      </w:pPr>
      <w:r w:rsidRPr="00FD1580">
        <w:rPr>
          <w:b/>
          <w:bCs/>
          <w:color w:val="auto"/>
        </w:rPr>
        <w:t>2. KONTAKTINFORMASJON OG BEKREFTELSE</w:t>
      </w:r>
      <w:bookmarkEnd w:id="1"/>
    </w:p>
    <w:p w14:paraId="4B4F36DA" w14:textId="7E76353A" w:rsidR="001B6E01" w:rsidRPr="00104D83" w:rsidRDefault="001B6E01" w:rsidP="001B6E01">
      <w:pPr>
        <w:rPr>
          <w:b/>
          <w:bCs/>
        </w:rPr>
      </w:pPr>
      <w:r w:rsidRPr="00FD1580">
        <w:t xml:space="preserve"> </w:t>
      </w:r>
      <w:r w:rsidRPr="00104D83">
        <w:rPr>
          <w:b/>
          <w:bCs/>
        </w:rPr>
        <w:t xml:space="preserve">2.1. Oppgi navn, arbeidssted og telefonnummer til kontaktperson for </w:t>
      </w:r>
      <w:r w:rsidR="00330AFC" w:rsidRPr="00104D83">
        <w:rPr>
          <w:b/>
          <w:bCs/>
        </w:rPr>
        <w:t>behovsmeldingen</w:t>
      </w:r>
      <w:r w:rsidRPr="00104D83">
        <w:rPr>
          <w:b/>
          <w:bCs/>
        </w:rPr>
        <w:t>:</w:t>
      </w:r>
    </w:p>
    <w:p w14:paraId="38F8388A" w14:textId="54349105" w:rsidR="001B6E01" w:rsidRPr="00FD1580" w:rsidRDefault="001B6E01" w:rsidP="001B6E01">
      <w:r w:rsidRPr="00FD1580">
        <w:t xml:space="preserve"> </w:t>
      </w:r>
      <w:r w:rsidR="00323511" w:rsidRPr="00FD1580">
        <w:t xml:space="preserve">Bjørn </w:t>
      </w:r>
      <w:proofErr w:type="spellStart"/>
      <w:r w:rsidR="00323511" w:rsidRPr="00FD1580">
        <w:t>Toldnes</w:t>
      </w:r>
      <w:proofErr w:type="spellEnd"/>
      <w:r w:rsidR="00323511" w:rsidRPr="00FD1580">
        <w:t xml:space="preserve">, Øvergård Montessoriskole, </w:t>
      </w:r>
      <w:proofErr w:type="spellStart"/>
      <w:r w:rsidR="00323511" w:rsidRPr="00FD1580">
        <w:t>Tlf</w:t>
      </w:r>
      <w:proofErr w:type="spellEnd"/>
      <w:r w:rsidR="00323511" w:rsidRPr="00FD1580">
        <w:t xml:space="preserve"> 47288632 / 77832122</w:t>
      </w:r>
    </w:p>
    <w:p w14:paraId="259DDCD4" w14:textId="72091D8A" w:rsidR="001B6E01" w:rsidRPr="00104D83" w:rsidRDefault="001B6E01" w:rsidP="001B6E01">
      <w:pPr>
        <w:rPr>
          <w:b/>
          <w:bCs/>
        </w:rPr>
      </w:pPr>
      <w:r w:rsidRPr="00104D83">
        <w:rPr>
          <w:b/>
          <w:bCs/>
        </w:rPr>
        <w:t xml:space="preserve"> 2.2. Kontaktpersonens e-postadresse:</w:t>
      </w:r>
    </w:p>
    <w:p w14:paraId="24F2FAF3" w14:textId="39C40FF7" w:rsidR="001B6E01" w:rsidRPr="00FD1580" w:rsidRDefault="001B6E01" w:rsidP="001B6E01">
      <w:r w:rsidRPr="00FD1580">
        <w:t xml:space="preserve"> </w:t>
      </w:r>
      <w:r w:rsidR="00323511" w:rsidRPr="00FD1580">
        <w:t>bjorn.toldnes@montessoriskole.no</w:t>
      </w:r>
    </w:p>
    <w:p w14:paraId="1892027D" w14:textId="7FC2DD36" w:rsidR="001B6E01" w:rsidRPr="00104D83" w:rsidRDefault="001B6E01" w:rsidP="001B6E01">
      <w:pPr>
        <w:rPr>
          <w:b/>
          <w:bCs/>
        </w:rPr>
      </w:pPr>
      <w:r w:rsidRPr="00104D83">
        <w:rPr>
          <w:b/>
          <w:bCs/>
        </w:rPr>
        <w:t xml:space="preserve"> 2.</w:t>
      </w:r>
      <w:r w:rsidR="008A148C" w:rsidRPr="00104D83">
        <w:rPr>
          <w:b/>
          <w:bCs/>
        </w:rPr>
        <w:t>3</w:t>
      </w:r>
      <w:r w:rsidRPr="00104D83">
        <w:rPr>
          <w:b/>
          <w:bCs/>
        </w:rPr>
        <w:t xml:space="preserve">. Jeg bekrefter at </w:t>
      </w:r>
      <w:r w:rsidR="00330AFC" w:rsidRPr="00104D83">
        <w:rPr>
          <w:b/>
          <w:bCs/>
        </w:rPr>
        <w:t>behovsmeldingen</w:t>
      </w:r>
      <w:r w:rsidRPr="00104D83">
        <w:rPr>
          <w:b/>
          <w:bCs/>
        </w:rPr>
        <w:t xml:space="preserve"> er </w:t>
      </w:r>
      <w:r w:rsidR="008A148C" w:rsidRPr="00104D83">
        <w:rPr>
          <w:b/>
          <w:bCs/>
        </w:rPr>
        <w:t>laget</w:t>
      </w:r>
      <w:r w:rsidRPr="00104D83">
        <w:rPr>
          <w:b/>
          <w:bCs/>
        </w:rPr>
        <w:t xml:space="preserve"> i </w:t>
      </w:r>
      <w:r w:rsidR="008A148C" w:rsidRPr="00104D83">
        <w:rPr>
          <w:b/>
          <w:bCs/>
        </w:rPr>
        <w:t>partnerskap</w:t>
      </w:r>
      <w:r w:rsidRPr="00104D83">
        <w:rPr>
          <w:b/>
          <w:bCs/>
        </w:rPr>
        <w:t xml:space="preserve"> med eiere og UH-institusjoner som inngår i partnerskapet.</w:t>
      </w:r>
    </w:p>
    <w:p w14:paraId="11E82845" w14:textId="2B7E8054" w:rsidR="009552A9" w:rsidRPr="00FD1580" w:rsidRDefault="009552A9" w:rsidP="009552A9">
      <w:pPr>
        <w:pStyle w:val="Overskrift3"/>
        <w:rPr>
          <w:rFonts w:ascii="Open Sans" w:hAnsi="Open Sans" w:cs="Open Sans"/>
          <w:color w:val="auto"/>
          <w:sz w:val="22"/>
          <w:szCs w:val="22"/>
        </w:rPr>
      </w:pPr>
      <w:r w:rsidRPr="00FD1580">
        <w:rPr>
          <w:rFonts w:ascii="Open Sans" w:hAnsi="Open Sans" w:cs="Open Sans"/>
          <w:color w:val="auto"/>
          <w:sz w:val="22"/>
          <w:szCs w:val="22"/>
        </w:rPr>
        <w:t xml:space="preserve">Ja       </w:t>
      </w:r>
      <w:sdt>
        <w:sdtPr>
          <w:rPr>
            <w:rFonts w:ascii="Open Sans" w:hAnsi="Open Sans" w:cs="Open Sans"/>
            <w:b/>
            <w:bCs/>
            <w:color w:val="auto"/>
          </w:rPr>
          <w:id w:val="-199709316"/>
          <w14:checkbox>
            <w14:checked w14:val="1"/>
            <w14:checkedState w14:val="2612" w14:font="MS Gothic"/>
            <w14:uncheckedState w14:val="2610" w14:font="MS Gothic"/>
          </w14:checkbox>
        </w:sdtPr>
        <w:sdtEndPr/>
        <w:sdtContent>
          <w:r w:rsidR="00323511" w:rsidRPr="00FD1580">
            <w:rPr>
              <w:rFonts w:ascii="MS Gothic" w:eastAsia="MS Gothic" w:hAnsi="MS Gothic" w:cs="Open Sans" w:hint="eastAsia"/>
              <w:b/>
              <w:bCs/>
              <w:color w:val="auto"/>
            </w:rPr>
            <w:t>☒</w:t>
          </w:r>
        </w:sdtContent>
      </w:sdt>
      <w:r w:rsidRPr="00FD1580">
        <w:rPr>
          <w:rFonts w:ascii="Open Sans" w:hAnsi="Open Sans" w:cs="Open Sans"/>
          <w:color w:val="auto"/>
          <w:sz w:val="22"/>
          <w:szCs w:val="22"/>
        </w:rPr>
        <w:t xml:space="preserve"> </w:t>
      </w:r>
    </w:p>
    <w:p w14:paraId="34763074" w14:textId="27D45811" w:rsidR="001B6E01" w:rsidRPr="00FD1580" w:rsidRDefault="001B6E01" w:rsidP="00701149"/>
    <w:p w14:paraId="18433FBF" w14:textId="66F1455F" w:rsidR="009552A9" w:rsidRPr="00FD1580" w:rsidRDefault="009552A9" w:rsidP="00701149"/>
    <w:p w14:paraId="1AC5F166" w14:textId="2DC88595" w:rsidR="008A148C" w:rsidRPr="00FD1580" w:rsidRDefault="008A148C" w:rsidP="0026774D">
      <w:pPr>
        <w:pStyle w:val="Overskrift2"/>
        <w:rPr>
          <w:b/>
          <w:bCs/>
          <w:color w:val="auto"/>
        </w:rPr>
      </w:pPr>
      <w:bookmarkStart w:id="2" w:name="_Toc89849303"/>
      <w:r w:rsidRPr="00FD1580">
        <w:rPr>
          <w:b/>
          <w:bCs/>
          <w:color w:val="auto"/>
        </w:rPr>
        <w:lastRenderedPageBreak/>
        <w:t>3. PARTNERSKAPET SOM SAMARBEIDER OM KOMPETANSETILTAKET</w:t>
      </w:r>
      <w:bookmarkEnd w:id="2"/>
    </w:p>
    <w:p w14:paraId="36CA8CC1" w14:textId="4793431B" w:rsidR="008A148C" w:rsidRPr="00FD1580" w:rsidRDefault="008A148C" w:rsidP="008A148C">
      <w:r w:rsidRPr="00FD1580">
        <w:t>Oppgi hvilke eiere av skoler</w:t>
      </w:r>
      <w:r w:rsidR="00330AFC" w:rsidRPr="00FD1580">
        <w:t xml:space="preserve"> og UH som</w:t>
      </w:r>
      <w:r w:rsidRPr="00FD1580">
        <w:t xml:space="preserve"> samarbeider om kompetansetiltaket. Dersom partnerskapet omfatter flere eiere i et nettverk eller en region, navngi de eierne som deltar i </w:t>
      </w:r>
      <w:r w:rsidRPr="00FD1580">
        <w:rPr>
          <w:u w:val="single"/>
        </w:rPr>
        <w:t>dette</w:t>
      </w:r>
      <w:r w:rsidRPr="00FD1580">
        <w:t xml:space="preserve"> kompetansetiltaket.</w:t>
      </w:r>
    </w:p>
    <w:p w14:paraId="27D78D00" w14:textId="14B5CACE" w:rsidR="00323511" w:rsidRPr="00FD1580" w:rsidRDefault="008A148C" w:rsidP="008A148C">
      <w:pPr>
        <w:rPr>
          <w:b/>
          <w:bCs/>
        </w:rPr>
      </w:pPr>
      <w:r w:rsidRPr="00FD1580">
        <w:rPr>
          <w:b/>
          <w:bCs/>
        </w:rPr>
        <w:t>3.</w:t>
      </w:r>
      <w:r w:rsidR="00330AFC" w:rsidRPr="00FD1580">
        <w:rPr>
          <w:b/>
          <w:bCs/>
        </w:rPr>
        <w:t>2</w:t>
      </w:r>
      <w:r w:rsidRPr="00FD1580">
        <w:rPr>
          <w:b/>
          <w:bCs/>
        </w:rPr>
        <w:t>. Navn på deltakende private skoleeiere:</w:t>
      </w:r>
      <w:r w:rsidR="00323511" w:rsidRPr="00FD1580">
        <w:rPr>
          <w:b/>
          <w:bCs/>
        </w:rPr>
        <w:t xml:space="preserve"> </w:t>
      </w:r>
    </w:p>
    <w:p w14:paraId="7F7A6509" w14:textId="2761837E" w:rsidR="008A148C" w:rsidRPr="00FD1580" w:rsidRDefault="00323511" w:rsidP="008A148C">
      <w:r w:rsidRPr="00FD1580">
        <w:t xml:space="preserve">Bjørn </w:t>
      </w:r>
      <w:proofErr w:type="spellStart"/>
      <w:r w:rsidRPr="00FD1580">
        <w:t>Toldnes</w:t>
      </w:r>
      <w:proofErr w:type="spellEnd"/>
      <w:r w:rsidRPr="00FD1580">
        <w:t xml:space="preserve">, </w:t>
      </w:r>
      <w:proofErr w:type="spellStart"/>
      <w:r w:rsidRPr="00FD1580">
        <w:t>Yovanis</w:t>
      </w:r>
      <w:proofErr w:type="spellEnd"/>
      <w:r w:rsidRPr="00FD1580">
        <w:t xml:space="preserve"> </w:t>
      </w:r>
      <w:proofErr w:type="spellStart"/>
      <w:r w:rsidRPr="00FD1580">
        <w:t>Reyes</w:t>
      </w:r>
      <w:proofErr w:type="spellEnd"/>
      <w:r w:rsidRPr="00FD1580">
        <w:t xml:space="preserve">, Silje Bastiansen, Anne Edvardsen, Veronica Hansen, Hanne Bjerkmo og Simen </w:t>
      </w:r>
      <w:proofErr w:type="spellStart"/>
      <w:r w:rsidRPr="00FD1580">
        <w:t>Kleiving</w:t>
      </w:r>
      <w:proofErr w:type="spellEnd"/>
      <w:r w:rsidR="00104D83">
        <w:t>.</w:t>
      </w:r>
    </w:p>
    <w:p w14:paraId="773E170A" w14:textId="6C84E748" w:rsidR="008A148C" w:rsidRPr="00FD1580" w:rsidRDefault="008A148C" w:rsidP="008A148C">
      <w:pPr>
        <w:rPr>
          <w:b/>
          <w:bCs/>
        </w:rPr>
      </w:pPr>
      <w:r w:rsidRPr="00FD1580">
        <w:rPr>
          <w:b/>
          <w:bCs/>
        </w:rPr>
        <w:t>3.</w:t>
      </w:r>
      <w:r w:rsidR="007500F1" w:rsidRPr="00FD1580">
        <w:rPr>
          <w:b/>
          <w:bCs/>
        </w:rPr>
        <w:t>3.</w:t>
      </w:r>
      <w:r w:rsidRPr="00FD1580">
        <w:rPr>
          <w:b/>
          <w:bCs/>
        </w:rPr>
        <w:t xml:space="preserve"> Navn på deltakende universitet og/eller høgskoler:</w:t>
      </w:r>
    </w:p>
    <w:p w14:paraId="40EA06B7" w14:textId="62FE3277" w:rsidR="008A148C" w:rsidRPr="00FD1580" w:rsidRDefault="00323511" w:rsidP="008A148C">
      <w:r w:rsidRPr="00FD1580">
        <w:t xml:space="preserve">UiT </w:t>
      </w:r>
      <w:r w:rsidR="00FD1580">
        <w:t xml:space="preserve">- </w:t>
      </w:r>
      <w:r w:rsidRPr="00FD1580">
        <w:t>Norges arktiske universitet</w:t>
      </w:r>
      <w:r w:rsidR="00104D83">
        <w:t>.</w:t>
      </w:r>
      <w:r w:rsidRPr="00FD1580">
        <w:t xml:space="preserve"> </w:t>
      </w:r>
    </w:p>
    <w:p w14:paraId="6D106D0D" w14:textId="53650BC5" w:rsidR="008A148C" w:rsidRPr="00FD1580" w:rsidRDefault="008A148C" w:rsidP="008A148C">
      <w:pPr>
        <w:rPr>
          <w:b/>
          <w:bCs/>
        </w:rPr>
      </w:pPr>
      <w:r w:rsidRPr="00FD1580">
        <w:rPr>
          <w:b/>
          <w:bCs/>
        </w:rPr>
        <w:t>3.</w:t>
      </w:r>
      <w:r w:rsidR="007500F1" w:rsidRPr="00FD1580">
        <w:rPr>
          <w:b/>
          <w:bCs/>
        </w:rPr>
        <w:t>5</w:t>
      </w:r>
      <w:r w:rsidRPr="00FD1580">
        <w:rPr>
          <w:b/>
          <w:bCs/>
        </w:rPr>
        <w:t xml:space="preserve">. </w:t>
      </w:r>
      <w:r w:rsidR="00041462" w:rsidRPr="00FD1580">
        <w:rPr>
          <w:b/>
          <w:bCs/>
        </w:rPr>
        <w:t>Hvilke</w:t>
      </w:r>
      <w:r w:rsidRPr="00FD1580">
        <w:rPr>
          <w:b/>
          <w:bCs/>
        </w:rPr>
        <w:t xml:space="preserve"> private grunnskoler </w:t>
      </w:r>
      <w:r w:rsidR="008E49BE" w:rsidRPr="00FD1580">
        <w:rPr>
          <w:b/>
          <w:bCs/>
        </w:rPr>
        <w:t>skal</w:t>
      </w:r>
      <w:r w:rsidRPr="00FD1580">
        <w:rPr>
          <w:b/>
          <w:bCs/>
        </w:rPr>
        <w:t xml:space="preserve"> delta i kompetansetiltaket?</w:t>
      </w:r>
    </w:p>
    <w:p w14:paraId="41A9B788" w14:textId="4CE2FA30" w:rsidR="00323511" w:rsidRPr="00FD1580" w:rsidRDefault="00323511" w:rsidP="00323511">
      <w:r w:rsidRPr="00FD1580">
        <w:t>Øvergård Montessoriskole, Senja Montessoriskole, Berg Montessoriskole, Andørja Montessoriskole, Montessoriskolen Morgan, Harstad Montessoriskole</w:t>
      </w:r>
      <w:r w:rsidR="00104D83">
        <w:t>.</w:t>
      </w:r>
    </w:p>
    <w:p w14:paraId="26F2B858" w14:textId="77777777" w:rsidR="00323511" w:rsidRPr="00FD1580" w:rsidRDefault="00323511" w:rsidP="00323511">
      <w:r w:rsidRPr="00FD1580">
        <w:t>I tillegg deltar Narvik Montessoriskole fra region Nordland som frittstående skole koblet opp mot vårt Troms-nettverk. De får midler fra statsforvalteren i Nordland for å samarbeide med oss.</w:t>
      </w:r>
    </w:p>
    <w:p w14:paraId="2A346C02" w14:textId="4896DCF0" w:rsidR="008A148C" w:rsidRPr="00FD1580" w:rsidRDefault="008A148C" w:rsidP="008A148C"/>
    <w:p w14:paraId="60FB77A4" w14:textId="77777777" w:rsidR="000D1C0F" w:rsidRPr="00FD1580" w:rsidRDefault="000D1C0F" w:rsidP="0026774D">
      <w:pPr>
        <w:pStyle w:val="Overskrift2"/>
        <w:rPr>
          <w:b/>
          <w:bCs/>
          <w:color w:val="auto"/>
        </w:rPr>
      </w:pPr>
      <w:bookmarkStart w:id="3" w:name="_Toc89849304"/>
      <w:r w:rsidRPr="00FD1580">
        <w:rPr>
          <w:b/>
          <w:bCs/>
          <w:color w:val="auto"/>
        </w:rPr>
        <w:t>4. BRUK AV TILSKUDDSMIDLER OG EGENFINANSIERING</w:t>
      </w:r>
      <w:bookmarkEnd w:id="3"/>
    </w:p>
    <w:p w14:paraId="2A29CA5C" w14:textId="3E9E228C" w:rsidR="000D1C0F" w:rsidRPr="00FD1580" w:rsidRDefault="000D1C0F" w:rsidP="000D1C0F">
      <w:r w:rsidRPr="00FD1580">
        <w:t xml:space="preserve">Fyll ut det totale tilskuddsbehovet som partnerskapet har knyttet til dette </w:t>
      </w:r>
      <w:r w:rsidR="007500F1" w:rsidRPr="00FD1580">
        <w:t>tiltak</w:t>
      </w:r>
      <w:r w:rsidRPr="00FD1580">
        <w:t xml:space="preserve">et, samt egenfinansiering </w:t>
      </w:r>
      <w:r w:rsidR="007500F1" w:rsidRPr="00FD1580">
        <w:t xml:space="preserve">for eier i </w:t>
      </w:r>
      <w:r w:rsidRPr="00FD1580">
        <w:t xml:space="preserve">tiltaket. </w:t>
      </w:r>
    </w:p>
    <w:p w14:paraId="204507F6" w14:textId="791F25AD" w:rsidR="000D1C0F" w:rsidRPr="00FD1580" w:rsidRDefault="000D1C0F" w:rsidP="000D1C0F">
      <w:r w:rsidRPr="00FD1580">
        <w:t xml:space="preserve">Vi ber om et estimat over hvor mye av det totale tilskuddet som planlegges brukt på </w:t>
      </w:r>
      <w:r w:rsidR="00AC7387" w:rsidRPr="00FD1580">
        <w:t>henholdsvis å</w:t>
      </w:r>
      <w:r w:rsidRPr="00FD1580">
        <w:t xml:space="preserve"> vurdere kompetansebehov, å planlegge og utvikle kompetansetiltaket og å gjennomføre kompetansetiltaket.  </w:t>
      </w:r>
    </w:p>
    <w:p w14:paraId="70ABE7F3" w14:textId="6DDC57D5" w:rsidR="00783827" w:rsidRPr="00FD1580" w:rsidRDefault="00783827" w:rsidP="000D1C0F">
      <w:r w:rsidRPr="00FD1580">
        <w:t>Vi ber om oversikt over hvor mye av det totale tilskuddsbehovet for dette tiltaket som skal utbetales til de ulike partnerne i partnerskapet, samt utbetalingsinformasjon til de enkelte tilskuddsmo</w:t>
      </w:r>
      <w:r w:rsidR="008E49BE" w:rsidRPr="00FD1580">
        <w:t>tt</w:t>
      </w:r>
      <w:r w:rsidRPr="00FD1580">
        <w:t>akerne.</w:t>
      </w:r>
    </w:p>
    <w:tbl>
      <w:tblPr>
        <w:tblStyle w:val="Tabellrutenett"/>
        <w:tblW w:w="8217" w:type="dxa"/>
        <w:tblInd w:w="0" w:type="dxa"/>
        <w:tblLook w:val="04A0" w:firstRow="1" w:lastRow="0" w:firstColumn="1" w:lastColumn="0" w:noHBand="0" w:noVBand="1"/>
      </w:tblPr>
      <w:tblGrid>
        <w:gridCol w:w="4749"/>
        <w:gridCol w:w="1200"/>
        <w:gridCol w:w="1134"/>
        <w:gridCol w:w="1134"/>
      </w:tblGrid>
      <w:tr w:rsidR="00FD1580" w:rsidRPr="00FD1580" w14:paraId="21E1652E" w14:textId="77777777" w:rsidTr="009552A9">
        <w:trPr>
          <w:trHeight w:val="368"/>
        </w:trPr>
        <w:tc>
          <w:tcPr>
            <w:tcW w:w="4749" w:type="dxa"/>
            <w:tcBorders>
              <w:top w:val="single" w:sz="4" w:space="0" w:color="auto"/>
              <w:left w:val="single" w:sz="4" w:space="0" w:color="auto"/>
              <w:bottom w:val="single" w:sz="4" w:space="0" w:color="auto"/>
              <w:right w:val="single" w:sz="4" w:space="0" w:color="auto"/>
            </w:tcBorders>
            <w:hideMark/>
          </w:tcPr>
          <w:p w14:paraId="50C181CE" w14:textId="77777777" w:rsidR="009552A9" w:rsidRPr="00FD1580" w:rsidRDefault="009552A9" w:rsidP="009552A9">
            <w:r w:rsidRPr="00FD1580">
              <w:t>Innhold</w:t>
            </w:r>
          </w:p>
        </w:tc>
        <w:tc>
          <w:tcPr>
            <w:tcW w:w="1200" w:type="dxa"/>
            <w:tcBorders>
              <w:top w:val="single" w:sz="4" w:space="0" w:color="auto"/>
              <w:left w:val="single" w:sz="4" w:space="0" w:color="auto"/>
              <w:bottom w:val="single" w:sz="4" w:space="0" w:color="auto"/>
              <w:right w:val="single" w:sz="4" w:space="0" w:color="auto"/>
            </w:tcBorders>
            <w:hideMark/>
          </w:tcPr>
          <w:p w14:paraId="2A9DA94F" w14:textId="77777777" w:rsidR="009552A9" w:rsidRPr="00FD1580" w:rsidRDefault="009552A9" w:rsidP="009552A9">
            <w:r w:rsidRPr="00FD1580">
              <w:t>Sum 2023</w:t>
            </w:r>
          </w:p>
        </w:tc>
        <w:tc>
          <w:tcPr>
            <w:tcW w:w="1134" w:type="dxa"/>
            <w:tcBorders>
              <w:top w:val="single" w:sz="4" w:space="0" w:color="auto"/>
              <w:left w:val="single" w:sz="4" w:space="0" w:color="auto"/>
              <w:bottom w:val="single" w:sz="4" w:space="0" w:color="auto"/>
              <w:right w:val="single" w:sz="4" w:space="0" w:color="auto"/>
            </w:tcBorders>
          </w:tcPr>
          <w:p w14:paraId="7D74FDA2" w14:textId="77777777" w:rsidR="009552A9" w:rsidRPr="00FD1580" w:rsidRDefault="009552A9" w:rsidP="009552A9">
            <w:r w:rsidRPr="00FD1580">
              <w:t>Sum 2024</w:t>
            </w:r>
          </w:p>
        </w:tc>
        <w:tc>
          <w:tcPr>
            <w:tcW w:w="1134" w:type="dxa"/>
            <w:tcBorders>
              <w:top w:val="single" w:sz="4" w:space="0" w:color="auto"/>
              <w:left w:val="single" w:sz="4" w:space="0" w:color="auto"/>
              <w:bottom w:val="single" w:sz="4" w:space="0" w:color="auto"/>
              <w:right w:val="single" w:sz="4" w:space="0" w:color="auto"/>
            </w:tcBorders>
          </w:tcPr>
          <w:p w14:paraId="0C332A10" w14:textId="77777777" w:rsidR="009552A9" w:rsidRPr="00FD1580" w:rsidRDefault="009552A9" w:rsidP="009552A9">
            <w:r w:rsidRPr="00FD1580">
              <w:t>Sum 2025</w:t>
            </w:r>
          </w:p>
        </w:tc>
      </w:tr>
      <w:tr w:rsidR="00FD1580" w:rsidRPr="00FD1580" w14:paraId="3DF96EA2" w14:textId="77777777" w:rsidTr="001650AE">
        <w:trPr>
          <w:trHeight w:val="1088"/>
        </w:trPr>
        <w:tc>
          <w:tcPr>
            <w:tcW w:w="4749" w:type="dxa"/>
            <w:tcBorders>
              <w:top w:val="single" w:sz="4" w:space="0" w:color="auto"/>
              <w:left w:val="single" w:sz="4" w:space="0" w:color="auto"/>
              <w:bottom w:val="single" w:sz="4" w:space="0" w:color="auto"/>
              <w:right w:val="single" w:sz="4" w:space="0" w:color="auto"/>
            </w:tcBorders>
          </w:tcPr>
          <w:p w14:paraId="712906BA" w14:textId="77CD0C17" w:rsidR="009552A9" w:rsidRPr="00FD1580" w:rsidRDefault="009552A9" w:rsidP="009552A9">
            <w:pPr>
              <w:keepNext/>
              <w:keepLines/>
              <w:spacing w:before="40"/>
              <w:outlineLvl w:val="2"/>
              <w:rPr>
                <w:rFonts w:eastAsiaTheme="majorEastAsia" w:cstheme="minorHAnsi"/>
              </w:rPr>
            </w:pPr>
            <w:r w:rsidRPr="00FD1580">
              <w:rPr>
                <w:rFonts w:eastAsiaTheme="majorEastAsia" w:cstheme="minorHAnsi"/>
              </w:rPr>
              <w:t xml:space="preserve">4.1. Totalt tilskudd som eier(ne) ber om </w:t>
            </w:r>
            <w:bookmarkStart w:id="4" w:name="_Hlk118121875"/>
            <w:r w:rsidRPr="00FD1580">
              <w:rPr>
                <w:rFonts w:eastAsiaTheme="majorEastAsia" w:cstheme="minorHAnsi"/>
              </w:rPr>
              <w:t>(vi ønsker at det oppgis en sum per år tiltakene skal vare)</w:t>
            </w:r>
            <w:bookmarkEnd w:id="4"/>
            <w:r w:rsidRPr="00FD1580">
              <w:rPr>
                <w:rFonts w:eastAsiaTheme="majorEastAsia" w:cstheme="minorHAnsi"/>
              </w:rPr>
              <w:t xml:space="preserve">: </w:t>
            </w:r>
          </w:p>
          <w:p w14:paraId="27B86B8E" w14:textId="77777777" w:rsidR="009552A9" w:rsidRPr="00FD1580" w:rsidRDefault="009552A9" w:rsidP="009552A9">
            <w:pPr>
              <w:rPr>
                <w:rFonts w:cstheme="minorHAnsi"/>
              </w:rPr>
            </w:pPr>
          </w:p>
        </w:tc>
        <w:tc>
          <w:tcPr>
            <w:tcW w:w="1200" w:type="dxa"/>
            <w:tcBorders>
              <w:top w:val="single" w:sz="4" w:space="0" w:color="auto"/>
              <w:left w:val="single" w:sz="4" w:space="0" w:color="auto"/>
              <w:bottom w:val="single" w:sz="4" w:space="0" w:color="auto"/>
              <w:right w:val="single" w:sz="4" w:space="0" w:color="auto"/>
            </w:tcBorders>
          </w:tcPr>
          <w:p w14:paraId="6902FDCD" w14:textId="0F14EE97" w:rsidR="009552A9" w:rsidRPr="00FD1580" w:rsidRDefault="0063599C" w:rsidP="009552A9">
            <w:pPr>
              <w:rPr>
                <w:rFonts w:cstheme="minorHAnsi"/>
              </w:rPr>
            </w:pPr>
            <w:r w:rsidRPr="00FD1580">
              <w:rPr>
                <w:rFonts w:cstheme="minorHAnsi"/>
              </w:rPr>
              <w:t>405000</w:t>
            </w:r>
          </w:p>
        </w:tc>
        <w:tc>
          <w:tcPr>
            <w:tcW w:w="1134" w:type="dxa"/>
            <w:tcBorders>
              <w:top w:val="single" w:sz="4" w:space="0" w:color="auto"/>
              <w:left w:val="single" w:sz="4" w:space="0" w:color="auto"/>
              <w:bottom w:val="single" w:sz="4" w:space="0" w:color="auto"/>
              <w:right w:val="single" w:sz="4" w:space="0" w:color="auto"/>
            </w:tcBorders>
          </w:tcPr>
          <w:p w14:paraId="32CF8BCC" w14:textId="51C3801C" w:rsidR="009552A9" w:rsidRPr="00FD1580" w:rsidRDefault="0063599C" w:rsidP="009552A9">
            <w:pPr>
              <w:rPr>
                <w:rFonts w:cstheme="minorHAnsi"/>
              </w:rPr>
            </w:pPr>
            <w:r w:rsidRPr="00FD1580">
              <w:rPr>
                <w:rFonts w:cstheme="minorHAnsi"/>
              </w:rPr>
              <w:t>405000</w:t>
            </w:r>
          </w:p>
        </w:tc>
        <w:tc>
          <w:tcPr>
            <w:tcW w:w="1134" w:type="dxa"/>
            <w:tcBorders>
              <w:top w:val="single" w:sz="4" w:space="0" w:color="auto"/>
              <w:left w:val="single" w:sz="4" w:space="0" w:color="auto"/>
              <w:bottom w:val="single" w:sz="4" w:space="0" w:color="auto"/>
              <w:right w:val="single" w:sz="4" w:space="0" w:color="auto"/>
            </w:tcBorders>
          </w:tcPr>
          <w:p w14:paraId="5F32E148" w14:textId="1FEEE156" w:rsidR="009552A9" w:rsidRPr="00FD1580" w:rsidRDefault="0063599C" w:rsidP="009552A9">
            <w:pPr>
              <w:rPr>
                <w:rFonts w:cstheme="minorHAnsi"/>
              </w:rPr>
            </w:pPr>
            <w:r w:rsidRPr="00FD1580">
              <w:rPr>
                <w:rFonts w:cstheme="minorHAnsi"/>
              </w:rPr>
              <w:t>405000</w:t>
            </w:r>
          </w:p>
        </w:tc>
      </w:tr>
      <w:tr w:rsidR="00FD1580" w:rsidRPr="00FD1580" w14:paraId="71384D42" w14:textId="77777777" w:rsidTr="001650AE">
        <w:trPr>
          <w:trHeight w:val="1118"/>
        </w:trPr>
        <w:tc>
          <w:tcPr>
            <w:tcW w:w="4749" w:type="dxa"/>
            <w:tcBorders>
              <w:top w:val="single" w:sz="4" w:space="0" w:color="auto"/>
              <w:left w:val="single" w:sz="4" w:space="0" w:color="auto"/>
              <w:bottom w:val="single" w:sz="4" w:space="0" w:color="auto"/>
              <w:right w:val="single" w:sz="4" w:space="0" w:color="auto"/>
            </w:tcBorders>
          </w:tcPr>
          <w:p w14:paraId="251610C6" w14:textId="6BFBC2E5" w:rsidR="009552A9" w:rsidRPr="00FD1580" w:rsidRDefault="009552A9" w:rsidP="009552A9">
            <w:pPr>
              <w:rPr>
                <w:rFonts w:cstheme="minorHAnsi"/>
              </w:rPr>
            </w:pPr>
            <w:r w:rsidRPr="00FD1580">
              <w:rPr>
                <w:rFonts w:cstheme="minorHAnsi"/>
              </w:rPr>
              <w:t>4.</w:t>
            </w:r>
            <w:r w:rsidR="00A352B9" w:rsidRPr="00FD1580">
              <w:rPr>
                <w:rFonts w:cstheme="minorHAnsi"/>
              </w:rPr>
              <w:t>2</w:t>
            </w:r>
            <w:r w:rsidRPr="00FD1580">
              <w:rPr>
                <w:rFonts w:cstheme="minorHAnsi"/>
              </w:rPr>
              <w:t xml:space="preserve">. Totalt tilskudd som universitet og/eller høgskole ber om (vi ønsker at det oppgis en sum per år tiltakene skal vare): </w:t>
            </w:r>
          </w:p>
          <w:p w14:paraId="5A8E4030" w14:textId="77777777" w:rsidR="009552A9" w:rsidRPr="00FD1580" w:rsidRDefault="009552A9" w:rsidP="009552A9">
            <w:pPr>
              <w:rPr>
                <w:rFonts w:cstheme="minorHAnsi"/>
              </w:rPr>
            </w:pPr>
          </w:p>
        </w:tc>
        <w:tc>
          <w:tcPr>
            <w:tcW w:w="1200" w:type="dxa"/>
            <w:tcBorders>
              <w:top w:val="single" w:sz="4" w:space="0" w:color="auto"/>
              <w:left w:val="single" w:sz="4" w:space="0" w:color="auto"/>
              <w:bottom w:val="single" w:sz="4" w:space="0" w:color="auto"/>
              <w:right w:val="single" w:sz="4" w:space="0" w:color="auto"/>
            </w:tcBorders>
          </w:tcPr>
          <w:p w14:paraId="1E415D7D" w14:textId="3F5AF743" w:rsidR="009552A9" w:rsidRPr="00FD1580" w:rsidRDefault="00795357" w:rsidP="009552A9">
            <w:pPr>
              <w:rPr>
                <w:rFonts w:cstheme="minorHAnsi"/>
              </w:rPr>
            </w:pPr>
            <w:r w:rsidRPr="00FD1580">
              <w:rPr>
                <w:rFonts w:cstheme="minorHAnsi"/>
              </w:rPr>
              <w:t>222030</w:t>
            </w:r>
          </w:p>
        </w:tc>
        <w:tc>
          <w:tcPr>
            <w:tcW w:w="1134" w:type="dxa"/>
            <w:tcBorders>
              <w:top w:val="single" w:sz="4" w:space="0" w:color="auto"/>
              <w:left w:val="single" w:sz="4" w:space="0" w:color="auto"/>
              <w:bottom w:val="single" w:sz="4" w:space="0" w:color="auto"/>
              <w:right w:val="single" w:sz="4" w:space="0" w:color="auto"/>
            </w:tcBorders>
          </w:tcPr>
          <w:p w14:paraId="4CAC350A" w14:textId="70C517BD" w:rsidR="009552A9" w:rsidRPr="00FD1580" w:rsidRDefault="00795357" w:rsidP="009552A9">
            <w:pPr>
              <w:rPr>
                <w:rFonts w:cstheme="minorHAnsi"/>
              </w:rPr>
            </w:pPr>
            <w:r w:rsidRPr="00FD1580">
              <w:rPr>
                <w:rFonts w:cstheme="minorHAnsi"/>
              </w:rPr>
              <w:t>222030</w:t>
            </w:r>
          </w:p>
        </w:tc>
        <w:tc>
          <w:tcPr>
            <w:tcW w:w="1134" w:type="dxa"/>
            <w:tcBorders>
              <w:top w:val="single" w:sz="4" w:space="0" w:color="auto"/>
              <w:left w:val="single" w:sz="4" w:space="0" w:color="auto"/>
              <w:bottom w:val="single" w:sz="4" w:space="0" w:color="auto"/>
              <w:right w:val="single" w:sz="4" w:space="0" w:color="auto"/>
            </w:tcBorders>
          </w:tcPr>
          <w:p w14:paraId="057B960E" w14:textId="3540FF71" w:rsidR="009552A9" w:rsidRPr="00FD1580" w:rsidRDefault="00795357" w:rsidP="009552A9">
            <w:pPr>
              <w:rPr>
                <w:rFonts w:cstheme="minorHAnsi"/>
              </w:rPr>
            </w:pPr>
            <w:r w:rsidRPr="00FD1580">
              <w:rPr>
                <w:rFonts w:cstheme="minorHAnsi"/>
              </w:rPr>
              <w:t>222030</w:t>
            </w:r>
          </w:p>
        </w:tc>
      </w:tr>
      <w:tr w:rsidR="00FD1580" w:rsidRPr="00FD1580" w14:paraId="79919256" w14:textId="77777777" w:rsidTr="001650AE">
        <w:trPr>
          <w:trHeight w:val="47"/>
        </w:trPr>
        <w:tc>
          <w:tcPr>
            <w:tcW w:w="4749" w:type="dxa"/>
            <w:tcBorders>
              <w:top w:val="single" w:sz="4" w:space="0" w:color="auto"/>
              <w:left w:val="single" w:sz="4" w:space="0" w:color="auto"/>
              <w:bottom w:val="single" w:sz="4" w:space="0" w:color="auto"/>
              <w:right w:val="single" w:sz="4" w:space="0" w:color="auto"/>
            </w:tcBorders>
          </w:tcPr>
          <w:p w14:paraId="3D6A4C27" w14:textId="7F6AF124" w:rsidR="009552A9" w:rsidRPr="00FD1580" w:rsidRDefault="009552A9" w:rsidP="009552A9">
            <w:pPr>
              <w:rPr>
                <w:rFonts w:cstheme="minorHAnsi"/>
                <w:b/>
                <w:bCs/>
                <w:sz w:val="24"/>
                <w:szCs w:val="24"/>
              </w:rPr>
            </w:pPr>
            <w:r w:rsidRPr="00FD1580">
              <w:rPr>
                <w:rFonts w:cstheme="minorHAnsi"/>
                <w:b/>
                <w:bCs/>
                <w:sz w:val="24"/>
                <w:szCs w:val="24"/>
              </w:rPr>
              <w:br/>
              <w:t>Total sum det søkes om fra eier og UH-miljø</w:t>
            </w:r>
          </w:p>
          <w:p w14:paraId="31F83774" w14:textId="77777777" w:rsidR="009552A9" w:rsidRPr="00FD1580" w:rsidRDefault="009552A9" w:rsidP="009552A9">
            <w:pPr>
              <w:rPr>
                <w:rFonts w:cstheme="minorHAnsi"/>
              </w:rPr>
            </w:pPr>
          </w:p>
        </w:tc>
        <w:tc>
          <w:tcPr>
            <w:tcW w:w="1200" w:type="dxa"/>
            <w:tcBorders>
              <w:top w:val="single" w:sz="4" w:space="0" w:color="auto"/>
              <w:left w:val="single" w:sz="4" w:space="0" w:color="auto"/>
              <w:bottom w:val="single" w:sz="4" w:space="0" w:color="auto"/>
              <w:right w:val="single" w:sz="4" w:space="0" w:color="auto"/>
            </w:tcBorders>
          </w:tcPr>
          <w:p w14:paraId="1A743B54" w14:textId="2EDED624" w:rsidR="009552A9" w:rsidRPr="00FD1580" w:rsidRDefault="00795357" w:rsidP="009552A9">
            <w:pPr>
              <w:rPr>
                <w:rFonts w:cstheme="minorHAnsi"/>
              </w:rPr>
            </w:pPr>
            <w:r w:rsidRPr="00FD1580">
              <w:rPr>
                <w:rFonts w:cstheme="minorHAnsi"/>
              </w:rPr>
              <w:t>627030</w:t>
            </w:r>
          </w:p>
        </w:tc>
        <w:tc>
          <w:tcPr>
            <w:tcW w:w="1134" w:type="dxa"/>
            <w:tcBorders>
              <w:top w:val="single" w:sz="4" w:space="0" w:color="auto"/>
              <w:left w:val="single" w:sz="4" w:space="0" w:color="auto"/>
              <w:bottom w:val="single" w:sz="4" w:space="0" w:color="auto"/>
              <w:right w:val="single" w:sz="4" w:space="0" w:color="auto"/>
            </w:tcBorders>
          </w:tcPr>
          <w:p w14:paraId="7814C55A" w14:textId="48B268F1" w:rsidR="009552A9" w:rsidRPr="00FD1580" w:rsidRDefault="00795357" w:rsidP="009552A9">
            <w:pPr>
              <w:rPr>
                <w:rFonts w:cstheme="minorHAnsi"/>
              </w:rPr>
            </w:pPr>
            <w:r w:rsidRPr="00FD1580">
              <w:rPr>
                <w:rFonts w:cstheme="minorHAnsi"/>
              </w:rPr>
              <w:t>627030</w:t>
            </w:r>
          </w:p>
        </w:tc>
        <w:tc>
          <w:tcPr>
            <w:tcW w:w="1134" w:type="dxa"/>
            <w:tcBorders>
              <w:top w:val="single" w:sz="4" w:space="0" w:color="auto"/>
              <w:left w:val="single" w:sz="4" w:space="0" w:color="auto"/>
              <w:bottom w:val="single" w:sz="4" w:space="0" w:color="auto"/>
              <w:right w:val="single" w:sz="4" w:space="0" w:color="auto"/>
            </w:tcBorders>
          </w:tcPr>
          <w:p w14:paraId="4FE4049B" w14:textId="543C9D9F" w:rsidR="009552A9" w:rsidRPr="00FD1580" w:rsidRDefault="00795357" w:rsidP="009552A9">
            <w:pPr>
              <w:rPr>
                <w:rFonts w:cstheme="minorHAnsi"/>
              </w:rPr>
            </w:pPr>
            <w:r w:rsidRPr="00FD1580">
              <w:rPr>
                <w:rFonts w:cstheme="minorHAnsi"/>
              </w:rPr>
              <w:t>627030</w:t>
            </w:r>
          </w:p>
        </w:tc>
      </w:tr>
      <w:tr w:rsidR="00FD1580" w:rsidRPr="00FD1580" w14:paraId="09E07858" w14:textId="77777777" w:rsidTr="009552A9">
        <w:trPr>
          <w:trHeight w:val="1173"/>
        </w:trPr>
        <w:tc>
          <w:tcPr>
            <w:tcW w:w="4749" w:type="dxa"/>
            <w:tcBorders>
              <w:top w:val="single" w:sz="4" w:space="0" w:color="auto"/>
              <w:left w:val="single" w:sz="4" w:space="0" w:color="auto"/>
              <w:bottom w:val="single" w:sz="4" w:space="0" w:color="auto"/>
              <w:right w:val="single" w:sz="4" w:space="0" w:color="auto"/>
            </w:tcBorders>
          </w:tcPr>
          <w:p w14:paraId="75D5A763" w14:textId="6429AB07" w:rsidR="00B32671" w:rsidRPr="00FD1580" w:rsidRDefault="00B32671" w:rsidP="00B32671">
            <w:pPr>
              <w:keepNext/>
              <w:keepLines/>
              <w:spacing w:before="40"/>
              <w:outlineLvl w:val="2"/>
              <w:rPr>
                <w:rFonts w:eastAsiaTheme="majorEastAsia" w:cstheme="minorHAnsi"/>
              </w:rPr>
            </w:pPr>
            <w:r w:rsidRPr="00FD1580">
              <w:rPr>
                <w:rFonts w:eastAsiaTheme="majorEastAsia" w:cstheme="minorHAnsi"/>
              </w:rPr>
              <w:lastRenderedPageBreak/>
              <w:t>4.</w:t>
            </w:r>
            <w:r w:rsidR="00A352B9" w:rsidRPr="00FD1580">
              <w:rPr>
                <w:rFonts w:eastAsiaTheme="majorEastAsia" w:cstheme="minorHAnsi"/>
              </w:rPr>
              <w:t>3</w:t>
            </w:r>
            <w:r w:rsidRPr="00FD1580">
              <w:rPr>
                <w:rFonts w:eastAsiaTheme="majorEastAsia" w:cstheme="minorHAnsi"/>
              </w:rPr>
              <w:t>. Omtrent hvor mye av de omsøkte midlene skal brukes til å planlegge og utvikle kompetansetiltak i 2023?</w:t>
            </w:r>
          </w:p>
          <w:p w14:paraId="508935C7" w14:textId="77777777" w:rsidR="00B32671" w:rsidRPr="00FD1580" w:rsidRDefault="00B32671" w:rsidP="00B32671">
            <w:r w:rsidRPr="00FD1580">
              <w:t>Eventuelle midler som eier har brukt/skal bruke til vurdering av behov i en fase før tildeling av midler i 2023, skal ikke medregnes her, men kan omtales i egen kommentar.</w:t>
            </w:r>
          </w:p>
          <w:p w14:paraId="447498E3" w14:textId="77777777" w:rsidR="00B32671" w:rsidRPr="00FD1580" w:rsidRDefault="00B32671" w:rsidP="009552A9">
            <w:pPr>
              <w:keepNext/>
              <w:keepLines/>
              <w:spacing w:before="40"/>
              <w:outlineLvl w:val="2"/>
              <w:rPr>
                <w:rFonts w:eastAsiaTheme="majorEastAsia" w:cstheme="minorHAnsi"/>
              </w:rPr>
            </w:pPr>
          </w:p>
        </w:tc>
        <w:tc>
          <w:tcPr>
            <w:tcW w:w="1200" w:type="dxa"/>
            <w:tcBorders>
              <w:top w:val="single" w:sz="4" w:space="0" w:color="auto"/>
              <w:left w:val="single" w:sz="4" w:space="0" w:color="auto"/>
              <w:bottom w:val="single" w:sz="4" w:space="0" w:color="auto"/>
              <w:right w:val="single" w:sz="4" w:space="0" w:color="auto"/>
            </w:tcBorders>
          </w:tcPr>
          <w:p w14:paraId="481A2703" w14:textId="6DB31B11" w:rsidR="00B32671" w:rsidRPr="00FD1580" w:rsidRDefault="00795357" w:rsidP="009552A9">
            <w:pPr>
              <w:rPr>
                <w:rFonts w:cstheme="minorHAnsi"/>
              </w:rPr>
            </w:pPr>
            <w:r w:rsidRPr="00FD1580">
              <w:rPr>
                <w:rFonts w:cstheme="minorHAnsi"/>
              </w:rPr>
              <w:t>15000</w:t>
            </w:r>
          </w:p>
        </w:tc>
        <w:tc>
          <w:tcPr>
            <w:tcW w:w="1134" w:type="dxa"/>
            <w:tcBorders>
              <w:top w:val="single" w:sz="4" w:space="0" w:color="auto"/>
              <w:left w:val="single" w:sz="4" w:space="0" w:color="auto"/>
              <w:bottom w:val="single" w:sz="4" w:space="0" w:color="auto"/>
              <w:right w:val="single" w:sz="4" w:space="0" w:color="auto"/>
            </w:tcBorders>
            <w:shd w:val="pct25" w:color="auto" w:fill="auto"/>
          </w:tcPr>
          <w:p w14:paraId="2E57832B" w14:textId="77777777" w:rsidR="00B32671" w:rsidRPr="00FD1580" w:rsidRDefault="00B32671" w:rsidP="009552A9">
            <w:pPr>
              <w:rPr>
                <w:rFonts w:cstheme="minorHAnsi"/>
                <w:highlight w:val="darkGray"/>
              </w:rPr>
            </w:pPr>
          </w:p>
        </w:tc>
        <w:tc>
          <w:tcPr>
            <w:tcW w:w="1134" w:type="dxa"/>
            <w:tcBorders>
              <w:top w:val="single" w:sz="4" w:space="0" w:color="auto"/>
              <w:left w:val="single" w:sz="4" w:space="0" w:color="auto"/>
              <w:bottom w:val="single" w:sz="4" w:space="0" w:color="auto"/>
              <w:right w:val="single" w:sz="4" w:space="0" w:color="auto"/>
            </w:tcBorders>
            <w:shd w:val="pct25" w:color="auto" w:fill="auto"/>
          </w:tcPr>
          <w:p w14:paraId="6E4FE3BB" w14:textId="77777777" w:rsidR="00B32671" w:rsidRPr="00FD1580" w:rsidRDefault="00B32671" w:rsidP="009552A9">
            <w:pPr>
              <w:rPr>
                <w:rFonts w:cstheme="minorHAnsi"/>
                <w:highlight w:val="darkGray"/>
              </w:rPr>
            </w:pPr>
          </w:p>
        </w:tc>
      </w:tr>
      <w:tr w:rsidR="00FD1580" w:rsidRPr="00FD1580" w14:paraId="5DB447F0" w14:textId="77777777" w:rsidTr="00B32671">
        <w:trPr>
          <w:trHeight w:val="1173"/>
        </w:trPr>
        <w:tc>
          <w:tcPr>
            <w:tcW w:w="4749" w:type="dxa"/>
            <w:tcBorders>
              <w:top w:val="single" w:sz="4" w:space="0" w:color="auto"/>
              <w:left w:val="single" w:sz="4" w:space="0" w:color="auto"/>
              <w:bottom w:val="single" w:sz="4" w:space="0" w:color="auto"/>
              <w:right w:val="single" w:sz="4" w:space="0" w:color="auto"/>
            </w:tcBorders>
            <w:shd w:val="clear" w:color="auto" w:fill="FFFFFF" w:themeFill="background1"/>
          </w:tcPr>
          <w:p w14:paraId="659F18DC" w14:textId="7FF9C777" w:rsidR="00B32671" w:rsidRPr="00FD1580" w:rsidRDefault="00B32671" w:rsidP="00B32671">
            <w:r w:rsidRPr="00FD1580">
              <w:t>4.</w:t>
            </w:r>
            <w:r w:rsidR="00A352B9" w:rsidRPr="00FD1580">
              <w:t>4</w:t>
            </w:r>
            <w:r w:rsidRPr="00FD1580">
              <w:t>. Omtrent hvor mye av de omsøkte midlene skal brukes til å planlegge og utvikle kompetansetiltaket?</w:t>
            </w:r>
          </w:p>
          <w:p w14:paraId="042DE903" w14:textId="77777777" w:rsidR="009552A9" w:rsidRPr="00FD1580" w:rsidRDefault="009552A9" w:rsidP="00B32671">
            <w:pPr>
              <w:keepNext/>
              <w:keepLines/>
              <w:spacing w:before="40"/>
              <w:outlineLvl w:val="2"/>
              <w:rPr>
                <w:rFonts w:cstheme="minorHAnsi"/>
              </w:rPr>
            </w:pP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14:paraId="7050C39F" w14:textId="2FB10B31" w:rsidR="009552A9" w:rsidRPr="00FD1580" w:rsidRDefault="005C4200" w:rsidP="009552A9">
            <w:pPr>
              <w:rPr>
                <w:rFonts w:cstheme="minorHAnsi"/>
              </w:rPr>
            </w:pPr>
            <w:r w:rsidRPr="00FD1580">
              <w:rPr>
                <w:rFonts w:cstheme="minorHAnsi"/>
              </w:rPr>
              <w:t>20000</w:t>
            </w:r>
            <w:r w:rsidR="00FF2695" w:rsidRPr="00FD1580">
              <w:rPr>
                <w:rFonts w:cstheme="minorHAnsi"/>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56D990E" w14:textId="2D2239BF" w:rsidR="009552A9" w:rsidRPr="00FD1580" w:rsidRDefault="009B5314" w:rsidP="009552A9">
            <w:pPr>
              <w:rPr>
                <w:rFonts w:cstheme="minorHAnsi"/>
              </w:rPr>
            </w:pPr>
            <w:r w:rsidRPr="00FD1580">
              <w:rPr>
                <w:rFonts w:cstheme="minorHAnsi"/>
              </w:rPr>
              <w:t>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959650" w14:textId="361C5DD1" w:rsidR="009552A9" w:rsidRPr="00FD1580" w:rsidRDefault="009B5314" w:rsidP="009552A9">
            <w:pPr>
              <w:rPr>
                <w:rFonts w:cstheme="minorHAnsi"/>
              </w:rPr>
            </w:pPr>
            <w:r w:rsidRPr="00FD1580">
              <w:rPr>
                <w:rFonts w:cstheme="minorHAnsi"/>
              </w:rPr>
              <w:t>20000</w:t>
            </w:r>
          </w:p>
        </w:tc>
      </w:tr>
      <w:tr w:rsidR="00FD1580" w:rsidRPr="00FD1580" w14:paraId="78E8106F" w14:textId="77777777" w:rsidTr="0018597F">
        <w:trPr>
          <w:trHeight w:val="1238"/>
        </w:trPr>
        <w:tc>
          <w:tcPr>
            <w:tcW w:w="4749" w:type="dxa"/>
            <w:tcBorders>
              <w:top w:val="single" w:sz="4" w:space="0" w:color="auto"/>
              <w:left w:val="single" w:sz="4" w:space="0" w:color="auto"/>
              <w:bottom w:val="single" w:sz="4" w:space="0" w:color="auto"/>
              <w:right w:val="single" w:sz="4" w:space="0" w:color="auto"/>
            </w:tcBorders>
          </w:tcPr>
          <w:p w14:paraId="20DA2909" w14:textId="00C26A8A" w:rsidR="009552A9" w:rsidRPr="00FD1580" w:rsidRDefault="009552A9" w:rsidP="0018597F">
            <w:pPr>
              <w:keepNext/>
              <w:keepLines/>
              <w:spacing w:before="40"/>
              <w:outlineLvl w:val="2"/>
              <w:rPr>
                <w:rFonts w:eastAsiaTheme="majorEastAsia" w:cstheme="minorHAnsi"/>
              </w:rPr>
            </w:pPr>
            <w:r w:rsidRPr="00FD1580">
              <w:rPr>
                <w:rFonts w:eastAsiaTheme="majorEastAsia" w:cstheme="minorHAnsi"/>
              </w:rPr>
              <w:t>4.</w:t>
            </w:r>
            <w:r w:rsidR="00A352B9" w:rsidRPr="00FD1580">
              <w:rPr>
                <w:rFonts w:eastAsiaTheme="majorEastAsia" w:cstheme="minorHAnsi"/>
              </w:rPr>
              <w:t>5</w:t>
            </w:r>
            <w:r w:rsidRPr="00FD1580">
              <w:rPr>
                <w:rFonts w:eastAsiaTheme="majorEastAsia" w:cstheme="minorHAnsi"/>
              </w:rPr>
              <w:t>. Omtrent hvor mye av de omsøkte midlene skal brukes til å gjennomføre kompetansetiltak?</w:t>
            </w:r>
            <w:r w:rsidR="0079067B" w:rsidRPr="00FD1580">
              <w:rPr>
                <w:rFonts w:eastAsiaTheme="majorEastAsia" w:cstheme="minorHAnsi"/>
              </w:rPr>
              <w:t xml:space="preserve"> </w:t>
            </w:r>
          </w:p>
          <w:p w14:paraId="6C650573" w14:textId="77777777" w:rsidR="009552A9" w:rsidRPr="00FD1580" w:rsidRDefault="009552A9" w:rsidP="009552A9">
            <w:pPr>
              <w:rPr>
                <w:rFonts w:cstheme="minorHAnsi"/>
              </w:rPr>
            </w:pPr>
          </w:p>
        </w:tc>
        <w:tc>
          <w:tcPr>
            <w:tcW w:w="1200" w:type="dxa"/>
            <w:tcBorders>
              <w:top w:val="single" w:sz="4" w:space="0" w:color="auto"/>
              <w:left w:val="single" w:sz="4" w:space="0" w:color="auto"/>
              <w:bottom w:val="single" w:sz="4" w:space="0" w:color="auto"/>
              <w:right w:val="single" w:sz="4" w:space="0" w:color="auto"/>
            </w:tcBorders>
          </w:tcPr>
          <w:p w14:paraId="7A8EFC0B" w14:textId="33207859" w:rsidR="00FF2695" w:rsidRPr="00FD1580" w:rsidRDefault="0079067B" w:rsidP="009B5314">
            <w:pPr>
              <w:rPr>
                <w:rFonts w:cstheme="minorHAnsi"/>
              </w:rPr>
            </w:pPr>
            <w:r w:rsidRPr="00FD1580">
              <w:rPr>
                <w:rFonts w:cstheme="minorHAnsi"/>
              </w:rPr>
              <w:t>572030</w:t>
            </w:r>
          </w:p>
        </w:tc>
        <w:tc>
          <w:tcPr>
            <w:tcW w:w="1134" w:type="dxa"/>
            <w:tcBorders>
              <w:top w:val="single" w:sz="4" w:space="0" w:color="auto"/>
              <w:left w:val="single" w:sz="4" w:space="0" w:color="auto"/>
              <w:bottom w:val="single" w:sz="4" w:space="0" w:color="auto"/>
              <w:right w:val="single" w:sz="4" w:space="0" w:color="auto"/>
            </w:tcBorders>
          </w:tcPr>
          <w:p w14:paraId="5A682828" w14:textId="1B9EE33A" w:rsidR="009552A9" w:rsidRPr="00FD1580" w:rsidRDefault="00825035" w:rsidP="009552A9">
            <w:pPr>
              <w:rPr>
                <w:rFonts w:cstheme="minorHAnsi"/>
              </w:rPr>
            </w:pPr>
            <w:r w:rsidRPr="00FD1580">
              <w:rPr>
                <w:rFonts w:cstheme="minorHAnsi"/>
              </w:rPr>
              <w:t>572030</w:t>
            </w:r>
          </w:p>
        </w:tc>
        <w:tc>
          <w:tcPr>
            <w:tcW w:w="1134" w:type="dxa"/>
            <w:tcBorders>
              <w:top w:val="single" w:sz="4" w:space="0" w:color="auto"/>
              <w:left w:val="single" w:sz="4" w:space="0" w:color="auto"/>
              <w:bottom w:val="single" w:sz="4" w:space="0" w:color="auto"/>
              <w:right w:val="single" w:sz="4" w:space="0" w:color="auto"/>
            </w:tcBorders>
          </w:tcPr>
          <w:p w14:paraId="68D9719A" w14:textId="0CA9A71B" w:rsidR="009552A9" w:rsidRPr="00FD1580" w:rsidRDefault="00825035" w:rsidP="009552A9">
            <w:pPr>
              <w:rPr>
                <w:rFonts w:cstheme="minorHAnsi"/>
              </w:rPr>
            </w:pPr>
            <w:r w:rsidRPr="00FD1580">
              <w:rPr>
                <w:rFonts w:cstheme="minorHAnsi"/>
              </w:rPr>
              <w:t>572030</w:t>
            </w:r>
          </w:p>
        </w:tc>
      </w:tr>
      <w:tr w:rsidR="00FD1580" w:rsidRPr="00FD1580" w14:paraId="7C9517F1" w14:textId="77777777" w:rsidTr="0018597F">
        <w:trPr>
          <w:trHeight w:val="1837"/>
        </w:trPr>
        <w:tc>
          <w:tcPr>
            <w:tcW w:w="4749" w:type="dxa"/>
            <w:tcBorders>
              <w:top w:val="single" w:sz="4" w:space="0" w:color="auto"/>
              <w:left w:val="single" w:sz="4" w:space="0" w:color="auto"/>
              <w:bottom w:val="single" w:sz="4" w:space="0" w:color="auto"/>
              <w:right w:val="single" w:sz="4" w:space="0" w:color="auto"/>
            </w:tcBorders>
          </w:tcPr>
          <w:p w14:paraId="0E93642C" w14:textId="65ED71FD" w:rsidR="009552A9" w:rsidRPr="00FD1580" w:rsidRDefault="009552A9" w:rsidP="009552A9">
            <w:pPr>
              <w:keepNext/>
              <w:keepLines/>
              <w:spacing w:before="40"/>
              <w:outlineLvl w:val="2"/>
              <w:rPr>
                <w:rFonts w:eastAsiaTheme="majorEastAsia" w:cstheme="minorHAnsi"/>
              </w:rPr>
            </w:pPr>
            <w:r w:rsidRPr="00FD1580">
              <w:rPr>
                <w:rFonts w:eastAsiaTheme="majorEastAsia" w:cstheme="minorHAnsi"/>
              </w:rPr>
              <w:t>4.</w:t>
            </w:r>
            <w:r w:rsidR="00A352B9" w:rsidRPr="00FD1580">
              <w:rPr>
                <w:rFonts w:eastAsiaTheme="majorEastAsia" w:cstheme="minorHAnsi"/>
              </w:rPr>
              <w:t>6</w:t>
            </w:r>
            <w:r w:rsidRPr="00FD1580">
              <w:rPr>
                <w:rFonts w:eastAsiaTheme="majorEastAsia" w:cstheme="minorHAnsi"/>
              </w:rPr>
              <w:t xml:space="preserve">. Dersom det søkes om midler til koordinatorfunksjon, bes det om et estimat over hvor mye av midlene som skal brukes til </w:t>
            </w:r>
            <w:r w:rsidRPr="00FD1580">
              <w:rPr>
                <w:rFonts w:eastAsiaTheme="majorEastAsia" w:cstheme="minorHAnsi"/>
                <w:u w:val="single"/>
              </w:rPr>
              <w:t>dette</w:t>
            </w:r>
            <w:r w:rsidR="00B32671" w:rsidRPr="00FD1580">
              <w:rPr>
                <w:rFonts w:eastAsiaTheme="majorEastAsia" w:cstheme="minorHAnsi"/>
              </w:rPr>
              <w:t xml:space="preserve"> tiltaket</w:t>
            </w:r>
            <w:r w:rsidRPr="00FD1580">
              <w:rPr>
                <w:rFonts w:eastAsiaTheme="majorEastAsia" w:cstheme="minorHAnsi"/>
              </w:rPr>
              <w:t xml:space="preserve">. </w:t>
            </w:r>
          </w:p>
          <w:p w14:paraId="47769412" w14:textId="77777777" w:rsidR="009552A9" w:rsidRPr="00FD1580" w:rsidRDefault="009552A9" w:rsidP="009552A9">
            <w:pPr>
              <w:rPr>
                <w:rFonts w:cstheme="minorHAnsi"/>
              </w:rPr>
            </w:pPr>
          </w:p>
        </w:tc>
        <w:tc>
          <w:tcPr>
            <w:tcW w:w="1200" w:type="dxa"/>
            <w:tcBorders>
              <w:top w:val="single" w:sz="4" w:space="0" w:color="auto"/>
              <w:left w:val="single" w:sz="4" w:space="0" w:color="auto"/>
              <w:bottom w:val="single" w:sz="4" w:space="0" w:color="auto"/>
              <w:right w:val="single" w:sz="4" w:space="0" w:color="auto"/>
            </w:tcBorders>
          </w:tcPr>
          <w:p w14:paraId="2B1B5733" w14:textId="7B7390FF" w:rsidR="009552A9" w:rsidRPr="00FD1580" w:rsidRDefault="00825035" w:rsidP="009552A9">
            <w:pPr>
              <w:rPr>
                <w:rFonts w:cstheme="minorHAnsi"/>
              </w:rPr>
            </w:pPr>
            <w:r w:rsidRPr="00FD1580">
              <w:rPr>
                <w:rFonts w:cstheme="minorHAnsi"/>
              </w:rPr>
              <w:t>15</w:t>
            </w:r>
            <w:r w:rsidR="00795357" w:rsidRPr="00FD1580">
              <w:rPr>
                <w:rFonts w:cstheme="minorHAnsi"/>
              </w:rPr>
              <w:t>000</w:t>
            </w:r>
          </w:p>
        </w:tc>
        <w:tc>
          <w:tcPr>
            <w:tcW w:w="1134" w:type="dxa"/>
            <w:tcBorders>
              <w:top w:val="single" w:sz="4" w:space="0" w:color="auto"/>
              <w:left w:val="single" w:sz="4" w:space="0" w:color="auto"/>
              <w:bottom w:val="single" w:sz="4" w:space="0" w:color="auto"/>
              <w:right w:val="single" w:sz="4" w:space="0" w:color="auto"/>
            </w:tcBorders>
          </w:tcPr>
          <w:p w14:paraId="52ECFF24" w14:textId="7D8FE846" w:rsidR="009552A9" w:rsidRPr="00FD1580" w:rsidRDefault="00825035" w:rsidP="009552A9">
            <w:pPr>
              <w:rPr>
                <w:rFonts w:cstheme="minorHAnsi"/>
              </w:rPr>
            </w:pPr>
            <w:r w:rsidRPr="00FD1580">
              <w:rPr>
                <w:rFonts w:cstheme="minorHAnsi"/>
              </w:rPr>
              <w:t>15</w:t>
            </w:r>
            <w:r w:rsidR="009B5314" w:rsidRPr="00FD1580">
              <w:rPr>
                <w:rFonts w:cstheme="minorHAnsi"/>
              </w:rPr>
              <w:t>000</w:t>
            </w:r>
          </w:p>
        </w:tc>
        <w:tc>
          <w:tcPr>
            <w:tcW w:w="1134" w:type="dxa"/>
            <w:tcBorders>
              <w:top w:val="single" w:sz="4" w:space="0" w:color="auto"/>
              <w:left w:val="single" w:sz="4" w:space="0" w:color="auto"/>
              <w:bottom w:val="single" w:sz="4" w:space="0" w:color="auto"/>
              <w:right w:val="single" w:sz="4" w:space="0" w:color="auto"/>
            </w:tcBorders>
          </w:tcPr>
          <w:p w14:paraId="6904EA15" w14:textId="64A6F67E" w:rsidR="009552A9" w:rsidRPr="00FD1580" w:rsidRDefault="00825035" w:rsidP="009552A9">
            <w:pPr>
              <w:rPr>
                <w:rFonts w:cstheme="minorHAnsi"/>
              </w:rPr>
            </w:pPr>
            <w:r w:rsidRPr="00FD1580">
              <w:rPr>
                <w:rFonts w:cstheme="minorHAnsi"/>
              </w:rPr>
              <w:t>15</w:t>
            </w:r>
            <w:r w:rsidR="009B5314" w:rsidRPr="00FD1580">
              <w:rPr>
                <w:rFonts w:cstheme="minorHAnsi"/>
              </w:rPr>
              <w:t>000</w:t>
            </w:r>
          </w:p>
        </w:tc>
      </w:tr>
      <w:tr w:rsidR="00FD1580" w:rsidRPr="00FD1580" w14:paraId="0F69565E" w14:textId="77777777" w:rsidTr="0018597F">
        <w:trPr>
          <w:trHeight w:val="1269"/>
        </w:trPr>
        <w:tc>
          <w:tcPr>
            <w:tcW w:w="8217" w:type="dxa"/>
            <w:gridSpan w:val="4"/>
            <w:tcBorders>
              <w:top w:val="single" w:sz="4" w:space="0" w:color="auto"/>
              <w:left w:val="single" w:sz="4" w:space="0" w:color="auto"/>
              <w:bottom w:val="single" w:sz="4" w:space="0" w:color="auto"/>
              <w:right w:val="single" w:sz="4" w:space="0" w:color="auto"/>
            </w:tcBorders>
          </w:tcPr>
          <w:p w14:paraId="64A7E353" w14:textId="73E8ACF6" w:rsidR="009552A9" w:rsidRPr="00FD1580" w:rsidRDefault="009552A9" w:rsidP="009552A9">
            <w:pPr>
              <w:rPr>
                <w:rFonts w:cstheme="minorHAnsi"/>
              </w:rPr>
            </w:pPr>
            <w:r w:rsidRPr="00FD1580">
              <w:rPr>
                <w:rFonts w:cstheme="minorHAnsi"/>
              </w:rPr>
              <w:t>4.</w:t>
            </w:r>
            <w:r w:rsidR="00A352B9" w:rsidRPr="00FD1580">
              <w:rPr>
                <w:rFonts w:cstheme="minorHAnsi"/>
              </w:rPr>
              <w:t>6</w:t>
            </w:r>
            <w:r w:rsidRPr="00FD1580">
              <w:rPr>
                <w:rFonts w:cstheme="minorHAnsi"/>
              </w:rPr>
              <w:t>.1. Redegjørelse for hvorfor det er nødvendig med koordinator:</w:t>
            </w:r>
          </w:p>
          <w:p w14:paraId="17C8DA3F" w14:textId="7EE48ECA" w:rsidR="009552A9" w:rsidRPr="00FD1580" w:rsidRDefault="00795357" w:rsidP="009552A9">
            <w:pPr>
              <w:rPr>
                <w:rFonts w:cstheme="minorHAnsi"/>
              </w:rPr>
            </w:pPr>
            <w:r w:rsidRPr="00FD1580">
              <w:rPr>
                <w:rFonts w:cstheme="minorHAnsi"/>
              </w:rPr>
              <w:t>Nettverket består av mange skoler, med stor geografisk spredning. Det er derfor nødvendig at en koordinator kan være et bindeledd mellom skolene: Møteinnkallinger, lede møtene, lage plan/sakslister for møtene, foreta rapportering, samle inn delrapporter fra de andre skolene, økonomisk kontroll.</w:t>
            </w:r>
            <w:r w:rsidR="007353BC">
              <w:rPr>
                <w:rFonts w:cstheme="minorHAnsi"/>
              </w:rPr>
              <w:t xml:space="preserve"> Dette medfører ekstra tid og ressursbehov.</w:t>
            </w:r>
          </w:p>
        </w:tc>
      </w:tr>
      <w:tr w:rsidR="00FD1580" w:rsidRPr="00FD1580" w14:paraId="55EC014A" w14:textId="77777777" w:rsidTr="0018597F">
        <w:trPr>
          <w:trHeight w:val="1400"/>
        </w:trPr>
        <w:tc>
          <w:tcPr>
            <w:tcW w:w="4749" w:type="dxa"/>
            <w:tcBorders>
              <w:top w:val="single" w:sz="4" w:space="0" w:color="auto"/>
              <w:left w:val="single" w:sz="4" w:space="0" w:color="auto"/>
              <w:bottom w:val="single" w:sz="4" w:space="0" w:color="auto"/>
              <w:right w:val="single" w:sz="4" w:space="0" w:color="auto"/>
            </w:tcBorders>
          </w:tcPr>
          <w:p w14:paraId="754B6456" w14:textId="08F1E109" w:rsidR="000A1EE6" w:rsidRPr="00FD1580" w:rsidRDefault="000A1EE6" w:rsidP="007A3BBA">
            <w:pPr>
              <w:keepNext/>
              <w:keepLines/>
              <w:spacing w:before="40"/>
              <w:outlineLvl w:val="2"/>
              <w:rPr>
                <w:rFonts w:eastAsiaTheme="majorEastAsia" w:cstheme="minorHAnsi"/>
              </w:rPr>
            </w:pPr>
            <w:r w:rsidRPr="00FD1580">
              <w:rPr>
                <w:rFonts w:eastAsiaTheme="majorEastAsia" w:cstheme="minorHAnsi"/>
              </w:rPr>
              <w:t>4.</w:t>
            </w:r>
            <w:r w:rsidR="00296F30" w:rsidRPr="00FD1580">
              <w:rPr>
                <w:rFonts w:eastAsiaTheme="majorEastAsia" w:cstheme="minorHAnsi"/>
              </w:rPr>
              <w:t>7</w:t>
            </w:r>
            <w:r w:rsidRPr="00FD1580">
              <w:rPr>
                <w:rFonts w:eastAsiaTheme="majorEastAsia" w:cstheme="minorHAnsi"/>
              </w:rPr>
              <w:t xml:space="preserve">. </w:t>
            </w:r>
            <w:r w:rsidR="009C4164" w:rsidRPr="00FD1580">
              <w:t>Egenfinansiering i tiltaket fra eier(ne):</w:t>
            </w:r>
          </w:p>
          <w:p w14:paraId="68552A1B" w14:textId="6253B467" w:rsidR="000A1EE6" w:rsidRPr="00FD1580" w:rsidRDefault="0010532C" w:rsidP="007A3BBA">
            <w:pPr>
              <w:rPr>
                <w:rFonts w:cstheme="minorHAnsi"/>
              </w:rPr>
            </w:pPr>
            <w:r w:rsidRPr="00FD1580">
              <w:rPr>
                <w:rFonts w:cstheme="minorHAnsi"/>
              </w:rPr>
              <w:t>(</w:t>
            </w:r>
            <w:r w:rsidR="003E7246" w:rsidRPr="00FD1580">
              <w:rPr>
                <w:rFonts w:cstheme="minorHAnsi"/>
              </w:rPr>
              <w:t xml:space="preserve">For </w:t>
            </w:r>
            <w:r w:rsidR="00271D97" w:rsidRPr="00FD1580">
              <w:rPr>
                <w:rFonts w:cstheme="minorHAnsi"/>
              </w:rPr>
              <w:t xml:space="preserve">desentralisert ordning skal </w:t>
            </w:r>
            <w:r w:rsidR="0025163F" w:rsidRPr="00FD1580">
              <w:rPr>
                <w:rFonts w:cstheme="minorHAnsi"/>
              </w:rPr>
              <w:t xml:space="preserve">eier(ne) </w:t>
            </w:r>
            <w:r w:rsidRPr="00FD1580">
              <w:rPr>
                <w:rFonts w:cstheme="minorHAnsi"/>
              </w:rPr>
              <w:t xml:space="preserve">bidra med 30 % </w:t>
            </w:r>
            <w:r w:rsidR="00446416" w:rsidRPr="00FD1580">
              <w:rPr>
                <w:rFonts w:cstheme="minorHAnsi"/>
              </w:rPr>
              <w:t>av sin del av det statlige tilskuddet).</w:t>
            </w:r>
          </w:p>
        </w:tc>
        <w:tc>
          <w:tcPr>
            <w:tcW w:w="1200" w:type="dxa"/>
            <w:tcBorders>
              <w:top w:val="single" w:sz="4" w:space="0" w:color="auto"/>
              <w:left w:val="single" w:sz="4" w:space="0" w:color="auto"/>
              <w:bottom w:val="single" w:sz="4" w:space="0" w:color="auto"/>
              <w:right w:val="single" w:sz="4" w:space="0" w:color="auto"/>
            </w:tcBorders>
          </w:tcPr>
          <w:p w14:paraId="263D392F" w14:textId="522B9005" w:rsidR="000A1EE6" w:rsidRPr="00FD1580" w:rsidRDefault="009B5314" w:rsidP="007A3BBA">
            <w:pPr>
              <w:rPr>
                <w:rFonts w:cstheme="minorHAnsi"/>
              </w:rPr>
            </w:pPr>
            <w:r w:rsidRPr="00FD1580">
              <w:rPr>
                <w:rFonts w:cstheme="minorHAnsi"/>
              </w:rPr>
              <w:t>121500</w:t>
            </w:r>
          </w:p>
        </w:tc>
        <w:tc>
          <w:tcPr>
            <w:tcW w:w="1134" w:type="dxa"/>
            <w:tcBorders>
              <w:top w:val="single" w:sz="4" w:space="0" w:color="auto"/>
              <w:left w:val="single" w:sz="4" w:space="0" w:color="auto"/>
              <w:bottom w:val="single" w:sz="4" w:space="0" w:color="auto"/>
              <w:right w:val="single" w:sz="4" w:space="0" w:color="auto"/>
            </w:tcBorders>
          </w:tcPr>
          <w:p w14:paraId="15C77EB8" w14:textId="5478969F" w:rsidR="000A1EE6" w:rsidRPr="00FD1580" w:rsidRDefault="009B5314" w:rsidP="007A3BBA">
            <w:pPr>
              <w:rPr>
                <w:rFonts w:cstheme="minorHAnsi"/>
              </w:rPr>
            </w:pPr>
            <w:r w:rsidRPr="00FD1580">
              <w:rPr>
                <w:rFonts w:cstheme="minorHAnsi"/>
              </w:rPr>
              <w:t>121500</w:t>
            </w:r>
          </w:p>
        </w:tc>
        <w:tc>
          <w:tcPr>
            <w:tcW w:w="1134" w:type="dxa"/>
            <w:tcBorders>
              <w:top w:val="single" w:sz="4" w:space="0" w:color="auto"/>
              <w:left w:val="single" w:sz="4" w:space="0" w:color="auto"/>
              <w:bottom w:val="single" w:sz="4" w:space="0" w:color="auto"/>
              <w:right w:val="single" w:sz="4" w:space="0" w:color="auto"/>
            </w:tcBorders>
          </w:tcPr>
          <w:p w14:paraId="215506A1" w14:textId="02DAEA3B" w:rsidR="000A1EE6" w:rsidRPr="00FD1580" w:rsidRDefault="009B5314" w:rsidP="007A3BBA">
            <w:pPr>
              <w:rPr>
                <w:rFonts w:cstheme="minorHAnsi"/>
              </w:rPr>
            </w:pPr>
            <w:r w:rsidRPr="00FD1580">
              <w:rPr>
                <w:rFonts w:cstheme="minorHAnsi"/>
              </w:rPr>
              <w:t>121500</w:t>
            </w:r>
          </w:p>
        </w:tc>
      </w:tr>
      <w:tr w:rsidR="000A1EE6" w:rsidRPr="00FD1580" w14:paraId="136D3575" w14:textId="77777777" w:rsidTr="00875654">
        <w:trPr>
          <w:trHeight w:val="1845"/>
        </w:trPr>
        <w:tc>
          <w:tcPr>
            <w:tcW w:w="8217" w:type="dxa"/>
            <w:gridSpan w:val="4"/>
            <w:tcBorders>
              <w:top w:val="single" w:sz="4" w:space="0" w:color="auto"/>
              <w:left w:val="single" w:sz="4" w:space="0" w:color="auto"/>
              <w:bottom w:val="single" w:sz="4" w:space="0" w:color="auto"/>
              <w:right w:val="single" w:sz="4" w:space="0" w:color="auto"/>
            </w:tcBorders>
          </w:tcPr>
          <w:p w14:paraId="59FA5391" w14:textId="06CBE506" w:rsidR="000A1EE6" w:rsidRPr="00FD1580" w:rsidRDefault="000A1EE6" w:rsidP="007A3BBA">
            <w:pPr>
              <w:rPr>
                <w:rFonts w:cstheme="minorHAnsi"/>
              </w:rPr>
            </w:pPr>
            <w:r w:rsidRPr="00FD1580">
              <w:rPr>
                <w:rFonts w:cstheme="minorHAnsi"/>
              </w:rPr>
              <w:t>4.</w:t>
            </w:r>
            <w:r w:rsidR="00296F30" w:rsidRPr="00FD1580">
              <w:rPr>
                <w:rFonts w:cstheme="minorHAnsi"/>
              </w:rPr>
              <w:t>7</w:t>
            </w:r>
            <w:r w:rsidRPr="00FD1580">
              <w:rPr>
                <w:rFonts w:cstheme="minorHAnsi"/>
              </w:rPr>
              <w:t xml:space="preserve">.1. </w:t>
            </w:r>
            <w:r w:rsidR="002443C0" w:rsidRPr="00FD1580">
              <w:t>Beskriv</w:t>
            </w:r>
            <w:r w:rsidR="00A7133B" w:rsidRPr="00FD1580">
              <w:t xml:space="preserve">else av </w:t>
            </w:r>
            <w:r w:rsidR="002443C0" w:rsidRPr="00FD1580">
              <w:t>hva eiers egenfinansiering skal brukes til</w:t>
            </w:r>
            <w:r w:rsidRPr="00FD1580">
              <w:rPr>
                <w:rFonts w:cstheme="minorHAnsi"/>
              </w:rPr>
              <w:t>:</w:t>
            </w:r>
          </w:p>
          <w:p w14:paraId="7364B9CA" w14:textId="77777777" w:rsidR="000A1EE6" w:rsidRPr="00FD1580" w:rsidRDefault="000A1EE6" w:rsidP="007A3BBA">
            <w:pPr>
              <w:rPr>
                <w:rFonts w:cstheme="minorHAnsi"/>
              </w:rPr>
            </w:pPr>
          </w:p>
          <w:p w14:paraId="7A386B99" w14:textId="623419AE" w:rsidR="000A1EE6" w:rsidRPr="00FD1580" w:rsidRDefault="009B5314" w:rsidP="007A3BBA">
            <w:pPr>
              <w:rPr>
                <w:rFonts w:cstheme="minorHAnsi"/>
              </w:rPr>
            </w:pPr>
            <w:r w:rsidRPr="00FD1580">
              <w:rPr>
                <w:rFonts w:cstheme="minorHAnsi"/>
              </w:rPr>
              <w:t>Egenfinansiering vil i stor grad dekke opp</w:t>
            </w:r>
            <w:r w:rsidR="0079067B" w:rsidRPr="00FD1580">
              <w:rPr>
                <w:rFonts w:cstheme="minorHAnsi"/>
              </w:rPr>
              <w:t xml:space="preserve"> («kjøpe fri») ansatte ved skolene til</w:t>
            </w:r>
            <w:r w:rsidRPr="00FD1580">
              <w:rPr>
                <w:rFonts w:cstheme="minorHAnsi"/>
              </w:rPr>
              <w:t xml:space="preserve"> tiden som benyttes til å gjennomføre oppfølgingsarbeid fra utviklingstiltaket på hver enkelt skole, </w:t>
            </w:r>
            <w:proofErr w:type="spellStart"/>
            <w:r w:rsidRPr="00FD1580">
              <w:rPr>
                <w:rFonts w:cstheme="minorHAnsi"/>
              </w:rPr>
              <w:t>dvs</w:t>
            </w:r>
            <w:proofErr w:type="spellEnd"/>
            <w:r w:rsidRPr="00FD1580">
              <w:rPr>
                <w:rFonts w:cstheme="minorHAnsi"/>
              </w:rPr>
              <w:t xml:space="preserve"> tid til planlegging, evaluering og utprøving.  Det settes av ukentlig 1 time pr skole pr uke pr ansatt.</w:t>
            </w:r>
            <w:r w:rsidR="00145438" w:rsidRPr="00145438">
              <w:rPr>
                <w:rFonts w:cstheme="minorHAnsi"/>
              </w:rPr>
              <w:t xml:space="preserve"> Egenfinansiering vil også dekke opp resten, når de</w:t>
            </w:r>
            <w:r w:rsidR="00145438">
              <w:rPr>
                <w:rFonts w:cstheme="minorHAnsi"/>
              </w:rPr>
              <w:t xml:space="preserve"> </w:t>
            </w:r>
            <w:r w:rsidR="00145438" w:rsidRPr="00145438">
              <w:rPr>
                <w:rFonts w:cstheme="minorHAnsi"/>
              </w:rPr>
              <w:t xml:space="preserve">tildelte </w:t>
            </w:r>
            <w:r w:rsidR="00104D83" w:rsidRPr="00145438">
              <w:rPr>
                <w:rFonts w:cstheme="minorHAnsi"/>
              </w:rPr>
              <w:t>Dekomp</w:t>
            </w:r>
            <w:r w:rsidR="00145438" w:rsidRPr="00145438">
              <w:rPr>
                <w:rFonts w:cstheme="minorHAnsi"/>
              </w:rPr>
              <w:t xml:space="preserve">-midlene er brukt opp. Vi ser at </w:t>
            </w:r>
            <w:r w:rsidR="00145438">
              <w:rPr>
                <w:rFonts w:cstheme="minorHAnsi"/>
              </w:rPr>
              <w:t xml:space="preserve">både </w:t>
            </w:r>
            <w:r w:rsidR="00145438" w:rsidRPr="00145438">
              <w:rPr>
                <w:rFonts w:cstheme="minorHAnsi"/>
              </w:rPr>
              <w:t xml:space="preserve">i 2021 </w:t>
            </w:r>
            <w:r w:rsidR="00145438">
              <w:rPr>
                <w:rFonts w:cstheme="minorHAnsi"/>
              </w:rPr>
              <w:t xml:space="preserve">og 2022 </w:t>
            </w:r>
            <w:r w:rsidR="00145438" w:rsidRPr="00145438">
              <w:rPr>
                <w:rFonts w:cstheme="minorHAnsi"/>
              </w:rPr>
              <w:t>har skoler</w:t>
            </w:r>
            <w:r w:rsidR="00145438">
              <w:rPr>
                <w:rFonts w:cstheme="minorHAnsi"/>
              </w:rPr>
              <w:t xml:space="preserve"> i nettverket</w:t>
            </w:r>
            <w:r w:rsidR="00145438" w:rsidRPr="00145438">
              <w:rPr>
                <w:rFonts w:cstheme="minorHAnsi"/>
              </w:rPr>
              <w:t xml:space="preserve"> gått utover de "obligatoriske" 30% for å få finansiert utviklingstiltaket</w:t>
            </w:r>
            <w:r w:rsidR="00145438">
              <w:rPr>
                <w:rFonts w:cstheme="minorHAnsi"/>
              </w:rPr>
              <w:t>.</w:t>
            </w:r>
          </w:p>
          <w:p w14:paraId="6184B81A" w14:textId="77777777" w:rsidR="000A1EE6" w:rsidRPr="00FD1580" w:rsidRDefault="000A1EE6" w:rsidP="007A3BBA">
            <w:pPr>
              <w:rPr>
                <w:rFonts w:cstheme="minorHAnsi"/>
              </w:rPr>
            </w:pPr>
          </w:p>
          <w:p w14:paraId="3B97B076" w14:textId="77777777" w:rsidR="000A1EE6" w:rsidRPr="00FD1580" w:rsidRDefault="000A1EE6" w:rsidP="007A3BBA">
            <w:pPr>
              <w:rPr>
                <w:rFonts w:cstheme="minorHAnsi"/>
              </w:rPr>
            </w:pPr>
          </w:p>
          <w:p w14:paraId="455971BD" w14:textId="77777777" w:rsidR="000A1EE6" w:rsidRPr="00FD1580" w:rsidRDefault="000A1EE6" w:rsidP="007A3BBA">
            <w:pPr>
              <w:rPr>
                <w:rFonts w:cstheme="minorHAnsi"/>
              </w:rPr>
            </w:pPr>
          </w:p>
        </w:tc>
      </w:tr>
    </w:tbl>
    <w:p w14:paraId="4998B840" w14:textId="24ACFCD8" w:rsidR="00C1439D" w:rsidRPr="00FD1580" w:rsidRDefault="00C1439D" w:rsidP="000D1C0F"/>
    <w:p w14:paraId="1B6CB7B9" w14:textId="77777777" w:rsidR="00875654" w:rsidRPr="00FD1580" w:rsidRDefault="00875654" w:rsidP="000D1C0F"/>
    <w:p w14:paraId="684A175B" w14:textId="77777777" w:rsidR="00FC0EB5" w:rsidRPr="00FD1580" w:rsidRDefault="00FC0EB5" w:rsidP="0026774D">
      <w:pPr>
        <w:pStyle w:val="Overskrift2"/>
        <w:rPr>
          <w:b/>
          <w:bCs/>
          <w:color w:val="auto"/>
        </w:rPr>
      </w:pPr>
      <w:bookmarkStart w:id="5" w:name="_Toc89849305"/>
      <w:r w:rsidRPr="00FD1580">
        <w:rPr>
          <w:b/>
          <w:bCs/>
          <w:color w:val="auto"/>
        </w:rPr>
        <w:lastRenderedPageBreak/>
        <w:t>5. VURDERING AV KOMPETANSEBEHOV</w:t>
      </w:r>
      <w:bookmarkEnd w:id="5"/>
    </w:p>
    <w:p w14:paraId="7D6EF8DD" w14:textId="287A04BE" w:rsidR="00FC0EB5" w:rsidRPr="00227014" w:rsidRDefault="00FC0EB5" w:rsidP="00FC0EB5">
      <w:pPr>
        <w:rPr>
          <w:b/>
          <w:bCs/>
        </w:rPr>
      </w:pPr>
      <w:r w:rsidRPr="00227014">
        <w:rPr>
          <w:b/>
          <w:bCs/>
        </w:rPr>
        <w:t>5.1. Hva er tema for kompetansetiltaket</w:t>
      </w:r>
      <w:r w:rsidR="00AB5525" w:rsidRPr="00227014">
        <w:rPr>
          <w:b/>
          <w:bCs/>
        </w:rPr>
        <w:t xml:space="preserve"> (knyttes til prioriteringer i langsiktig plan) og hvorfor er temaet valgt (kunnskapsgrunnlag</w:t>
      </w:r>
      <w:r w:rsidR="00EF3A11" w:rsidRPr="00227014">
        <w:rPr>
          <w:b/>
          <w:bCs/>
        </w:rPr>
        <w:t xml:space="preserve">, </w:t>
      </w:r>
      <w:r w:rsidR="00EF3A11" w:rsidRPr="00227014">
        <w:rPr>
          <w:rFonts w:eastAsia="Times New Roman"/>
          <w:b/>
          <w:bCs/>
          <w:lang w:eastAsia="nb-NO"/>
        </w:rPr>
        <w:t>hvilke områder trenger skolen å forbedre seg på, og begrunnelse for hvorfor. Hvilken kartlegging/analyse/resultater er det som ligger til grunn</w:t>
      </w:r>
      <w:r w:rsidR="00AB5525" w:rsidRPr="00227014">
        <w:rPr>
          <w:b/>
          <w:bCs/>
        </w:rPr>
        <w:t>)</w:t>
      </w:r>
      <w:r w:rsidRPr="00227014">
        <w:rPr>
          <w:b/>
          <w:bCs/>
        </w:rPr>
        <w:t>?</w:t>
      </w:r>
    </w:p>
    <w:p w14:paraId="746C7C08" w14:textId="4C8821E8" w:rsidR="009C12CD" w:rsidRDefault="005C00BD" w:rsidP="009C12CD">
      <w:r w:rsidRPr="00FD1580">
        <w:t>Montessori</w:t>
      </w:r>
      <w:r w:rsidR="00227014">
        <w:t>lære</w:t>
      </w:r>
      <w:r w:rsidRPr="00FD1580">
        <w:t>planen</w:t>
      </w:r>
      <w:r w:rsidR="009C12CD">
        <w:t xml:space="preserve"> – læreplananalyse: Gi felles</w:t>
      </w:r>
      <w:r w:rsidRPr="00FD1580">
        <w:t xml:space="preserve"> forståelse </w:t>
      </w:r>
      <w:r w:rsidR="00227014">
        <w:t>og</w:t>
      </w:r>
      <w:r w:rsidRPr="00FD1580">
        <w:t xml:space="preserve"> </w:t>
      </w:r>
      <w:r w:rsidR="009C12CD">
        <w:t>implementering, med fokus på</w:t>
      </w:r>
    </w:p>
    <w:p w14:paraId="4E6AFEC2" w14:textId="1BFC4926" w:rsidR="005C00BD" w:rsidRPr="00FD1580" w:rsidRDefault="005C00BD" w:rsidP="00227014">
      <w:pPr>
        <w:pStyle w:val="Listeavsnitt"/>
        <w:numPr>
          <w:ilvl w:val="0"/>
          <w:numId w:val="6"/>
        </w:numPr>
      </w:pPr>
      <w:r w:rsidRPr="00FD1580">
        <w:t>Lede og videreutvikle lederperspe</w:t>
      </w:r>
      <w:r w:rsidR="00145438">
        <w:t>k</w:t>
      </w:r>
      <w:r w:rsidRPr="00FD1580">
        <w:t>tivet</w:t>
      </w:r>
      <w:r w:rsidR="00104D83">
        <w:t>.</w:t>
      </w:r>
    </w:p>
    <w:p w14:paraId="79BC48CA" w14:textId="388F090A" w:rsidR="005C00BD" w:rsidRPr="00FD1580" w:rsidRDefault="005C00BD" w:rsidP="009C12CD">
      <w:pPr>
        <w:pStyle w:val="Listeavsnitt"/>
        <w:numPr>
          <w:ilvl w:val="0"/>
          <w:numId w:val="6"/>
        </w:numPr>
      </w:pPr>
      <w:r w:rsidRPr="00FD1580">
        <w:t>Styrke nettverket ved å utvikle og drive fag/utvikle</w:t>
      </w:r>
      <w:r w:rsidR="00104D83">
        <w:t>.</w:t>
      </w:r>
      <w:r w:rsidRPr="00FD1580">
        <w:t xml:space="preserve"> </w:t>
      </w:r>
    </w:p>
    <w:p w14:paraId="4741784D" w14:textId="625A98BD" w:rsidR="005C00BD" w:rsidRPr="00FD1580" w:rsidRDefault="00227014" w:rsidP="009C12CD">
      <w:pPr>
        <w:pStyle w:val="Listeavsnitt"/>
        <w:numPr>
          <w:ilvl w:val="0"/>
          <w:numId w:val="6"/>
        </w:numPr>
      </w:pPr>
      <w:r>
        <w:t>Styrke d</w:t>
      </w:r>
      <w:r w:rsidR="005C00BD" w:rsidRPr="00FD1580">
        <w:t>en voksnes rolle i håndtering av barn med særskilte behov</w:t>
      </w:r>
      <w:r w:rsidR="00104D83">
        <w:t>.</w:t>
      </w:r>
    </w:p>
    <w:p w14:paraId="254E2B53" w14:textId="1166489C" w:rsidR="00FC0EB5" w:rsidRPr="00FD1580" w:rsidRDefault="00227014" w:rsidP="00FC0EB5">
      <w:r>
        <w:t xml:space="preserve">Temaet ble valgt gjennom </w:t>
      </w:r>
      <w:r w:rsidR="00104D83">
        <w:t>samarbeidsmøter i nettverket</w:t>
      </w:r>
      <w:r>
        <w:t xml:space="preserve"> hvor alle skolelederne og samarbeidspartner i UH deltok. Felles enighet ut fra den enkelte skoles ståsted og behov (</w:t>
      </w:r>
      <w:r w:rsidR="00104D83">
        <w:t>k</w:t>
      </w:r>
      <w:r>
        <w:t xml:space="preserve">artlegging gjennom ståstedsanalysen, personalmøter og elev-lærerundersøkelsen). </w:t>
      </w:r>
    </w:p>
    <w:p w14:paraId="42E0DE80" w14:textId="61452190" w:rsidR="00FC0EB5" w:rsidRPr="00227014" w:rsidRDefault="00FC0EB5" w:rsidP="00FC0EB5">
      <w:pPr>
        <w:rPr>
          <w:b/>
          <w:bCs/>
        </w:rPr>
      </w:pPr>
      <w:r w:rsidRPr="00227014">
        <w:rPr>
          <w:b/>
          <w:bCs/>
        </w:rPr>
        <w:t xml:space="preserve">5.2. Hvordan er tiltaket forankret i lokale behov i de enkelte skolene som skal delta, og hvordan har </w:t>
      </w:r>
      <w:r w:rsidR="00AB5525" w:rsidRPr="00227014">
        <w:rPr>
          <w:b/>
          <w:bCs/>
        </w:rPr>
        <w:t xml:space="preserve">elever, </w:t>
      </w:r>
      <w:r w:rsidRPr="00227014">
        <w:rPr>
          <w:b/>
          <w:bCs/>
        </w:rPr>
        <w:t>ansatte og tillitsvalgte i de deltakende virksomhetene medvirket?</w:t>
      </w:r>
    </w:p>
    <w:p w14:paraId="0636DFB1" w14:textId="7329A1F6" w:rsidR="005C00BD" w:rsidRPr="00FD1580" w:rsidRDefault="005C00BD" w:rsidP="005C00BD">
      <w:r w:rsidRPr="00FD1580">
        <w:t>Observasjoner og kartlegginger lokalt, samtaler med elever og ansatte</w:t>
      </w:r>
      <w:r w:rsidR="007401C5">
        <w:t>,</w:t>
      </w:r>
      <w:r w:rsidRPr="00FD1580">
        <w:t xml:space="preserve"> inkl</w:t>
      </w:r>
      <w:r w:rsidR="00227014">
        <w:t>.</w:t>
      </w:r>
      <w:r w:rsidRPr="00FD1580">
        <w:t xml:space="preserve"> </w:t>
      </w:r>
      <w:r w:rsidR="00A346B1">
        <w:t>f</w:t>
      </w:r>
      <w:r w:rsidRPr="00FD1580">
        <w:t>oreldresamarbeid som fungerer bedre hos noen enn andre.</w:t>
      </w:r>
    </w:p>
    <w:p w14:paraId="02303B6F" w14:textId="4692B654" w:rsidR="005C00BD" w:rsidRPr="00FD1580" w:rsidRDefault="005C00BD" w:rsidP="005C00BD">
      <w:r w:rsidRPr="00FD1580">
        <w:t xml:space="preserve">Dokumentert </w:t>
      </w:r>
      <w:r w:rsidR="00A346B1">
        <w:t>s</w:t>
      </w:r>
      <w:r w:rsidRPr="00FD1580">
        <w:t>ærlig sårbare elever som har lærevansker</w:t>
      </w:r>
      <w:r w:rsidR="00A346B1">
        <w:t>.</w:t>
      </w:r>
    </w:p>
    <w:p w14:paraId="0F64B24C" w14:textId="58554464" w:rsidR="005C00BD" w:rsidRPr="00FD1580" w:rsidRDefault="005C00BD" w:rsidP="005C00BD">
      <w:r w:rsidRPr="00FD1580">
        <w:t>Kunnskap</w:t>
      </w:r>
      <w:r w:rsidR="00A346B1">
        <w:t xml:space="preserve"> om, og</w:t>
      </w:r>
      <w:r w:rsidRPr="00FD1580">
        <w:t xml:space="preserve"> forståelse av betydningen</w:t>
      </w:r>
      <w:r w:rsidR="00A346B1">
        <w:t>,</w:t>
      </w:r>
      <w:r w:rsidRPr="00FD1580">
        <w:t xml:space="preserve"> </w:t>
      </w:r>
      <w:r w:rsidR="00A346B1">
        <w:t>av</w:t>
      </w:r>
      <w:r w:rsidRPr="00FD1580">
        <w:t xml:space="preserve"> ledelse av forbedringsarbeid</w:t>
      </w:r>
      <w:r w:rsidR="00A346B1">
        <w:t>. Dette</w:t>
      </w:r>
      <w:r w:rsidRPr="00FD1580">
        <w:t xml:space="preserve"> inkluder</w:t>
      </w:r>
      <w:r w:rsidR="00A346B1">
        <w:t>er også</w:t>
      </w:r>
      <w:r w:rsidRPr="00FD1580">
        <w:t xml:space="preserve"> tiltak som involverer andre yrkes</w:t>
      </w:r>
      <w:r w:rsidR="00A346B1">
        <w:t>grupper.</w:t>
      </w:r>
    </w:p>
    <w:p w14:paraId="2518BE18" w14:textId="79F94004" w:rsidR="005C00BD" w:rsidRPr="00FD1580" w:rsidRDefault="005C00BD" w:rsidP="005C00BD">
      <w:r w:rsidRPr="00FD1580">
        <w:t xml:space="preserve">Dokumentert behov </w:t>
      </w:r>
      <w:r w:rsidR="00A346B1">
        <w:t>gjennom</w:t>
      </w:r>
      <w:r w:rsidRPr="00FD1580">
        <w:t xml:space="preserve"> evalueringer ved de</w:t>
      </w:r>
      <w:r w:rsidR="00A346B1">
        <w:t>n</w:t>
      </w:r>
      <w:r w:rsidRPr="00FD1580">
        <w:t xml:space="preserve"> enk</w:t>
      </w:r>
      <w:r w:rsidR="00227014">
        <w:t>e</w:t>
      </w:r>
      <w:r w:rsidRPr="00FD1580">
        <w:t>lte skole</w:t>
      </w:r>
      <w:r w:rsidR="00A346B1">
        <w:t>, viser</w:t>
      </w:r>
      <w:r w:rsidRPr="00FD1580">
        <w:t xml:space="preserve"> behov for</w:t>
      </w:r>
      <w:r w:rsidR="00A346B1">
        <w:t xml:space="preserve"> og ønske om</w:t>
      </w:r>
      <w:r w:rsidRPr="00FD1580">
        <w:t xml:space="preserve"> å samarbeide med andre </w:t>
      </w:r>
      <w:r w:rsidR="00227014">
        <w:t>m</w:t>
      </w:r>
      <w:r w:rsidRPr="00FD1580">
        <w:t>on</w:t>
      </w:r>
      <w:r w:rsidR="00145438">
        <w:t>t</w:t>
      </w:r>
      <w:r w:rsidRPr="00FD1580">
        <w:t>essoriskoler. Igangsatte samarbeid mellom skoler som viser betydningen av samarbeid mellom de små skole</w:t>
      </w:r>
      <w:r w:rsidR="007401C5">
        <w:t>ne</w:t>
      </w:r>
      <w:r w:rsidRPr="00FD1580">
        <w:t>, mellom ansatte og mellom elever</w:t>
      </w:r>
      <w:r w:rsidR="007401C5">
        <w:t>.</w:t>
      </w:r>
    </w:p>
    <w:p w14:paraId="47C4BC0D" w14:textId="414156D7" w:rsidR="00FC0EB5" w:rsidRPr="00FD1580" w:rsidRDefault="00FC0EB5" w:rsidP="00FC0EB5"/>
    <w:p w14:paraId="616F199C" w14:textId="21CC715A" w:rsidR="00FC0EB5" w:rsidRPr="0047386C" w:rsidRDefault="00FC0EB5" w:rsidP="00FC0EB5">
      <w:pPr>
        <w:rPr>
          <w:b/>
          <w:bCs/>
        </w:rPr>
      </w:pPr>
      <w:r w:rsidRPr="0047386C">
        <w:rPr>
          <w:b/>
          <w:bCs/>
        </w:rPr>
        <w:t xml:space="preserve">5.3. Hvordan er samiske perspektiver ivaretatt i de lokale prioriteringene av kompetansebehov? </w:t>
      </w:r>
    </w:p>
    <w:p w14:paraId="5363E090" w14:textId="0751B505" w:rsidR="005C00BD" w:rsidRPr="00FD1580" w:rsidRDefault="005C00BD" w:rsidP="005C00BD">
      <w:r w:rsidRPr="00FD1580">
        <w:t xml:space="preserve">Det samiske perspektivet er allerede godt innarbeidet ved flere av </w:t>
      </w:r>
      <w:r w:rsidR="0047386C">
        <w:t>m</w:t>
      </w:r>
      <w:r w:rsidRPr="00FD1580">
        <w:t>ontessoriskolene</w:t>
      </w:r>
      <w:r w:rsidR="0047386C">
        <w:t>. 2 skoler tilbyr samisk som 2. språk</w:t>
      </w:r>
      <w:r w:rsidR="007401C5">
        <w:t xml:space="preserve"> gjennom</w:t>
      </w:r>
      <w:r w:rsidR="0047386C">
        <w:t xml:space="preserve"> å kjøpe inn slik undervisning fra samisk senter</w:t>
      </w:r>
      <w:r w:rsidR="00004A7A">
        <w:t xml:space="preserve"> i Lavangen</w:t>
      </w:r>
      <w:r w:rsidR="0047386C">
        <w:t>. Erfaringer fra dette deles med nettverket.  Den</w:t>
      </w:r>
      <w:r w:rsidRPr="00FD1580">
        <w:t xml:space="preserve"> nye lærerplanen for </w:t>
      </w:r>
      <w:r w:rsidR="007401C5">
        <w:t>m</w:t>
      </w:r>
      <w:r w:rsidRPr="00FD1580">
        <w:t>ontessoriskolen er særlig opptatt av mangfol</w:t>
      </w:r>
      <w:r w:rsidR="0047386C">
        <w:t>d</w:t>
      </w:r>
      <w:r w:rsidRPr="00FD1580">
        <w:t>sutfordringene som finnes i skolen og den enke</w:t>
      </w:r>
      <w:r w:rsidR="0047386C">
        <w:t>l</w:t>
      </w:r>
      <w:r w:rsidRPr="00FD1580">
        <w:t xml:space="preserve">te elevs utvikling. </w:t>
      </w:r>
      <w:r w:rsidR="0047386C">
        <w:t>F</w:t>
      </w:r>
      <w:r w:rsidRPr="00FD1580">
        <w:t xml:space="preserve">lere av tiltakene som </w:t>
      </w:r>
      <w:r w:rsidR="0047386C" w:rsidRPr="00FD1580">
        <w:t>skisse</w:t>
      </w:r>
      <w:r w:rsidR="0047386C">
        <w:t>r</w:t>
      </w:r>
      <w:r w:rsidR="0047386C" w:rsidRPr="00FD1580">
        <w:t>es</w:t>
      </w:r>
      <w:r w:rsidRPr="00FD1580">
        <w:t xml:space="preserve"> nedenfor vil</w:t>
      </w:r>
      <w:r w:rsidR="0047386C">
        <w:t xml:space="preserve"> derfor </w:t>
      </w:r>
      <w:r w:rsidRPr="00FD1580">
        <w:t>sette særlig søkelys på det samiske perspektivet. I</w:t>
      </w:r>
      <w:r w:rsidR="0047386C">
        <w:t xml:space="preserve"> </w:t>
      </w:r>
      <w:r w:rsidRPr="00FD1580">
        <w:t xml:space="preserve">tillegg vil en </w:t>
      </w:r>
      <w:r w:rsidR="0047386C">
        <w:t xml:space="preserve">av </w:t>
      </w:r>
      <w:r w:rsidRPr="00FD1580">
        <w:t>ledersamling</w:t>
      </w:r>
      <w:r w:rsidR="0047386C">
        <w:t>ene</w:t>
      </w:r>
      <w:r w:rsidRPr="00FD1580">
        <w:t xml:space="preserve"> fokusere på skolenes vektlegging</w:t>
      </w:r>
      <w:r w:rsidR="0047386C">
        <w:t xml:space="preserve"> og forståelse</w:t>
      </w:r>
      <w:r w:rsidRPr="00FD1580">
        <w:t xml:space="preserve"> av d</w:t>
      </w:r>
      <w:r w:rsidR="0047386C">
        <w:t>e</w:t>
      </w:r>
      <w:r w:rsidRPr="00FD1580">
        <w:t>t samiske perspektivet</w:t>
      </w:r>
      <w:r w:rsidR="0047386C">
        <w:t>.</w:t>
      </w:r>
      <w:r w:rsidR="007401C5">
        <w:t xml:space="preserve"> </w:t>
      </w:r>
    </w:p>
    <w:p w14:paraId="304FF896" w14:textId="2221AC71" w:rsidR="007401C5" w:rsidRDefault="007401C5" w:rsidP="001B6E01"/>
    <w:p w14:paraId="00E137BE" w14:textId="77777777" w:rsidR="009D100B" w:rsidRPr="00FD1580" w:rsidRDefault="009D100B" w:rsidP="001B6E01"/>
    <w:p w14:paraId="5810384C" w14:textId="77777777" w:rsidR="00FC0EB5" w:rsidRPr="00FD1580" w:rsidRDefault="00FC0EB5" w:rsidP="0026774D">
      <w:pPr>
        <w:pStyle w:val="Overskrift2"/>
        <w:rPr>
          <w:b/>
          <w:bCs/>
          <w:color w:val="auto"/>
        </w:rPr>
      </w:pPr>
      <w:bookmarkStart w:id="6" w:name="_Toc89849306"/>
      <w:r w:rsidRPr="00FD1580">
        <w:rPr>
          <w:b/>
          <w:bCs/>
          <w:color w:val="auto"/>
        </w:rPr>
        <w:t>6. MÅL, GJENNOMFØRING OG MÅLOPPNÅELSE</w:t>
      </w:r>
      <w:bookmarkEnd w:id="6"/>
    </w:p>
    <w:p w14:paraId="34B9740A" w14:textId="0CDAA0FF" w:rsidR="001B5072" w:rsidRPr="0047386C" w:rsidRDefault="00FC0EB5" w:rsidP="00FC0EB5">
      <w:pPr>
        <w:rPr>
          <w:b/>
          <w:bCs/>
        </w:rPr>
      </w:pPr>
      <w:r w:rsidRPr="0047386C">
        <w:rPr>
          <w:b/>
          <w:bCs/>
        </w:rPr>
        <w:t>6.1. Hva er målet for kompetansetiltaket?</w:t>
      </w:r>
      <w:r w:rsidR="000002C9" w:rsidRPr="0047386C">
        <w:rPr>
          <w:b/>
          <w:bCs/>
        </w:rPr>
        <w:t xml:space="preserve"> Hva ønsker </w:t>
      </w:r>
      <w:r w:rsidR="000E62C8" w:rsidRPr="0047386C">
        <w:rPr>
          <w:b/>
          <w:bCs/>
        </w:rPr>
        <w:t>dere</w:t>
      </w:r>
      <w:r w:rsidR="000002C9" w:rsidRPr="0047386C">
        <w:rPr>
          <w:b/>
          <w:bCs/>
        </w:rPr>
        <w:t xml:space="preserve"> å oppnå med tiltaket? </w:t>
      </w:r>
      <w:r w:rsidR="003D57E6" w:rsidRPr="0047386C">
        <w:rPr>
          <w:b/>
          <w:bCs/>
        </w:rPr>
        <w:t>Skriv opp langsiktige mål og delmål.</w:t>
      </w:r>
    </w:p>
    <w:p w14:paraId="05100F3D" w14:textId="2C0E9499" w:rsidR="005C00BD" w:rsidRPr="00FD1580" w:rsidRDefault="00104D83" w:rsidP="005C00BD">
      <w:pPr>
        <w:rPr>
          <w:b/>
          <w:bCs/>
        </w:rPr>
      </w:pPr>
      <w:r>
        <w:rPr>
          <w:b/>
          <w:bCs/>
        </w:rPr>
        <w:t>6.1.</w:t>
      </w:r>
      <w:r w:rsidR="005C00BD" w:rsidRPr="00FD1580">
        <w:rPr>
          <w:b/>
          <w:bCs/>
        </w:rPr>
        <w:t>1. Lokalt læreplanarbeid</w:t>
      </w:r>
    </w:p>
    <w:p w14:paraId="54254457" w14:textId="47A0F45E" w:rsidR="005C00BD" w:rsidRPr="00FD1580" w:rsidRDefault="005C00BD" w:rsidP="005C00BD">
      <w:r w:rsidRPr="00FD1580">
        <w:t xml:space="preserve">Innføring av den nye </w:t>
      </w:r>
      <w:r w:rsidR="00104D83">
        <w:t>m</w:t>
      </w:r>
      <w:r w:rsidRPr="00FD1580">
        <w:t xml:space="preserve">ontessorilæreplanen er helt avgjørende for den enkelte skoles legitimitet som </w:t>
      </w:r>
      <w:r w:rsidR="00104D83">
        <w:t>m</w:t>
      </w:r>
      <w:r w:rsidRPr="00FD1580">
        <w:t>ontessoriskole. Dette arbeidet startet i 2020 og fortsetter som lokalt læreplanarbeid. Lokalt læreplanarbeid er derfor et viktig tema.</w:t>
      </w:r>
    </w:p>
    <w:p w14:paraId="34BBABC0" w14:textId="77777777" w:rsidR="005C00BD" w:rsidRPr="00FD1580" w:rsidRDefault="005C00BD" w:rsidP="005C00BD">
      <w:pPr>
        <w:rPr>
          <w:u w:val="single"/>
        </w:rPr>
      </w:pPr>
      <w:r w:rsidRPr="00FD1580">
        <w:rPr>
          <w:u w:val="single"/>
        </w:rPr>
        <w:lastRenderedPageBreak/>
        <w:t>Målet er derfor:</w:t>
      </w:r>
    </w:p>
    <w:p w14:paraId="1EB8BF0A" w14:textId="3268664A" w:rsidR="005C00BD" w:rsidRPr="00FD1580" w:rsidRDefault="005C00BD" w:rsidP="005C00BD">
      <w:pPr>
        <w:pStyle w:val="Listeavsnitt"/>
        <w:numPr>
          <w:ilvl w:val="0"/>
          <w:numId w:val="2"/>
        </w:numPr>
      </w:pPr>
      <w:r w:rsidRPr="00FD1580">
        <w:t xml:space="preserve">Styrke den lokale kompetansen i læreplanarbeid med særlig vekt på sikre god forståelse av hva prinsippene i </w:t>
      </w:r>
      <w:r w:rsidR="00104D83">
        <w:t>m</w:t>
      </w:r>
      <w:r w:rsidRPr="00FD1580">
        <w:t>ontessorilæreplanen er og hvordan disse kan utvikles i de</w:t>
      </w:r>
      <w:r w:rsidR="009D100B">
        <w:t>n</w:t>
      </w:r>
      <w:r w:rsidRPr="00FD1580">
        <w:t xml:space="preserve"> praktiske lokale undervisningen</w:t>
      </w:r>
    </w:p>
    <w:p w14:paraId="14E727C8" w14:textId="5DA68B84" w:rsidR="005C00BD" w:rsidRPr="00FD1580" w:rsidRDefault="005C00BD" w:rsidP="005C00BD">
      <w:pPr>
        <w:pStyle w:val="Listeavsnitt"/>
        <w:numPr>
          <w:ilvl w:val="0"/>
          <w:numId w:val="2"/>
        </w:numPr>
      </w:pPr>
      <w:r w:rsidRPr="00FD1580">
        <w:t xml:space="preserve">Samtidig styrke forståelsen for sammenhengen og handlingskraft mellom prinsipper i den overordnet delen av LK-20 og sentrale tema i læreplanen for </w:t>
      </w:r>
      <w:r w:rsidR="00104D83">
        <w:t>m</w:t>
      </w:r>
      <w:r w:rsidRPr="00FD1580">
        <w:t>ontessoriskolene</w:t>
      </w:r>
    </w:p>
    <w:p w14:paraId="02EDCDC5" w14:textId="605E5177" w:rsidR="005C00BD" w:rsidRPr="00FD1580" w:rsidRDefault="00104D83" w:rsidP="005C00BD">
      <w:pPr>
        <w:rPr>
          <w:b/>
          <w:bCs/>
        </w:rPr>
      </w:pPr>
      <w:r>
        <w:rPr>
          <w:b/>
          <w:bCs/>
        </w:rPr>
        <w:t>6.1.</w:t>
      </w:r>
      <w:r w:rsidR="005C00BD" w:rsidRPr="00FD1580">
        <w:rPr>
          <w:b/>
          <w:bCs/>
        </w:rPr>
        <w:t>2. Ledelse og lederutvikling</w:t>
      </w:r>
    </w:p>
    <w:p w14:paraId="77FBB530" w14:textId="3117F29F" w:rsidR="005C00BD" w:rsidRPr="00FD1580" w:rsidRDefault="005C00BD" w:rsidP="005C00BD">
      <w:r w:rsidRPr="00FD1580">
        <w:t xml:space="preserve">Montessorinettverket har hatt oppmerksomhet mot ledere og ledelse i </w:t>
      </w:r>
      <w:r w:rsidR="0047386C">
        <w:t>m</w:t>
      </w:r>
      <w:r w:rsidRPr="00FD1580">
        <w:t xml:space="preserve">ontessoriskolen. Dette vil fortsette i 2023-2024 siden vi oppfatter det som vesentlig at god skoleutvikling krever god oppmerksomhet og handlingskraft fra rektor og andre ledere. Særlig med tanke på å utvikle gode praksiser knyttet til den nye </w:t>
      </w:r>
      <w:r w:rsidR="00104D83">
        <w:t>m</w:t>
      </w:r>
      <w:r w:rsidRPr="00FD1580">
        <w:t>ontessorilæreplanen</w:t>
      </w:r>
      <w:r w:rsidR="009D100B">
        <w:t xml:space="preserve"> </w:t>
      </w:r>
      <w:r w:rsidRPr="00FD1580">
        <w:t>(</w:t>
      </w:r>
      <w:proofErr w:type="spellStart"/>
      <w:r w:rsidRPr="00FD1580">
        <w:t>jfr</w:t>
      </w:r>
      <w:proofErr w:type="spellEnd"/>
      <w:r w:rsidRPr="00FD1580">
        <w:t xml:space="preserve"> tema 1)</w:t>
      </w:r>
    </w:p>
    <w:p w14:paraId="0E62DC3E" w14:textId="77777777" w:rsidR="005C00BD" w:rsidRPr="00FD1580" w:rsidRDefault="005C00BD" w:rsidP="005C00BD">
      <w:pPr>
        <w:rPr>
          <w:u w:val="single"/>
        </w:rPr>
      </w:pPr>
      <w:r w:rsidRPr="00FD1580">
        <w:rPr>
          <w:u w:val="single"/>
        </w:rPr>
        <w:t>Målet er derfor:</w:t>
      </w:r>
    </w:p>
    <w:p w14:paraId="01A7ED00" w14:textId="316217B2" w:rsidR="005C00BD" w:rsidRPr="00FD1580" w:rsidRDefault="005C00BD" w:rsidP="005C00BD">
      <w:pPr>
        <w:pStyle w:val="Listeavsnitt"/>
        <w:numPr>
          <w:ilvl w:val="0"/>
          <w:numId w:val="3"/>
        </w:numPr>
      </w:pPr>
      <w:r w:rsidRPr="00FD1580">
        <w:t xml:space="preserve">Utvikle og drøfte hva lederpraksiser som støtter opp om lærernes praksis for å sikre god innføring og gjennomføring av prinsippene i læreplanen i </w:t>
      </w:r>
      <w:r w:rsidR="00104D83">
        <w:t>m</w:t>
      </w:r>
      <w:r w:rsidRPr="00FD1580">
        <w:t>ontessoripedagogikk.</w:t>
      </w:r>
    </w:p>
    <w:p w14:paraId="223BCE80" w14:textId="3992E247" w:rsidR="005C00BD" w:rsidRPr="00FD1580" w:rsidRDefault="005C00BD" w:rsidP="005C00BD">
      <w:pPr>
        <w:pStyle w:val="Listeavsnitt"/>
        <w:numPr>
          <w:ilvl w:val="0"/>
          <w:numId w:val="3"/>
        </w:numPr>
      </w:pPr>
      <w:r w:rsidRPr="00FD1580">
        <w:t>Utvikle og drøfte hva god lederpraksis er i utvikling og gjennomføring av et godt profesjonsfelleskap. Særlig vektlegges bruk av utviklingstid og ulike fora for utviklingsarbeid</w:t>
      </w:r>
      <w:r w:rsidR="009D100B">
        <w:t>.</w:t>
      </w:r>
    </w:p>
    <w:p w14:paraId="6B6DD280" w14:textId="2DF1FF79" w:rsidR="005C00BD" w:rsidRPr="00FD1580" w:rsidRDefault="005C00BD" w:rsidP="005C00BD">
      <w:pPr>
        <w:pStyle w:val="Listeavsnitt"/>
        <w:numPr>
          <w:ilvl w:val="0"/>
          <w:numId w:val="3"/>
        </w:numPr>
      </w:pPr>
      <w:r w:rsidRPr="00FD1580">
        <w:t xml:space="preserve">Utvikle og reflektere over hva som er god ledelse av tolkningsfellesskap og tolkningsforståelse av de utfordringer som finnes i </w:t>
      </w:r>
      <w:r w:rsidR="00104D83">
        <w:t>m</w:t>
      </w:r>
      <w:r w:rsidRPr="00FD1580">
        <w:t>ontessori</w:t>
      </w:r>
      <w:r w:rsidR="009D100B">
        <w:t>lære</w:t>
      </w:r>
      <w:r w:rsidRPr="00FD1580">
        <w:t>planen og hvordan ulike forståelser håndteres av elever, lærere, foresatte og andre ansattegrupper.</w:t>
      </w:r>
    </w:p>
    <w:p w14:paraId="6F316136" w14:textId="657A227E" w:rsidR="005C00BD" w:rsidRPr="00FD1580" w:rsidRDefault="00104D83" w:rsidP="005C00BD">
      <w:pPr>
        <w:rPr>
          <w:b/>
          <w:bCs/>
        </w:rPr>
      </w:pPr>
      <w:r>
        <w:rPr>
          <w:b/>
          <w:bCs/>
        </w:rPr>
        <w:t>6.1.</w:t>
      </w:r>
      <w:r w:rsidR="005C00BD" w:rsidRPr="00FD1580">
        <w:rPr>
          <w:b/>
          <w:bCs/>
        </w:rPr>
        <w:t>3. Nettverk og nettverksutvikling</w:t>
      </w:r>
    </w:p>
    <w:p w14:paraId="546B3BA5" w14:textId="2761A55E" w:rsidR="005C00BD" w:rsidRPr="00FD1580" w:rsidRDefault="005C00BD" w:rsidP="005C00BD">
      <w:r w:rsidRPr="00FD1580">
        <w:t>Montessorinettverket Troms</w:t>
      </w:r>
      <w:r w:rsidR="0047386C">
        <w:t xml:space="preserve"> </w:t>
      </w:r>
      <w:r w:rsidRPr="00FD1580">
        <w:t>(som etter hvert inkluderte Narvik) har tatt utgangspunkt i at det er nødvendig å styrke enkeltskolen gjennom samarbeid med andre Montessoriskoler i et velfungerende nettverk. Forskningsmessig er det dokumentert at små skoler i distriktene vil nyttiggjøre seg nettverkssamarbeid med andre skoler</w:t>
      </w:r>
      <w:r w:rsidR="009D100B">
        <w:t xml:space="preserve"> </w:t>
      </w:r>
      <w:r w:rsidRPr="00FD1580">
        <w:t xml:space="preserve">(se mer under </w:t>
      </w:r>
      <w:proofErr w:type="spellStart"/>
      <w:r w:rsidRPr="00FD1580">
        <w:t>pkt</w:t>
      </w:r>
      <w:proofErr w:type="spellEnd"/>
      <w:r w:rsidRPr="00FD1580">
        <w:t xml:space="preserve"> 8). Erfaringer så langt i det lokale nettverket viser en solid interesse hos lærere og ledere for at dette samarbeidet må fortsette.</w:t>
      </w:r>
    </w:p>
    <w:p w14:paraId="30DBF97E" w14:textId="77777777" w:rsidR="005C00BD" w:rsidRPr="00FD1580" w:rsidRDefault="005C00BD" w:rsidP="005C00BD">
      <w:pPr>
        <w:rPr>
          <w:u w:val="single"/>
        </w:rPr>
      </w:pPr>
      <w:r w:rsidRPr="00FD1580">
        <w:rPr>
          <w:u w:val="single"/>
        </w:rPr>
        <w:t>Mål er derfor:</w:t>
      </w:r>
    </w:p>
    <w:p w14:paraId="01FF145E" w14:textId="5FD5A61D" w:rsidR="005C00BD" w:rsidRPr="00FD1580" w:rsidRDefault="005C00BD" w:rsidP="005C00BD">
      <w:pPr>
        <w:pStyle w:val="Listeavsnitt"/>
        <w:numPr>
          <w:ilvl w:val="0"/>
          <w:numId w:val="4"/>
        </w:numPr>
      </w:pPr>
      <w:r w:rsidRPr="00FD1580">
        <w:t xml:space="preserve">Anvende ledernettverket til å drøfte relevante og aktuelle lederutfordringer i </w:t>
      </w:r>
      <w:r w:rsidR="009D100B">
        <w:t>m</w:t>
      </w:r>
      <w:r w:rsidRPr="00FD1580">
        <w:t>ontessoriskolene.</w:t>
      </w:r>
    </w:p>
    <w:p w14:paraId="31BD1977" w14:textId="489653E5" w:rsidR="005C00BD" w:rsidRPr="00FD1580" w:rsidRDefault="005C00BD" w:rsidP="005C00BD">
      <w:pPr>
        <w:pStyle w:val="Listeavsnitt"/>
        <w:numPr>
          <w:ilvl w:val="0"/>
          <w:numId w:val="4"/>
        </w:numPr>
      </w:pPr>
      <w:r w:rsidRPr="00FD1580">
        <w:t xml:space="preserve">Styrke den enkelte skoleleder til å bli mer bevisst på hvordan sikre </w:t>
      </w:r>
      <w:r w:rsidR="009D100B">
        <w:t>m</w:t>
      </w:r>
      <w:r w:rsidRPr="00FD1580">
        <w:t>ontessoripedagogisk innhold og prinsipper i innføring av ny læreplan.</w:t>
      </w:r>
    </w:p>
    <w:p w14:paraId="3E86B05E" w14:textId="77777777" w:rsidR="005C00BD" w:rsidRPr="00FD1580" w:rsidRDefault="005C00BD" w:rsidP="005C00BD">
      <w:pPr>
        <w:pStyle w:val="Listeavsnitt"/>
        <w:numPr>
          <w:ilvl w:val="0"/>
          <w:numId w:val="4"/>
        </w:numPr>
      </w:pPr>
      <w:r w:rsidRPr="00FD1580">
        <w:t>Stimulere til strukturert og meningsfull erfaringsutveksling mellom ledere og mellom lærere gjennom gode møteplasser for å drøfte innholdet i undervisning og i ulike lederpraksiser</w:t>
      </w:r>
    </w:p>
    <w:p w14:paraId="48EF780F" w14:textId="2406F39C" w:rsidR="005C00BD" w:rsidRPr="00FD1580" w:rsidRDefault="005C00BD" w:rsidP="005C00BD">
      <w:pPr>
        <w:pStyle w:val="Listeavsnitt"/>
        <w:numPr>
          <w:ilvl w:val="0"/>
          <w:numId w:val="4"/>
        </w:numPr>
      </w:pPr>
      <w:r w:rsidRPr="00FD1580">
        <w:t>Styrke skoleledernes kompetanse til å drøfte konkrete lederhandlinger og lederutfordringer i hverdagen, samt drøfte utviklingsarbeidets utfordringer.</w:t>
      </w:r>
    </w:p>
    <w:p w14:paraId="25DDB70F" w14:textId="0E5328E3" w:rsidR="005C00BD" w:rsidRPr="00FD1580" w:rsidRDefault="00104D83" w:rsidP="005C00BD">
      <w:pPr>
        <w:rPr>
          <w:b/>
          <w:bCs/>
        </w:rPr>
      </w:pPr>
      <w:r>
        <w:rPr>
          <w:b/>
          <w:bCs/>
        </w:rPr>
        <w:t>6.1.</w:t>
      </w:r>
      <w:r w:rsidR="005C00BD" w:rsidRPr="00FD1580">
        <w:rPr>
          <w:b/>
          <w:bCs/>
        </w:rPr>
        <w:t>4. Elevers utvikling</w:t>
      </w:r>
    </w:p>
    <w:p w14:paraId="45C48B99" w14:textId="38BDEEEB" w:rsidR="005C00BD" w:rsidRPr="00FD1580" w:rsidRDefault="005C00BD" w:rsidP="005C00BD">
      <w:r w:rsidRPr="00FD1580">
        <w:t xml:space="preserve">Lærere og ledere i </w:t>
      </w:r>
      <w:r w:rsidR="009D100B">
        <w:t>m</w:t>
      </w:r>
      <w:r w:rsidRPr="00FD1580">
        <w:t xml:space="preserve">ontessoriskolene har den siste tiden opplevd nye utfordringer i elevgruppen. Det har særlig dreid seg om elever med særlige utfordringer i hverdagen. I noen </w:t>
      </w:r>
      <w:r w:rsidR="009D100B">
        <w:t>m</w:t>
      </w:r>
      <w:r w:rsidRPr="00FD1580">
        <w:t>ontessoriskoler kommer elever fra offentlige skoler med særskilte behov. Montessoriskolene ser derfor et økende behov for å kvalifisere seg til å ta seg av elever med særskilte behov.</w:t>
      </w:r>
    </w:p>
    <w:p w14:paraId="202C3B8F" w14:textId="77777777" w:rsidR="005C00BD" w:rsidRPr="00FD1580" w:rsidRDefault="005C00BD" w:rsidP="005C00BD">
      <w:pPr>
        <w:rPr>
          <w:u w:val="single"/>
        </w:rPr>
      </w:pPr>
      <w:r w:rsidRPr="00FD1580">
        <w:rPr>
          <w:u w:val="single"/>
        </w:rPr>
        <w:t>Mål er derfor:</w:t>
      </w:r>
    </w:p>
    <w:p w14:paraId="5BF5A1A8" w14:textId="1D38C40F" w:rsidR="005C00BD" w:rsidRPr="00FD1580" w:rsidRDefault="005C00BD" w:rsidP="005C00BD">
      <w:pPr>
        <w:pStyle w:val="Listeavsnitt"/>
        <w:numPr>
          <w:ilvl w:val="0"/>
          <w:numId w:val="5"/>
        </w:numPr>
      </w:pPr>
      <w:r w:rsidRPr="00FD1580">
        <w:lastRenderedPageBreak/>
        <w:t>Styrke forståelsen og handlinger hos de ansatte for å utvikle felles sett regler og håndtering av elever med særskilte behov</w:t>
      </w:r>
      <w:r w:rsidR="009D100B">
        <w:t>.</w:t>
      </w:r>
    </w:p>
    <w:p w14:paraId="79479985" w14:textId="25C64100" w:rsidR="005C00BD" w:rsidRPr="00FD1580" w:rsidRDefault="005C00BD" w:rsidP="005C00BD">
      <w:pPr>
        <w:pStyle w:val="Listeavsnitt"/>
        <w:numPr>
          <w:ilvl w:val="0"/>
          <w:numId w:val="5"/>
        </w:numPr>
      </w:pPr>
      <w:r w:rsidRPr="00FD1580">
        <w:t xml:space="preserve">Styrke kompetanse hos ansatte i </w:t>
      </w:r>
      <w:r w:rsidR="009D100B">
        <w:t>m</w:t>
      </w:r>
      <w:r w:rsidRPr="00FD1580">
        <w:t>ontessoriskolen for hvordan man håndterer barn med særskilte utfordringer og behov</w:t>
      </w:r>
      <w:r w:rsidR="009D100B">
        <w:t>.</w:t>
      </w:r>
    </w:p>
    <w:p w14:paraId="4AD98E4F" w14:textId="41B876C4" w:rsidR="005C00BD" w:rsidRPr="00FD1580" w:rsidRDefault="005C00BD" w:rsidP="005C00BD">
      <w:pPr>
        <w:pStyle w:val="Listeavsnitt"/>
        <w:numPr>
          <w:ilvl w:val="0"/>
          <w:numId w:val="5"/>
        </w:numPr>
      </w:pPr>
      <w:r w:rsidRPr="00FD1580">
        <w:t>Styrke samarbeidet med foresatte for å sikre at arbeidet med barn med særskilte behov får gode utviklingsmuligheter</w:t>
      </w:r>
      <w:r w:rsidR="009D100B">
        <w:t>.</w:t>
      </w:r>
    </w:p>
    <w:p w14:paraId="3A5F2024" w14:textId="068A5DC2" w:rsidR="00BD06CD" w:rsidRPr="00104D83" w:rsidRDefault="005C00BD" w:rsidP="00FC0EB5">
      <w:pPr>
        <w:pStyle w:val="Listeavsnitt"/>
        <w:numPr>
          <w:ilvl w:val="0"/>
          <w:numId w:val="5"/>
        </w:numPr>
      </w:pPr>
      <w:r w:rsidRPr="00FD1580">
        <w:t xml:space="preserve">Med utgangspunkt i </w:t>
      </w:r>
      <w:r w:rsidR="009D100B">
        <w:t>p</w:t>
      </w:r>
      <w:r w:rsidRPr="00FD1580">
        <w:t xml:space="preserve">aragraf 9A; Arbeide ut fra et overordnet perspektiv om å komme </w:t>
      </w:r>
      <w:r w:rsidR="00104D83" w:rsidRPr="00FD1580">
        <w:t>fra brannslukking</w:t>
      </w:r>
      <w:r w:rsidRPr="00FD1580">
        <w:t xml:space="preserve"> til forebygging i elevsaker</w:t>
      </w:r>
      <w:r w:rsidR="009D100B">
        <w:t>,</w:t>
      </w:r>
      <w:r w:rsidRPr="00FD1580">
        <w:t xml:space="preserve"> gjennom å drøfte hvordan en arbeider med de enkelte elevsaker ut fra et forebyggende perspektiv</w:t>
      </w:r>
      <w:r w:rsidR="009D100B">
        <w:t>.</w:t>
      </w:r>
    </w:p>
    <w:p w14:paraId="4E491490" w14:textId="7C68A338" w:rsidR="00C97C96" w:rsidRPr="0047386C" w:rsidRDefault="00C97C96" w:rsidP="00FC0EB5">
      <w:pPr>
        <w:rPr>
          <w:b/>
          <w:bCs/>
        </w:rPr>
      </w:pPr>
      <w:r w:rsidRPr="0047386C">
        <w:rPr>
          <w:b/>
          <w:bCs/>
        </w:rPr>
        <w:t xml:space="preserve">6.2. Hvilke tiltak vil dere sette i gang for å </w:t>
      </w:r>
      <w:r w:rsidR="00BD06CD" w:rsidRPr="0047386C">
        <w:rPr>
          <w:b/>
          <w:bCs/>
        </w:rPr>
        <w:t>oppnå målene?</w:t>
      </w:r>
    </w:p>
    <w:p w14:paraId="3F5EBDAF" w14:textId="0DECE4A4" w:rsidR="005C00BD" w:rsidRPr="00FD1580" w:rsidRDefault="005C00BD" w:rsidP="005C00BD">
      <w:r w:rsidRPr="00FD1580">
        <w:t>Tiltakene som skisseres og som skal realiseres skoleåret 2023-2024 vil følge de skisserte tematiske utfordringer og de målene som er satt for å forbedre Montessoriskolenes handlingskraft på hvert tema og mål.</w:t>
      </w:r>
    </w:p>
    <w:p w14:paraId="309FC8A1" w14:textId="558427FD" w:rsidR="005C00BD" w:rsidRPr="00FD1580" w:rsidRDefault="00104D83" w:rsidP="005C00BD">
      <w:pPr>
        <w:rPr>
          <w:b/>
          <w:bCs/>
        </w:rPr>
      </w:pPr>
      <w:r>
        <w:rPr>
          <w:b/>
          <w:bCs/>
        </w:rPr>
        <w:t>6.2.</w:t>
      </w:r>
      <w:r w:rsidR="005C00BD" w:rsidRPr="00FD1580">
        <w:rPr>
          <w:b/>
          <w:bCs/>
        </w:rPr>
        <w:t>1. Lokalt læreplanarbeid</w:t>
      </w:r>
    </w:p>
    <w:p w14:paraId="7CE08B19" w14:textId="1728F41C" w:rsidR="005C00BD" w:rsidRPr="00FD1580" w:rsidRDefault="005C00BD" w:rsidP="005C00BD">
      <w:r w:rsidRPr="00FD1580">
        <w:t xml:space="preserve">Innføring av den nye </w:t>
      </w:r>
      <w:r w:rsidR="009D100B">
        <w:t>m</w:t>
      </w:r>
      <w:r w:rsidRPr="00FD1580">
        <w:t xml:space="preserve">ontessorilæreplanen er helt avgjørende for den enkelte skoles legitimitet som </w:t>
      </w:r>
      <w:r w:rsidR="009D100B">
        <w:t>m</w:t>
      </w:r>
      <w:r w:rsidRPr="00FD1580">
        <w:t>ontessoriskole. Dette arbeidet startet i 2020 og fortsetter som lokalt læreplanarbeid. Lokalt læreplanarbeid er derfor et viktig tema.</w:t>
      </w:r>
    </w:p>
    <w:p w14:paraId="4D452A47" w14:textId="77777777" w:rsidR="005C00BD" w:rsidRPr="00FD1580" w:rsidRDefault="005C00BD" w:rsidP="005C00BD">
      <w:pPr>
        <w:rPr>
          <w:u w:val="single"/>
        </w:rPr>
      </w:pPr>
      <w:r w:rsidRPr="00FD1580">
        <w:rPr>
          <w:u w:val="single"/>
        </w:rPr>
        <w:t>Målet er derfor:</w:t>
      </w:r>
    </w:p>
    <w:p w14:paraId="7173CAB8" w14:textId="21744F22" w:rsidR="005C00BD" w:rsidRPr="00FD1580" w:rsidRDefault="005C00BD" w:rsidP="005C00BD">
      <w:pPr>
        <w:pStyle w:val="Listeavsnitt"/>
        <w:numPr>
          <w:ilvl w:val="0"/>
          <w:numId w:val="2"/>
        </w:numPr>
      </w:pPr>
      <w:r w:rsidRPr="00FD1580">
        <w:t xml:space="preserve">Styrke den lokale kompetansen i læreplanarbeid med særlig vekt på sikre god forståelse av hva prinsippene i </w:t>
      </w:r>
      <w:r w:rsidR="009D100B">
        <w:t>m</w:t>
      </w:r>
      <w:r w:rsidRPr="00FD1580">
        <w:t>ontessorilæreplanen er</w:t>
      </w:r>
      <w:r w:rsidR="009D100B">
        <w:t>,</w:t>
      </w:r>
      <w:r w:rsidRPr="00FD1580">
        <w:t xml:space="preserve"> og hvordan disse kan utvikles i det praktiske </w:t>
      </w:r>
      <w:r w:rsidR="009D100B">
        <w:t xml:space="preserve">og den </w:t>
      </w:r>
      <w:r w:rsidRPr="00FD1580">
        <w:t>lokale undervisningen</w:t>
      </w:r>
      <w:r w:rsidR="009D100B">
        <w:t>.</w:t>
      </w:r>
    </w:p>
    <w:p w14:paraId="0234E863" w14:textId="50D342B0" w:rsidR="005C00BD" w:rsidRPr="00FD1580" w:rsidRDefault="005C00BD" w:rsidP="005C00BD">
      <w:pPr>
        <w:pStyle w:val="Listeavsnitt"/>
        <w:numPr>
          <w:ilvl w:val="0"/>
          <w:numId w:val="2"/>
        </w:numPr>
      </w:pPr>
      <w:r w:rsidRPr="00FD1580">
        <w:t xml:space="preserve">Samtidig styrke forståelsen for sammenhengen og handlingskraft mellom prinsipper i den overordnet delen av LK-20 og sentrale tema i læreplanen for </w:t>
      </w:r>
      <w:r w:rsidR="009D100B">
        <w:t>m</w:t>
      </w:r>
      <w:r w:rsidRPr="00FD1580">
        <w:t>ontessoriskolene</w:t>
      </w:r>
      <w:r w:rsidR="009D100B">
        <w:t>.</w:t>
      </w:r>
    </w:p>
    <w:p w14:paraId="78B75D59" w14:textId="1ACA6D2A" w:rsidR="005C00BD" w:rsidRPr="00FD1580" w:rsidRDefault="005C00BD" w:rsidP="005C00BD">
      <w:r w:rsidRPr="00FD1580">
        <w:rPr>
          <w:u w:val="single"/>
        </w:rPr>
        <w:t>Tiltak 1</w:t>
      </w:r>
      <w:r w:rsidRPr="00FD1580">
        <w:t xml:space="preserve">; Felles fagdager i november for alle ansatte i alle </w:t>
      </w:r>
      <w:r w:rsidR="000B1298">
        <w:t>m</w:t>
      </w:r>
      <w:r w:rsidRPr="00FD1580">
        <w:t xml:space="preserve">ontessoriskoler i nettverket med fokus på sammenheng mellom overordnet del og prinsipper i </w:t>
      </w:r>
      <w:r w:rsidR="000B1298">
        <w:t>m</w:t>
      </w:r>
      <w:r w:rsidRPr="00FD1580">
        <w:t xml:space="preserve">ontessoripedagogikken, </w:t>
      </w:r>
    </w:p>
    <w:p w14:paraId="2D851CD7" w14:textId="43D80ACB" w:rsidR="005C00BD" w:rsidRPr="00FD1580" w:rsidRDefault="005C00BD" w:rsidP="005C00BD">
      <w:r w:rsidRPr="00FD1580">
        <w:rPr>
          <w:u w:val="single"/>
        </w:rPr>
        <w:t>Tiltak 2:</w:t>
      </w:r>
      <w:r w:rsidRPr="00FD1580">
        <w:t xml:space="preserve"> </w:t>
      </w:r>
      <w:r w:rsidR="000B1298">
        <w:t>F</w:t>
      </w:r>
      <w:r w:rsidRPr="00FD1580">
        <w:t>ortsette arbeidet med utvikling av fagnettverk digitalt</w:t>
      </w:r>
      <w:r w:rsidR="000B1298">
        <w:t xml:space="preserve"> og gjennom</w:t>
      </w:r>
      <w:r w:rsidRPr="00FD1580">
        <w:t xml:space="preserve"> fysiske møte</w:t>
      </w:r>
      <w:r w:rsidR="000B1298">
        <w:t>r.</w:t>
      </w:r>
    </w:p>
    <w:p w14:paraId="66B0212C" w14:textId="22CA3842" w:rsidR="005C00BD" w:rsidRPr="00FD1580" w:rsidRDefault="005C00BD" w:rsidP="005C00BD">
      <w:r w:rsidRPr="00FD1580">
        <w:rPr>
          <w:u w:val="single"/>
        </w:rPr>
        <w:t>Tiltak 3</w:t>
      </w:r>
      <w:r w:rsidRPr="00FD1580">
        <w:t xml:space="preserve">; </w:t>
      </w:r>
      <w:r w:rsidR="000B1298">
        <w:t>U</w:t>
      </w:r>
      <w:r w:rsidRPr="00FD1580">
        <w:t xml:space="preserve">tvikle fagnettverk i faget </w:t>
      </w:r>
      <w:r w:rsidR="000B1298">
        <w:t>«a</w:t>
      </w:r>
      <w:r w:rsidRPr="00FD1580">
        <w:t>rbeid</w:t>
      </w:r>
      <w:r w:rsidR="000B1298">
        <w:t>»</w:t>
      </w:r>
      <w:r w:rsidRPr="00FD1580">
        <w:t xml:space="preserve"> gjennom digitalt samarbeid mellom skolene</w:t>
      </w:r>
      <w:r w:rsidR="000B1298">
        <w:t xml:space="preserve"> (blant annet elevbedrift).</w:t>
      </w:r>
    </w:p>
    <w:p w14:paraId="1BE003DF" w14:textId="49FEEADA" w:rsidR="005C00BD" w:rsidRPr="00FD1580" w:rsidRDefault="005C00BD" w:rsidP="005C00BD">
      <w:r w:rsidRPr="00FD1580">
        <w:rPr>
          <w:u w:val="single"/>
        </w:rPr>
        <w:t>Tiltak4:</w:t>
      </w:r>
      <w:r w:rsidRPr="00FD1580">
        <w:t xml:space="preserve"> Utvikle nytt fagnettverk i norsk gjennom fysisk og digitalt samarbeid mellom skolene</w:t>
      </w:r>
      <w:r w:rsidR="000B1298">
        <w:t>.</w:t>
      </w:r>
    </w:p>
    <w:p w14:paraId="7C013376" w14:textId="7AD8BA42" w:rsidR="005C00BD" w:rsidRPr="00FD1580" w:rsidRDefault="00104D83" w:rsidP="005C00BD">
      <w:pPr>
        <w:rPr>
          <w:b/>
          <w:bCs/>
        </w:rPr>
      </w:pPr>
      <w:r>
        <w:rPr>
          <w:b/>
          <w:bCs/>
        </w:rPr>
        <w:t>6.2.</w:t>
      </w:r>
      <w:r w:rsidR="005C00BD" w:rsidRPr="00FD1580">
        <w:rPr>
          <w:b/>
          <w:bCs/>
        </w:rPr>
        <w:t>2. Ledelse og lederutvikling</w:t>
      </w:r>
    </w:p>
    <w:p w14:paraId="55203193" w14:textId="61849667" w:rsidR="005C00BD" w:rsidRPr="00FD1580" w:rsidRDefault="005C00BD" w:rsidP="005C00BD">
      <w:r w:rsidRPr="00FD1580">
        <w:t xml:space="preserve">Montessorinettverket har hatt oppmerksomhet mot ledere og ledelse i </w:t>
      </w:r>
      <w:r w:rsidR="000B1298">
        <w:t>m</w:t>
      </w:r>
      <w:r w:rsidRPr="00FD1580">
        <w:t xml:space="preserve">ontessoriskolen. Dette vil fortsette i 2023-2024 siden vi oppfatter det som vesentlig at god skoleutvikling krever god oppmerksomhet og handlingskraft fra rektor og andre ledere. Særlig med tanke på å utvikle gode praksiser knyttet til den nye </w:t>
      </w:r>
      <w:r w:rsidR="000B1298">
        <w:t>M</w:t>
      </w:r>
      <w:r w:rsidRPr="00FD1580">
        <w:t>ontessori læreplanen</w:t>
      </w:r>
      <w:r w:rsidR="000B1298">
        <w:t xml:space="preserve"> </w:t>
      </w:r>
      <w:r w:rsidRPr="00FD1580">
        <w:t>(</w:t>
      </w:r>
      <w:proofErr w:type="spellStart"/>
      <w:r w:rsidRPr="00FD1580">
        <w:t>jfr</w:t>
      </w:r>
      <w:proofErr w:type="spellEnd"/>
      <w:r w:rsidRPr="00FD1580">
        <w:t xml:space="preserve"> tema 1)</w:t>
      </w:r>
    </w:p>
    <w:p w14:paraId="4F1AAA0B" w14:textId="77777777" w:rsidR="005C00BD" w:rsidRPr="00FD1580" w:rsidRDefault="005C00BD" w:rsidP="005C00BD">
      <w:pPr>
        <w:rPr>
          <w:u w:val="single"/>
        </w:rPr>
      </w:pPr>
      <w:r w:rsidRPr="00FD1580">
        <w:rPr>
          <w:u w:val="single"/>
        </w:rPr>
        <w:t>Målet er derfor:</w:t>
      </w:r>
    </w:p>
    <w:p w14:paraId="4CFA5970" w14:textId="715CCA92" w:rsidR="005C00BD" w:rsidRPr="00FD1580" w:rsidRDefault="005C00BD" w:rsidP="005C00BD">
      <w:pPr>
        <w:pStyle w:val="Listeavsnitt"/>
        <w:numPr>
          <w:ilvl w:val="0"/>
          <w:numId w:val="3"/>
        </w:numPr>
      </w:pPr>
      <w:r w:rsidRPr="00FD1580">
        <w:t xml:space="preserve">Utvikle og drøfte lederpraksiser som støtter opp om lærernes praksis for å sikre god innføring og gjennomføring av prinsippene i læreplanen i </w:t>
      </w:r>
      <w:r w:rsidR="000B1298">
        <w:t>m</w:t>
      </w:r>
      <w:r w:rsidRPr="00FD1580">
        <w:t>ontessoripedagogikk.</w:t>
      </w:r>
    </w:p>
    <w:p w14:paraId="3B45F7AD" w14:textId="0265BCAF" w:rsidR="005C00BD" w:rsidRPr="00FD1580" w:rsidRDefault="005C00BD" w:rsidP="005C00BD">
      <w:pPr>
        <w:pStyle w:val="Listeavsnitt"/>
        <w:numPr>
          <w:ilvl w:val="0"/>
          <w:numId w:val="3"/>
        </w:numPr>
      </w:pPr>
      <w:r w:rsidRPr="00FD1580">
        <w:t>Utvikle og drøfte hva god lederpraksis er i utvikling og gjennomføring av et godt profesjonsfelleskap. Særlig vektlegges bruk av utviklingstid og ulike fora for utviklingsarbeid</w:t>
      </w:r>
    </w:p>
    <w:p w14:paraId="34C864A7" w14:textId="4BA9F1E0" w:rsidR="005C00BD" w:rsidRPr="00FD1580" w:rsidRDefault="005C00BD" w:rsidP="005C00BD">
      <w:pPr>
        <w:pStyle w:val="Listeavsnitt"/>
        <w:numPr>
          <w:ilvl w:val="0"/>
          <w:numId w:val="3"/>
        </w:numPr>
      </w:pPr>
      <w:r w:rsidRPr="00FD1580">
        <w:lastRenderedPageBreak/>
        <w:t xml:space="preserve">Utvikle og reflektere over hva som er god ledelse av tolkningsfellesskap og tolkningsforståelse av de utfordringer som finnes i </w:t>
      </w:r>
      <w:r w:rsidR="000B1298">
        <w:t>m</w:t>
      </w:r>
      <w:r w:rsidRPr="00FD1580">
        <w:t>ontessori</w:t>
      </w:r>
      <w:r w:rsidR="000B1298">
        <w:t>lære</w:t>
      </w:r>
      <w:r w:rsidRPr="00FD1580">
        <w:t>planen og hvordan ulike forståelser håndteres av elever, lærere, foresatte og andre ansatte grupper.</w:t>
      </w:r>
    </w:p>
    <w:p w14:paraId="06CA29A5" w14:textId="420329BF" w:rsidR="005C00BD" w:rsidRPr="00FD1580" w:rsidRDefault="005C00BD" w:rsidP="005C00BD">
      <w:r w:rsidRPr="00FD1580">
        <w:rPr>
          <w:u w:val="single"/>
        </w:rPr>
        <w:t>Tiltak1:</w:t>
      </w:r>
      <w:r w:rsidRPr="00FD1580">
        <w:t xml:space="preserve"> Gjennomføre </w:t>
      </w:r>
      <w:r w:rsidR="00BB189A">
        <w:t>4-5</w:t>
      </w:r>
      <w:r w:rsidRPr="00FD1580">
        <w:t xml:space="preserve"> ledersamlinger fysisk</w:t>
      </w:r>
      <w:r w:rsidR="000B1298">
        <w:t>,</w:t>
      </w:r>
      <w:r w:rsidRPr="00FD1580">
        <w:t xml:space="preserve"> der en drøfter hva god ledelse er i innføring og gjennomføring av en ny læreplan</w:t>
      </w:r>
      <w:r w:rsidR="000B1298">
        <w:t xml:space="preserve">, og i </w:t>
      </w:r>
      <w:r w:rsidRPr="00FD1580">
        <w:t>tillegg tar opp og legger vekt på hvordan ledere følger opp ansatte for å sikre at læreplanens intensjoner blir realisert</w:t>
      </w:r>
      <w:r w:rsidR="000B1298">
        <w:t>.</w:t>
      </w:r>
    </w:p>
    <w:p w14:paraId="14AC63A7" w14:textId="4C982916" w:rsidR="005C00BD" w:rsidRPr="00FD1580" w:rsidRDefault="005C00BD" w:rsidP="005C00BD">
      <w:r w:rsidRPr="00FD1580">
        <w:rPr>
          <w:u w:val="single"/>
        </w:rPr>
        <w:t>Tiltak 2</w:t>
      </w:r>
      <w:r w:rsidRPr="00FD1580">
        <w:t xml:space="preserve">: Planlegge og gjennomføre en 2-dagersamling for alle lærerne i alle </w:t>
      </w:r>
      <w:r w:rsidR="000B1298">
        <w:t>m</w:t>
      </w:r>
      <w:r w:rsidRPr="00FD1580">
        <w:t>ontessori</w:t>
      </w:r>
      <w:r w:rsidR="000B1298">
        <w:t>skolene i</w:t>
      </w:r>
      <w:r w:rsidRPr="00FD1580">
        <w:t xml:space="preserve"> november -23 for å tilføre kompetanse på særlig målområde 1 og 4</w:t>
      </w:r>
      <w:r w:rsidR="000B1298">
        <w:t>.</w:t>
      </w:r>
    </w:p>
    <w:p w14:paraId="3477C6CD" w14:textId="046D078A" w:rsidR="005C00BD" w:rsidRPr="00FD1580" w:rsidRDefault="005C00BD" w:rsidP="005C00BD">
      <w:r w:rsidRPr="00FD1580">
        <w:rPr>
          <w:u w:val="single"/>
        </w:rPr>
        <w:t>Tiltak 3</w:t>
      </w:r>
      <w:r w:rsidRPr="00FD1580">
        <w:t>: Utvikle kompetanse i å reflektere over konkrete lederpraksiser ut fra konkrete lederhandlinger i lederhverdagen</w:t>
      </w:r>
      <w:r w:rsidR="000B1298">
        <w:t>.</w:t>
      </w:r>
    </w:p>
    <w:p w14:paraId="46AF7E54" w14:textId="51B1004E" w:rsidR="005C00BD" w:rsidRPr="00FD1580" w:rsidRDefault="005C00BD" w:rsidP="005C00BD">
      <w:r w:rsidRPr="00FD1580">
        <w:rPr>
          <w:u w:val="single"/>
        </w:rPr>
        <w:t>Tiltak 4:</w:t>
      </w:r>
      <w:r w:rsidRPr="00FD1580">
        <w:t xml:space="preserve"> Planlegge og gjennomføre forelesning om observasjon som metode hos</w:t>
      </w:r>
      <w:r w:rsidR="000B1298">
        <w:t xml:space="preserve"> m</w:t>
      </w:r>
      <w:r w:rsidRPr="00FD1580">
        <w:t>ontessoripedagoger på plandag før skolestart</w:t>
      </w:r>
      <w:r w:rsidR="000B1298">
        <w:t>.</w:t>
      </w:r>
    </w:p>
    <w:p w14:paraId="558E2412" w14:textId="1BE7F074" w:rsidR="005C00BD" w:rsidRPr="00FD1580" w:rsidRDefault="00104D83" w:rsidP="005C00BD">
      <w:pPr>
        <w:rPr>
          <w:b/>
          <w:bCs/>
        </w:rPr>
      </w:pPr>
      <w:r>
        <w:rPr>
          <w:b/>
          <w:bCs/>
        </w:rPr>
        <w:t>6.2.</w:t>
      </w:r>
      <w:r w:rsidR="005C00BD" w:rsidRPr="00FD1580">
        <w:rPr>
          <w:b/>
          <w:bCs/>
        </w:rPr>
        <w:t>3. Nettverk og nettverksutvikling</w:t>
      </w:r>
    </w:p>
    <w:p w14:paraId="490AB249" w14:textId="1A241D7B" w:rsidR="005C00BD" w:rsidRPr="00FD1580" w:rsidRDefault="005C00BD" w:rsidP="005C00BD">
      <w:r w:rsidRPr="00FD1580">
        <w:t xml:space="preserve">Montessorinettverket har tatt utgangspunkt i at det er nødvendig å styrke enkeltskolen gjennom samarbeid med andre </w:t>
      </w:r>
      <w:r w:rsidR="000B1298">
        <w:t>m</w:t>
      </w:r>
      <w:r w:rsidRPr="00FD1580">
        <w:t>ontessoriskoler i et velfungerende nettverk. Forskningsmessig er det dokumentert at små skoler i distriktene vil nyttiggjøre seg nettverkssamarbeid med andre skoler</w:t>
      </w:r>
      <w:r w:rsidR="0047386C">
        <w:t xml:space="preserve"> </w:t>
      </w:r>
      <w:r w:rsidRPr="00FD1580">
        <w:t xml:space="preserve">(se mer under </w:t>
      </w:r>
      <w:proofErr w:type="spellStart"/>
      <w:r w:rsidRPr="00FD1580">
        <w:t>pkt</w:t>
      </w:r>
      <w:proofErr w:type="spellEnd"/>
      <w:r w:rsidRPr="00FD1580">
        <w:t xml:space="preserve"> 8). Erfaringer så langt i det lokale nettverket viser en solid interesse hos lærere og ledere for at dette samarbeidet må fortsette.</w:t>
      </w:r>
    </w:p>
    <w:p w14:paraId="3A667C00" w14:textId="77777777" w:rsidR="005C00BD" w:rsidRPr="00FD1580" w:rsidRDefault="005C00BD" w:rsidP="005C00BD">
      <w:pPr>
        <w:rPr>
          <w:u w:val="single"/>
        </w:rPr>
      </w:pPr>
      <w:r w:rsidRPr="00FD1580">
        <w:rPr>
          <w:u w:val="single"/>
        </w:rPr>
        <w:t>Mål er derfor:</w:t>
      </w:r>
    </w:p>
    <w:p w14:paraId="08AFF1E8" w14:textId="6BAFE1D5" w:rsidR="005C00BD" w:rsidRPr="00FD1580" w:rsidRDefault="005C00BD" w:rsidP="005C00BD">
      <w:pPr>
        <w:pStyle w:val="Listeavsnitt"/>
        <w:numPr>
          <w:ilvl w:val="0"/>
          <w:numId w:val="4"/>
        </w:numPr>
      </w:pPr>
      <w:r w:rsidRPr="00FD1580">
        <w:t xml:space="preserve">Anvende ledernettverket til å drøfte relevante og aktuelle lederutfordringer i </w:t>
      </w:r>
      <w:r w:rsidR="000B1298">
        <w:t>m</w:t>
      </w:r>
      <w:r w:rsidRPr="00FD1580">
        <w:t>ontessoriskolene.</w:t>
      </w:r>
    </w:p>
    <w:p w14:paraId="60E005F4" w14:textId="23B8C16C" w:rsidR="005C00BD" w:rsidRPr="00FD1580" w:rsidRDefault="005C00BD" w:rsidP="005C00BD">
      <w:pPr>
        <w:pStyle w:val="Listeavsnitt"/>
        <w:numPr>
          <w:ilvl w:val="0"/>
          <w:numId w:val="4"/>
        </w:numPr>
      </w:pPr>
      <w:r w:rsidRPr="00FD1580">
        <w:t xml:space="preserve">Styrke den enkelte skoleleder til å bli mer bevisst på hvordan sikre </w:t>
      </w:r>
      <w:r w:rsidR="000B1298">
        <w:t>m</w:t>
      </w:r>
      <w:r w:rsidRPr="00FD1580">
        <w:t>ontessoripedagogisk innhold og prinsipper i innføring av ny læreplan.</w:t>
      </w:r>
    </w:p>
    <w:p w14:paraId="0D515615" w14:textId="01E11AD7" w:rsidR="005C00BD" w:rsidRPr="00FD1580" w:rsidRDefault="005C00BD" w:rsidP="005C00BD">
      <w:pPr>
        <w:pStyle w:val="Listeavsnitt"/>
        <w:numPr>
          <w:ilvl w:val="0"/>
          <w:numId w:val="4"/>
        </w:numPr>
      </w:pPr>
      <w:r w:rsidRPr="00FD1580">
        <w:t>Stimulere til strukturert og meningsfull erfaringsutveksling mellom ledere og mellom lærere gjennom gode møteplasser for å drøfte innholdet i undervisning og i ulike lederpraksiser</w:t>
      </w:r>
      <w:r w:rsidR="000B1298">
        <w:t>.</w:t>
      </w:r>
    </w:p>
    <w:p w14:paraId="76EFE6A1" w14:textId="1526DB10" w:rsidR="005C00BD" w:rsidRPr="00104D83" w:rsidRDefault="005C00BD" w:rsidP="005C00BD">
      <w:pPr>
        <w:pStyle w:val="Listeavsnitt"/>
        <w:numPr>
          <w:ilvl w:val="0"/>
          <w:numId w:val="4"/>
        </w:numPr>
      </w:pPr>
      <w:r w:rsidRPr="00FD1580">
        <w:t>Styrke skoleledernes kompetanse til å drøfte konkrete lederhandlinger og lederutfordringer i hverdagen, samt drøfte utviklingsarbeidets utfordringer.</w:t>
      </w:r>
    </w:p>
    <w:p w14:paraId="6C6FB4FB" w14:textId="0BF9C743" w:rsidR="005C00BD" w:rsidRPr="00FD1580" w:rsidRDefault="005C00BD" w:rsidP="005C00BD">
      <w:pPr>
        <w:ind w:left="360"/>
      </w:pPr>
      <w:r w:rsidRPr="00FD1580">
        <w:rPr>
          <w:u w:val="single"/>
        </w:rPr>
        <w:t>Tiltak 1:</w:t>
      </w:r>
      <w:r w:rsidRPr="00FD1580">
        <w:t xml:space="preserve"> Planlegge og gjennomføre i samarbeid med utviklingspartner fra Ui</w:t>
      </w:r>
      <w:r w:rsidR="000B1298">
        <w:t>T,</w:t>
      </w:r>
      <w:r w:rsidRPr="00FD1580">
        <w:t xml:space="preserve"> 5 gode samlinger for ledere til å reflektere over og utvikle tiltak som utfordrer ledelse på de fire tema som er angitt som tema og mål</w:t>
      </w:r>
      <w:r w:rsidR="000B1298">
        <w:t>.</w:t>
      </w:r>
    </w:p>
    <w:p w14:paraId="147F0330" w14:textId="085DFDBB" w:rsidR="005C00BD" w:rsidRPr="00FD1580" w:rsidRDefault="005C00BD" w:rsidP="005C00BD">
      <w:pPr>
        <w:ind w:left="360"/>
      </w:pPr>
      <w:r w:rsidRPr="00FD1580">
        <w:rPr>
          <w:u w:val="single"/>
        </w:rPr>
        <w:t>Tiltak 2:</w:t>
      </w:r>
      <w:r w:rsidRPr="00FD1580">
        <w:t xml:space="preserve"> Drøfte betydningen av nettverk og nettverksdeltakelse som redskap og inspirasjon for lokal skoleutvikling</w:t>
      </w:r>
      <w:r w:rsidR="000B1298">
        <w:t>.</w:t>
      </w:r>
    </w:p>
    <w:p w14:paraId="67AA019B" w14:textId="104915B8" w:rsidR="005C00BD" w:rsidRPr="00FD1580" w:rsidRDefault="005C00BD" w:rsidP="005C00BD">
      <w:pPr>
        <w:ind w:left="360"/>
      </w:pPr>
      <w:r w:rsidRPr="00FD1580">
        <w:rPr>
          <w:u w:val="single"/>
        </w:rPr>
        <w:t>Tiltak 3</w:t>
      </w:r>
      <w:r w:rsidRPr="00FD1580">
        <w:t xml:space="preserve">: Planlegge og gjennomføre 2 utviklingsdager for alle ansatte i </w:t>
      </w:r>
      <w:r w:rsidR="000B1298">
        <w:t>m</w:t>
      </w:r>
      <w:r w:rsidRPr="00FD1580">
        <w:t xml:space="preserve">ontessoriskolene, november </w:t>
      </w:r>
      <w:r w:rsidR="000B1298">
        <w:t>-</w:t>
      </w:r>
      <w:r w:rsidRPr="00FD1580">
        <w:t>23 med vekt på tematikk fra tema 1 og 4 i planen</w:t>
      </w:r>
      <w:r w:rsidR="000B1298">
        <w:t>.</w:t>
      </w:r>
    </w:p>
    <w:p w14:paraId="0ACF6CEF" w14:textId="0EAEA691" w:rsidR="000B1298" w:rsidRPr="00FD1580" w:rsidRDefault="005C00BD" w:rsidP="00104D83">
      <w:pPr>
        <w:ind w:left="360"/>
      </w:pPr>
      <w:r w:rsidRPr="00FD1580">
        <w:rPr>
          <w:u w:val="single"/>
        </w:rPr>
        <w:t>Tilta 4</w:t>
      </w:r>
      <w:r w:rsidRPr="00FD1580">
        <w:t>: Gjennomføre en månedlig digital møteplass for alle skolelederne der aktuelle problemstillinger fra en lederes hverdag drøftes</w:t>
      </w:r>
      <w:r w:rsidR="000B1298">
        <w:t>.</w:t>
      </w:r>
    </w:p>
    <w:p w14:paraId="7BC4894A" w14:textId="686E1F9F" w:rsidR="005C00BD" w:rsidRPr="00FD1580" w:rsidRDefault="00104D83" w:rsidP="005C00BD">
      <w:pPr>
        <w:rPr>
          <w:b/>
          <w:bCs/>
        </w:rPr>
      </w:pPr>
      <w:r>
        <w:rPr>
          <w:b/>
          <w:bCs/>
        </w:rPr>
        <w:t>6.2.</w:t>
      </w:r>
      <w:r w:rsidR="005C00BD" w:rsidRPr="00FD1580">
        <w:rPr>
          <w:b/>
          <w:bCs/>
        </w:rPr>
        <w:t>4. Elevers utvikling</w:t>
      </w:r>
    </w:p>
    <w:p w14:paraId="3DD3C695" w14:textId="0666899B" w:rsidR="005C00BD" w:rsidRPr="00FD1580" w:rsidRDefault="005C00BD" w:rsidP="005C00BD">
      <w:r w:rsidRPr="00FD1580">
        <w:t xml:space="preserve">Lærere og ledere i </w:t>
      </w:r>
      <w:r w:rsidR="000B1298">
        <w:t>m</w:t>
      </w:r>
      <w:r w:rsidRPr="00FD1580">
        <w:t xml:space="preserve">ontessoriskolene har den siste tiden opplevd nye utfordringer i elevgruppen. Det har særlig dreid seg om elever med særlige utfordringer i hverdagen. I noen </w:t>
      </w:r>
      <w:r w:rsidR="000B1298">
        <w:t>m</w:t>
      </w:r>
      <w:r w:rsidRPr="00FD1580">
        <w:t xml:space="preserve">ontessoriskoler </w:t>
      </w:r>
      <w:r w:rsidRPr="00FD1580">
        <w:lastRenderedPageBreak/>
        <w:t>kommer elever fra offentlige skoler med særskilte behov. Montessoriskolene ser derfor et økende behov for å kvalifisere seg til å ta seg av elever med særskilte behov.</w:t>
      </w:r>
    </w:p>
    <w:p w14:paraId="00761C92" w14:textId="77777777" w:rsidR="005C00BD" w:rsidRPr="00FD1580" w:rsidRDefault="005C00BD" w:rsidP="005C00BD">
      <w:pPr>
        <w:rPr>
          <w:u w:val="single"/>
        </w:rPr>
      </w:pPr>
      <w:r w:rsidRPr="00FD1580">
        <w:rPr>
          <w:u w:val="single"/>
        </w:rPr>
        <w:t>Mål er derfor:</w:t>
      </w:r>
    </w:p>
    <w:p w14:paraId="4E32C9BB" w14:textId="26B9B6FB" w:rsidR="005C00BD" w:rsidRPr="00FD1580" w:rsidRDefault="005C00BD" w:rsidP="005C00BD">
      <w:pPr>
        <w:pStyle w:val="Listeavsnitt"/>
        <w:numPr>
          <w:ilvl w:val="0"/>
          <w:numId w:val="5"/>
        </w:numPr>
      </w:pPr>
      <w:r w:rsidRPr="00FD1580">
        <w:t>Styrke forståelsen og handlinger hos de ansatte for å utvikle felles sett regler og håndtering av elever med særskilte behov</w:t>
      </w:r>
      <w:r w:rsidR="000B1298">
        <w:t>.</w:t>
      </w:r>
    </w:p>
    <w:p w14:paraId="0D71E9B9" w14:textId="7DAD4075" w:rsidR="005C00BD" w:rsidRPr="00FD1580" w:rsidRDefault="005C00BD" w:rsidP="005C00BD">
      <w:pPr>
        <w:pStyle w:val="Listeavsnitt"/>
        <w:numPr>
          <w:ilvl w:val="0"/>
          <w:numId w:val="5"/>
        </w:numPr>
      </w:pPr>
      <w:r w:rsidRPr="00FD1580">
        <w:t xml:space="preserve">Styrke kompetanse hos ansatte i </w:t>
      </w:r>
      <w:r w:rsidR="000B1298">
        <w:t>m</w:t>
      </w:r>
      <w:r w:rsidRPr="00FD1580">
        <w:t>ontessoriskolen for hvordan man håndterer barn med særskilte utfordringer og behov</w:t>
      </w:r>
      <w:r w:rsidR="000B1298">
        <w:t>.</w:t>
      </w:r>
    </w:p>
    <w:p w14:paraId="66201487" w14:textId="502FD6AC" w:rsidR="005C00BD" w:rsidRPr="00FD1580" w:rsidRDefault="005C00BD" w:rsidP="005C00BD">
      <w:pPr>
        <w:pStyle w:val="Listeavsnitt"/>
        <w:numPr>
          <w:ilvl w:val="0"/>
          <w:numId w:val="5"/>
        </w:numPr>
      </w:pPr>
      <w:r w:rsidRPr="00FD1580">
        <w:t>Styrke samarbeidet med foresatte for å sikre at arbeidet med barn med særskilte behov får gode utviklingsmuligheter</w:t>
      </w:r>
      <w:r w:rsidR="000B1298">
        <w:t>.</w:t>
      </w:r>
    </w:p>
    <w:p w14:paraId="77C07354" w14:textId="77777777" w:rsidR="005C00BD" w:rsidRPr="00FD1580" w:rsidRDefault="005C00BD" w:rsidP="005C00BD">
      <w:pPr>
        <w:rPr>
          <w:u w:val="single"/>
        </w:rPr>
      </w:pPr>
      <w:r w:rsidRPr="00FD1580">
        <w:rPr>
          <w:u w:val="single"/>
        </w:rPr>
        <w:t>Tiltak:</w:t>
      </w:r>
    </w:p>
    <w:p w14:paraId="2D155A1F" w14:textId="564B7267" w:rsidR="005C00BD" w:rsidRPr="00FD1580" w:rsidRDefault="005C00BD" w:rsidP="005C00BD">
      <w:r w:rsidRPr="00FD1580">
        <w:t>Tiltak 1: Fagdag i november for lærere, ledere og andre ansatte med fokus på hvordan håndtere elever med særskilte behov</w:t>
      </w:r>
      <w:r w:rsidR="000B1298">
        <w:t>.</w:t>
      </w:r>
    </w:p>
    <w:p w14:paraId="272F33CD" w14:textId="2770C52B" w:rsidR="005C00BD" w:rsidRPr="00FD1580" w:rsidRDefault="005C00BD" w:rsidP="005C00BD">
      <w:r w:rsidRPr="00FD1580">
        <w:t>Tiltak 2: Drøfte hvordan ledere kan skape et mer samstemming kollegiet som håndterer elevutfordringer på samme vis</w:t>
      </w:r>
      <w:r w:rsidR="000B1298">
        <w:t>.</w:t>
      </w:r>
    </w:p>
    <w:p w14:paraId="58E2FF76" w14:textId="7DA3E18F" w:rsidR="005C00BD" w:rsidRPr="00FD1580" w:rsidRDefault="005C00BD" w:rsidP="005C00BD">
      <w:r w:rsidRPr="00FD1580">
        <w:t>Tiltak 3: Fokusere og drøfte et bedre system lokalt for å utvikle et godt lag rundt eleven med andre profesjoner</w:t>
      </w:r>
      <w:r w:rsidR="000B1298">
        <w:t>.</w:t>
      </w:r>
    </w:p>
    <w:p w14:paraId="554A8A76" w14:textId="6E60E62F" w:rsidR="00BD06CD" w:rsidRPr="00FD1580" w:rsidRDefault="00BD06CD" w:rsidP="00FC0EB5"/>
    <w:p w14:paraId="073323BC" w14:textId="5F14DBFC" w:rsidR="001B7834" w:rsidRPr="00104D83" w:rsidRDefault="003B7F7D" w:rsidP="001B7834">
      <w:pPr>
        <w:rPr>
          <w:b/>
          <w:bCs/>
        </w:rPr>
      </w:pPr>
      <w:r w:rsidRPr="00104D83">
        <w:rPr>
          <w:b/>
          <w:bCs/>
        </w:rPr>
        <w:t xml:space="preserve">6.3. </w:t>
      </w:r>
      <w:r w:rsidR="00D066A6" w:rsidRPr="00104D83">
        <w:rPr>
          <w:b/>
          <w:bCs/>
        </w:rPr>
        <w:t xml:space="preserve">Hvordan skal eier(e) og universitet/høgskole samarbeide i de ulike fasene – hva skal hver av partnerne gjøre, estimat tidsbruk for hver av partene, innhold i tiltakene? </w:t>
      </w:r>
      <w:r w:rsidR="001B7834" w:rsidRPr="00104D83">
        <w:rPr>
          <w:b/>
          <w:bCs/>
        </w:rPr>
        <w:t>Legg ved en enkel prosjektskisse og budsjett (for bruk av tilskuddsmidlene og egenandel for skoleeier)</w:t>
      </w:r>
      <w:r w:rsidR="00947B9D" w:rsidRPr="00104D83">
        <w:rPr>
          <w:b/>
          <w:bCs/>
        </w:rPr>
        <w:t xml:space="preserve">, f.eks. </w:t>
      </w:r>
      <w:r w:rsidR="00A24A79" w:rsidRPr="00104D83">
        <w:rPr>
          <w:b/>
          <w:bCs/>
        </w:rPr>
        <w:t>konkretiseringsavtale</w:t>
      </w:r>
      <w:r w:rsidR="008C49F2" w:rsidRPr="00104D83">
        <w:rPr>
          <w:b/>
          <w:bCs/>
        </w:rPr>
        <w:t xml:space="preserve"> for partnerskapet</w:t>
      </w:r>
      <w:r w:rsidR="00046AF9" w:rsidRPr="00104D83">
        <w:rPr>
          <w:b/>
          <w:bCs/>
        </w:rPr>
        <w:t>.</w:t>
      </w:r>
      <w:r w:rsidR="005C4200" w:rsidRPr="00104D83">
        <w:rPr>
          <w:b/>
          <w:bCs/>
        </w:rPr>
        <w:t xml:space="preserve"> </w:t>
      </w:r>
    </w:p>
    <w:p w14:paraId="5F117067" w14:textId="13112C5A" w:rsidR="004D6165" w:rsidRPr="00FD1580" w:rsidRDefault="001167E1" w:rsidP="001B7834">
      <w:r w:rsidRPr="00FD1580">
        <w:t xml:space="preserve">- </w:t>
      </w:r>
      <w:r w:rsidR="004D6165" w:rsidRPr="00FD1580">
        <w:t>Vi skal arrangere 5 ledersamlinger</w:t>
      </w:r>
      <w:r w:rsidRPr="00FD1580">
        <w:t xml:space="preserve"> (dags-samlinger), hvor UiT deltar, samt at hver skole deltar med sitt lederteam. Her er det fokus på å utvikle lederkompetanse, statusgjennomgang av arbeidet på skolene, evaluere/justere </w:t>
      </w:r>
      <w:r w:rsidR="008C505B" w:rsidRPr="00FD1580">
        <w:t>delmål</w:t>
      </w:r>
      <w:r w:rsidR="000B1298">
        <w:t>.</w:t>
      </w:r>
    </w:p>
    <w:p w14:paraId="3A590D44" w14:textId="2769F880" w:rsidR="001167E1" w:rsidRPr="00FD1580" w:rsidRDefault="001167E1" w:rsidP="001B7834">
      <w:r w:rsidRPr="00FD1580">
        <w:t>- Nettverket skal delta med sitt lederteam 1</w:t>
      </w:r>
      <w:r w:rsidR="008C505B" w:rsidRPr="00FD1580">
        <w:t xml:space="preserve"> </w:t>
      </w:r>
      <w:r w:rsidRPr="00FD1580">
        <w:t>x</w:t>
      </w:r>
      <w:r w:rsidR="008C505B" w:rsidRPr="00FD1580">
        <w:t xml:space="preserve"> </w:t>
      </w:r>
      <w:r w:rsidRPr="00FD1580">
        <w:t>pr måned på teams (Ui</w:t>
      </w:r>
      <w:r w:rsidR="000B1298">
        <w:t>T</w:t>
      </w:r>
      <w:r w:rsidRPr="00FD1580">
        <w:t xml:space="preserve"> deltar)</w:t>
      </w:r>
      <w:r w:rsidR="000B1298">
        <w:t>.</w:t>
      </w:r>
      <w:r w:rsidRPr="00FD1580">
        <w:t xml:space="preserve"> Nettverkskoordinator kaller inn til møter. Fokus på å evaluere tiltakene vi har igangsatt, se veien videre.</w:t>
      </w:r>
    </w:p>
    <w:p w14:paraId="7485346E" w14:textId="63C016AA" w:rsidR="000B1298" w:rsidRPr="00FD1580" w:rsidRDefault="001167E1" w:rsidP="001B7834">
      <w:r w:rsidRPr="00FD1580">
        <w:t>- Gjennomføre 2 fagdager for alle ansatte på alle nettverksskolene. UiT og ledergruppa planlegger innhold og gjennomføring</w:t>
      </w:r>
      <w:r w:rsidR="000B1298">
        <w:t>.</w:t>
      </w:r>
    </w:p>
    <w:p w14:paraId="58999052" w14:textId="77777777" w:rsidR="00FD1580" w:rsidRPr="00FD1580" w:rsidRDefault="001167E1" w:rsidP="001B7834">
      <w:r w:rsidRPr="00FD1580">
        <w:t xml:space="preserve"> </w:t>
      </w:r>
    </w:p>
    <w:tbl>
      <w:tblPr>
        <w:tblStyle w:val="Tabellrutenett"/>
        <w:tblW w:w="0" w:type="auto"/>
        <w:tblInd w:w="360" w:type="dxa"/>
        <w:tblLook w:val="04A0" w:firstRow="1" w:lastRow="0" w:firstColumn="1" w:lastColumn="0" w:noHBand="0" w:noVBand="1"/>
      </w:tblPr>
      <w:tblGrid>
        <w:gridCol w:w="2929"/>
        <w:gridCol w:w="2946"/>
        <w:gridCol w:w="2827"/>
      </w:tblGrid>
      <w:tr w:rsidR="00FD1580" w:rsidRPr="00FD1580" w14:paraId="5F17325A" w14:textId="77777777" w:rsidTr="00CC018B">
        <w:tc>
          <w:tcPr>
            <w:tcW w:w="3020" w:type="dxa"/>
          </w:tcPr>
          <w:p w14:paraId="1642841D" w14:textId="77777777" w:rsidR="00FD1580" w:rsidRPr="00FD1580" w:rsidRDefault="00FD1580" w:rsidP="00CC018B">
            <w:r w:rsidRPr="00FD1580">
              <w:t>Faser</w:t>
            </w:r>
          </w:p>
        </w:tc>
        <w:tc>
          <w:tcPr>
            <w:tcW w:w="3021" w:type="dxa"/>
          </w:tcPr>
          <w:p w14:paraId="10D31CB6" w14:textId="77777777" w:rsidR="00FD1580" w:rsidRPr="00FD1580" w:rsidRDefault="00FD1580" w:rsidP="00CC018B">
            <w:r w:rsidRPr="00FD1580">
              <w:t>Aktivitet</w:t>
            </w:r>
          </w:p>
        </w:tc>
        <w:tc>
          <w:tcPr>
            <w:tcW w:w="3021" w:type="dxa"/>
          </w:tcPr>
          <w:p w14:paraId="0E01333C" w14:textId="77777777" w:rsidR="00FD1580" w:rsidRPr="00FD1580" w:rsidRDefault="00FD1580" w:rsidP="00CC018B">
            <w:r w:rsidRPr="00FD1580">
              <w:t>Kostnad</w:t>
            </w:r>
          </w:p>
        </w:tc>
      </w:tr>
      <w:tr w:rsidR="00FD1580" w:rsidRPr="00FD1580" w14:paraId="4A0AF3C5" w14:textId="77777777" w:rsidTr="00CC018B">
        <w:tc>
          <w:tcPr>
            <w:tcW w:w="3020" w:type="dxa"/>
          </w:tcPr>
          <w:p w14:paraId="17F39152" w14:textId="77777777" w:rsidR="00FD1580" w:rsidRPr="00FD1580" w:rsidRDefault="00FD1580" w:rsidP="00CC018B">
            <w:r w:rsidRPr="00FD1580">
              <w:t>Oppstartfasen</w:t>
            </w:r>
          </w:p>
        </w:tc>
        <w:tc>
          <w:tcPr>
            <w:tcW w:w="3021" w:type="dxa"/>
          </w:tcPr>
          <w:p w14:paraId="761ABC78" w14:textId="1433D022" w:rsidR="00FD1580" w:rsidRPr="00FD1580" w:rsidRDefault="00FD1580" w:rsidP="00CC018B">
            <w:r w:rsidRPr="00FD1580">
              <w:t>Eier og Ui</w:t>
            </w:r>
            <w:r w:rsidR="00104D83">
              <w:t>T</w:t>
            </w:r>
            <w:r w:rsidRPr="00FD1580">
              <w:t xml:space="preserve"> v</w:t>
            </w:r>
            <w:r w:rsidR="00104D83">
              <w:t>/</w:t>
            </w:r>
            <w:r w:rsidRPr="00FD1580">
              <w:t xml:space="preserve"> samarbeidspartner samarbeider om utvikling av plan for skoleåret og skriver søknad sammen</w:t>
            </w:r>
            <w:r w:rsidR="00104D83">
              <w:t>.</w:t>
            </w:r>
          </w:p>
        </w:tc>
        <w:tc>
          <w:tcPr>
            <w:tcW w:w="3021" w:type="dxa"/>
          </w:tcPr>
          <w:p w14:paraId="7ABD44F2" w14:textId="0B54F982" w:rsidR="00FD1580" w:rsidRPr="00FD1580" w:rsidRDefault="005A292F" w:rsidP="00CC018B">
            <w:r>
              <w:t>Kr 35000</w:t>
            </w:r>
          </w:p>
        </w:tc>
      </w:tr>
      <w:tr w:rsidR="00FD1580" w:rsidRPr="00FD1580" w14:paraId="0012B7DC" w14:textId="77777777" w:rsidTr="00CC018B">
        <w:tc>
          <w:tcPr>
            <w:tcW w:w="3020" w:type="dxa"/>
          </w:tcPr>
          <w:p w14:paraId="2136B026" w14:textId="77777777" w:rsidR="00FD1580" w:rsidRPr="00FD1580" w:rsidRDefault="00FD1580" w:rsidP="00CC018B">
            <w:r w:rsidRPr="00FD1580">
              <w:t>Gjennomføringsfasen</w:t>
            </w:r>
          </w:p>
        </w:tc>
        <w:tc>
          <w:tcPr>
            <w:tcW w:w="3021" w:type="dxa"/>
          </w:tcPr>
          <w:p w14:paraId="4A1064A4" w14:textId="22C460C6" w:rsidR="00FD1580" w:rsidRPr="00FD1580" w:rsidRDefault="00FD1580" w:rsidP="00CC018B">
            <w:r w:rsidRPr="00FD1580">
              <w:t>Gjennomføring av planlagte tiltak. Forarbeid: planlegging med lederne om innhold og form på de ulike møteplassene</w:t>
            </w:r>
            <w:r w:rsidR="00104D83">
              <w:t>.</w:t>
            </w:r>
          </w:p>
          <w:p w14:paraId="71F1C250" w14:textId="62C15D26" w:rsidR="00FD1580" w:rsidRPr="00FD1580" w:rsidRDefault="00FD1580" w:rsidP="00CC018B">
            <w:r w:rsidRPr="00FD1580">
              <w:t>Referat fra hvert møte</w:t>
            </w:r>
            <w:r w:rsidR="00104D83">
              <w:t>.</w:t>
            </w:r>
          </w:p>
          <w:p w14:paraId="62B875FD" w14:textId="77777777" w:rsidR="00FD1580" w:rsidRPr="00FD1580" w:rsidRDefault="00FD1580" w:rsidP="00CC018B"/>
          <w:p w14:paraId="59935FB9" w14:textId="77777777" w:rsidR="00FD1580" w:rsidRPr="00FD1580" w:rsidRDefault="00FD1580" w:rsidP="00CC018B">
            <w:r w:rsidRPr="00FD1580">
              <w:t>Før skolestart:</w:t>
            </w:r>
          </w:p>
          <w:p w14:paraId="05CC1CDE" w14:textId="7D8D1920" w:rsidR="00FD1580" w:rsidRPr="00FD1580" w:rsidRDefault="00FD1580" w:rsidP="00CC018B">
            <w:r w:rsidRPr="00FD1580">
              <w:t xml:space="preserve">Avklaring av innhold og form på møte med ekstern kompetanse på </w:t>
            </w:r>
            <w:r w:rsidR="00104D83">
              <w:t>m</w:t>
            </w:r>
            <w:r w:rsidRPr="00FD1580">
              <w:t>ontessoripedagogikk. Streaming til alle skolene på felles plandag.</w:t>
            </w:r>
          </w:p>
          <w:p w14:paraId="027C3044" w14:textId="77777777" w:rsidR="00FD1580" w:rsidRPr="00FD1580" w:rsidRDefault="00FD1580" w:rsidP="00CC018B"/>
          <w:p w14:paraId="71545C58" w14:textId="046CB6BA" w:rsidR="00FD1580" w:rsidRPr="00FD1580" w:rsidRDefault="00FD1580" w:rsidP="00CC018B">
            <w:r w:rsidRPr="00FD1580">
              <w:t>Planlegging og gjennomføring av 5 dager med skolelederne og U</w:t>
            </w:r>
            <w:r w:rsidR="00104D83">
              <w:t>i</w:t>
            </w:r>
            <w:r w:rsidRPr="00FD1580">
              <w:t>T i løpet av året</w:t>
            </w:r>
            <w:r w:rsidR="00104D83">
              <w:t>.</w:t>
            </w:r>
          </w:p>
          <w:p w14:paraId="4C678C4A" w14:textId="77777777" w:rsidR="00FD1580" w:rsidRPr="00FD1580" w:rsidRDefault="00FD1580" w:rsidP="00CC018B"/>
          <w:p w14:paraId="3B7DC814" w14:textId="3E7142BB" w:rsidR="00FD1580" w:rsidRPr="00FD1580" w:rsidRDefault="00FD1580" w:rsidP="00CC018B">
            <w:r w:rsidRPr="00FD1580">
              <w:t xml:space="preserve">Planlegging og gjennomføring av felles to-dagers samling for lederen og lærere ved alle </w:t>
            </w:r>
            <w:r w:rsidR="00104D83">
              <w:t>m</w:t>
            </w:r>
            <w:r w:rsidRPr="00FD1580">
              <w:t>ontessoriskolene. Samling fysisk i Tromsø</w:t>
            </w:r>
            <w:r w:rsidR="00104D83">
              <w:t xml:space="preserve">, </w:t>
            </w:r>
            <w:r w:rsidRPr="00FD1580">
              <w:t>nov-23</w:t>
            </w:r>
            <w:r w:rsidR="00104D83">
              <w:t>.</w:t>
            </w:r>
          </w:p>
          <w:p w14:paraId="63716EE5" w14:textId="77777777" w:rsidR="00FD1580" w:rsidRPr="00FD1580" w:rsidRDefault="00FD1580" w:rsidP="00CC018B"/>
          <w:p w14:paraId="11B839E9" w14:textId="60F3CC0C" w:rsidR="00FD1580" w:rsidRPr="00FD1580" w:rsidRDefault="00FD1580" w:rsidP="00CC018B">
            <w:r w:rsidRPr="00FD1580">
              <w:t>Planlegging og gjennomføring av digital samling for alle lederne en gang i måneden, tils</w:t>
            </w:r>
            <w:r w:rsidR="00104D83">
              <w:t>ammen</w:t>
            </w:r>
            <w:r w:rsidRPr="00FD1580">
              <w:t xml:space="preserve"> 8 digitale samlinger</w:t>
            </w:r>
            <w:r w:rsidR="00104D83">
              <w:t>.</w:t>
            </w:r>
          </w:p>
        </w:tc>
        <w:tc>
          <w:tcPr>
            <w:tcW w:w="3021" w:type="dxa"/>
          </w:tcPr>
          <w:p w14:paraId="639256A4" w14:textId="301D442F" w:rsidR="00FD1580" w:rsidRPr="00FD1580" w:rsidRDefault="005A292F" w:rsidP="00CC018B">
            <w:r>
              <w:lastRenderedPageBreak/>
              <w:t xml:space="preserve">Kr 572000 + egenandel kr 121000 </w:t>
            </w:r>
          </w:p>
        </w:tc>
      </w:tr>
      <w:tr w:rsidR="00FD1580" w:rsidRPr="00FD1580" w14:paraId="2BC11DC5" w14:textId="77777777" w:rsidTr="00CC018B">
        <w:tc>
          <w:tcPr>
            <w:tcW w:w="3020" w:type="dxa"/>
          </w:tcPr>
          <w:p w14:paraId="69242413" w14:textId="77777777" w:rsidR="00FD1580" w:rsidRPr="00FD1580" w:rsidRDefault="00FD1580" w:rsidP="00CC018B">
            <w:r w:rsidRPr="00FD1580">
              <w:t>Evaluering</w:t>
            </w:r>
          </w:p>
        </w:tc>
        <w:tc>
          <w:tcPr>
            <w:tcW w:w="3021" w:type="dxa"/>
          </w:tcPr>
          <w:p w14:paraId="2A88CCBD" w14:textId="03E7DE3A" w:rsidR="00FD1580" w:rsidRPr="00FD1580" w:rsidRDefault="00FD1580" w:rsidP="00CC018B">
            <w:r w:rsidRPr="00FD1580">
              <w:t>Oppsamling og oppsummering av alle evalueringer som gjøres som refleksjonsnotater på ledersamlinger og spørreskjema på felles lærersamling i nov</w:t>
            </w:r>
            <w:r w:rsidR="00104D83">
              <w:t>.</w:t>
            </w:r>
          </w:p>
        </w:tc>
        <w:tc>
          <w:tcPr>
            <w:tcW w:w="3021" w:type="dxa"/>
          </w:tcPr>
          <w:p w14:paraId="5D233BFC" w14:textId="00371FCD" w:rsidR="00FD1580" w:rsidRPr="00FD1580" w:rsidRDefault="005A292F" w:rsidP="00CC018B">
            <w:r>
              <w:t>kr15000</w:t>
            </w:r>
          </w:p>
        </w:tc>
      </w:tr>
    </w:tbl>
    <w:p w14:paraId="6689E348" w14:textId="77777777" w:rsidR="00104D83" w:rsidRPr="00FD1580" w:rsidRDefault="00104D83" w:rsidP="00FC0EB5"/>
    <w:p w14:paraId="4F7930EE" w14:textId="2DFB12A4" w:rsidR="009D3648" w:rsidRPr="005A292F" w:rsidRDefault="009D3648" w:rsidP="00FC0EB5">
      <w:pPr>
        <w:rPr>
          <w:b/>
          <w:bCs/>
        </w:rPr>
      </w:pPr>
      <w:r w:rsidRPr="005A292F">
        <w:rPr>
          <w:b/>
          <w:bCs/>
        </w:rPr>
        <w:t xml:space="preserve">6.4. Hvordan tenker dere å vurdere måloppnåelsen </w:t>
      </w:r>
      <w:r w:rsidR="006D4615" w:rsidRPr="005A292F">
        <w:rPr>
          <w:b/>
          <w:bCs/>
        </w:rPr>
        <w:t xml:space="preserve">underveis </w:t>
      </w:r>
      <w:r w:rsidR="004B256B" w:rsidRPr="005A292F">
        <w:rPr>
          <w:b/>
          <w:bCs/>
        </w:rPr>
        <w:t xml:space="preserve">og </w:t>
      </w:r>
      <w:r w:rsidRPr="005A292F">
        <w:rPr>
          <w:b/>
          <w:bCs/>
        </w:rPr>
        <w:t>ved tiltakets slutt?</w:t>
      </w:r>
    </w:p>
    <w:p w14:paraId="5E63D25B" w14:textId="2834A167" w:rsidR="00FD1580" w:rsidRPr="00FD1580" w:rsidRDefault="00FD1580" w:rsidP="00FD1580">
      <w:pPr>
        <w:ind w:left="360"/>
      </w:pPr>
      <w:r w:rsidRPr="00FD1580">
        <w:t>Alle skolene gjennomfører en evaluering av tiltak som er gjennomført</w:t>
      </w:r>
      <w:r w:rsidR="00104D83">
        <w:t>,</w:t>
      </w:r>
      <w:r w:rsidRPr="00FD1580">
        <w:t xml:space="preserve"> og disse oppsummeres på felles ledersamling juni 202</w:t>
      </w:r>
      <w:r w:rsidR="00104D83">
        <w:t>4</w:t>
      </w:r>
      <w:r w:rsidRPr="00FD1580">
        <w:t>. I tillegg oppsummeres refleksjonsnotater fra ledergruppen. Dette brukes som grunnlag for videre søknader i Dekomp.</w:t>
      </w:r>
    </w:p>
    <w:p w14:paraId="6A3A11E4" w14:textId="77777777" w:rsidR="008C505B" w:rsidRPr="005A292F" w:rsidRDefault="00C7123A" w:rsidP="00FC0EB5">
      <w:pPr>
        <w:rPr>
          <w:b/>
          <w:bCs/>
        </w:rPr>
      </w:pPr>
      <w:r w:rsidRPr="005A292F">
        <w:rPr>
          <w:b/>
          <w:bCs/>
        </w:rPr>
        <w:t>6.</w:t>
      </w:r>
      <w:r w:rsidR="00C301A1" w:rsidRPr="005A292F">
        <w:rPr>
          <w:b/>
          <w:bCs/>
        </w:rPr>
        <w:t>5</w:t>
      </w:r>
      <w:r w:rsidRPr="005A292F">
        <w:rPr>
          <w:b/>
          <w:bCs/>
        </w:rPr>
        <w:t>. Hvem er målgruppen(e) for tiltaket?</w:t>
      </w:r>
    </w:p>
    <w:p w14:paraId="74FF9A98" w14:textId="0620C12A" w:rsidR="00BD06CD" w:rsidRPr="00FD1580" w:rsidRDefault="008C505B" w:rsidP="00FC0EB5">
      <w:r w:rsidRPr="00FD1580">
        <w:t>Skolelederne, pedagogene, barneveiledere og assistenter ved skolene</w:t>
      </w:r>
      <w:r w:rsidR="00104D83">
        <w:t>.</w:t>
      </w:r>
    </w:p>
    <w:p w14:paraId="68131D2B" w14:textId="4DC99CDC" w:rsidR="00C7123A" w:rsidRPr="005A292F" w:rsidRDefault="00DE0FD3" w:rsidP="00FC0EB5">
      <w:pPr>
        <w:rPr>
          <w:b/>
          <w:bCs/>
        </w:rPr>
      </w:pPr>
      <w:r w:rsidRPr="005A292F">
        <w:rPr>
          <w:b/>
          <w:bCs/>
        </w:rPr>
        <w:t>6.</w:t>
      </w:r>
      <w:r w:rsidR="00C301A1" w:rsidRPr="005A292F">
        <w:rPr>
          <w:b/>
          <w:bCs/>
        </w:rPr>
        <w:t>6</w:t>
      </w:r>
      <w:r w:rsidRPr="005A292F">
        <w:rPr>
          <w:b/>
          <w:bCs/>
        </w:rPr>
        <w:t>. Oppgi oppstartstidspunkt for kompetansetiltaket.</w:t>
      </w:r>
    </w:p>
    <w:p w14:paraId="0CD0A611" w14:textId="319F2C72" w:rsidR="00DE0FD3" w:rsidRPr="00FD1580" w:rsidRDefault="008C505B" w:rsidP="00FC0EB5">
      <w:r w:rsidRPr="00FD1580">
        <w:t>Vi startet kompetansetiltaket høsten 2020</w:t>
      </w:r>
      <w:r w:rsidR="00104D83">
        <w:t>.</w:t>
      </w:r>
    </w:p>
    <w:p w14:paraId="7C254B58" w14:textId="158C07B0" w:rsidR="00DE0FD3" w:rsidRPr="005A292F" w:rsidRDefault="00DE0FD3" w:rsidP="00FC0EB5">
      <w:pPr>
        <w:rPr>
          <w:b/>
          <w:bCs/>
        </w:rPr>
      </w:pPr>
      <w:r w:rsidRPr="005A292F">
        <w:rPr>
          <w:b/>
          <w:bCs/>
        </w:rPr>
        <w:t>6.</w:t>
      </w:r>
      <w:r w:rsidR="00C301A1" w:rsidRPr="005A292F">
        <w:rPr>
          <w:b/>
          <w:bCs/>
        </w:rPr>
        <w:t>7</w:t>
      </w:r>
      <w:r w:rsidRPr="005A292F">
        <w:rPr>
          <w:b/>
          <w:bCs/>
        </w:rPr>
        <w:t xml:space="preserve">. </w:t>
      </w:r>
      <w:r w:rsidR="00814209" w:rsidRPr="005A292F">
        <w:rPr>
          <w:b/>
          <w:bCs/>
        </w:rPr>
        <w:t>Oppgi planlagt sluttidspunkt for kompetansetiltaket.</w:t>
      </w:r>
    </w:p>
    <w:p w14:paraId="1467A90E" w14:textId="4278D021" w:rsidR="00814209" w:rsidRPr="00FD1580" w:rsidRDefault="008C505B" w:rsidP="00FC0EB5">
      <w:r w:rsidRPr="00FD1580">
        <w:t>Våren 2025</w:t>
      </w:r>
      <w:r w:rsidR="00104D83">
        <w:t>.</w:t>
      </w:r>
    </w:p>
    <w:p w14:paraId="46C229AC" w14:textId="778330B0" w:rsidR="00814209" w:rsidRDefault="002164F3" w:rsidP="00FC0EB5">
      <w:pPr>
        <w:rPr>
          <w:b/>
          <w:bCs/>
        </w:rPr>
      </w:pPr>
      <w:r w:rsidRPr="005A292F">
        <w:rPr>
          <w:b/>
          <w:bCs/>
        </w:rPr>
        <w:t>6.8. Hvordan skal universitet/høgskole bruke erfaringene gjennom partnerskapet som bidrag til å videreutvikle lærerutdanningen?</w:t>
      </w:r>
    </w:p>
    <w:p w14:paraId="5083ED3C" w14:textId="77777777" w:rsidR="007353BC" w:rsidRDefault="007353BC" w:rsidP="007353BC">
      <w:r>
        <w:lastRenderedPageBreak/>
        <w:t xml:space="preserve">En strategisk satsing ved Institutt for lærerutdanning og pedagogikk, UiT, er å styrke profesjonsrelevans i alle våre lærerutdanninger. Gjennom erfaringer fra kollektiv kompetanseutvikling i samarbeid med barnehager og skoler vil vi styrke følgende:  </w:t>
      </w:r>
    </w:p>
    <w:p w14:paraId="70310850" w14:textId="77777777" w:rsidR="007353BC" w:rsidRDefault="007353BC" w:rsidP="007353BC">
      <w:proofErr w:type="spellStart"/>
      <w:r>
        <w:t>Lærerutdanneren</w:t>
      </w:r>
      <w:proofErr w:type="spellEnd"/>
      <w:r>
        <w:t xml:space="preserve"> - ansatte som deltar i partnerskap får fornyet kunnskap og erfaringer som kan brukes i videreutviklingen av egen undervisning.</w:t>
      </w:r>
    </w:p>
    <w:p w14:paraId="2418C606" w14:textId="77777777" w:rsidR="007353BC" w:rsidRDefault="007353BC" w:rsidP="007353BC">
      <w:r>
        <w:t>Profesjonsfellesskapet - erfaringer fra partnerskapet deles på fagdager i kollektiv kompetanseutvikling for alle ansatte.</w:t>
      </w:r>
    </w:p>
    <w:p w14:paraId="65718974" w14:textId="77777777" w:rsidR="007353BC" w:rsidRDefault="007353BC" w:rsidP="007353BC">
      <w:r>
        <w:t>Studieprogramarbeidet - erfaringer fra partnerskapsarbeid trekkes inn i revidering og videreutvikling av emneplaner, praksisopplæring, studiedesign og evaluering av undervisning.</w:t>
      </w:r>
    </w:p>
    <w:p w14:paraId="4FB30699" w14:textId="77777777" w:rsidR="007353BC" w:rsidRDefault="007353BC" w:rsidP="007353BC">
      <w:r>
        <w:t>FoU-arbeidet - erfaringer fra partnerskapet brukes til å tydeliggjøre profesjonsrelevante problemstillinger som utforskes i ansattes FoU-arbeid og studentoppgaver. Kompetansepartnere benyttes som bindeledd mellom studentene og skolene</w:t>
      </w:r>
    </w:p>
    <w:p w14:paraId="22110528" w14:textId="77777777" w:rsidR="007353BC" w:rsidRPr="00FD1580" w:rsidRDefault="007353BC" w:rsidP="007353BC">
      <w:r>
        <w:t>Organisasjonen - hvordan erfaringer fra partnerskapet brukes til å videreutvikle lærerutdanningene, settes som fast punkt på internkonferanser, i studieprogrammøter og i strategiarbeid</w:t>
      </w:r>
    </w:p>
    <w:p w14:paraId="01FFA6C0" w14:textId="77777777" w:rsidR="007353BC" w:rsidRPr="00FD1580" w:rsidRDefault="007353BC" w:rsidP="007353BC"/>
    <w:p w14:paraId="7EEFCC77" w14:textId="77777777" w:rsidR="007353BC" w:rsidRPr="005A292F" w:rsidRDefault="007353BC" w:rsidP="00FC0EB5">
      <w:pPr>
        <w:rPr>
          <w:b/>
          <w:bCs/>
        </w:rPr>
      </w:pPr>
    </w:p>
    <w:p w14:paraId="29611AB6" w14:textId="5B3253EB" w:rsidR="00DE0FD3" w:rsidRPr="00FD1580" w:rsidRDefault="005A292F" w:rsidP="00FC0EB5">
      <w:r>
        <w:t xml:space="preserve"> </w:t>
      </w:r>
    </w:p>
    <w:p w14:paraId="014C8D96" w14:textId="44373CB5" w:rsidR="00FC0EB5" w:rsidRPr="005A292F" w:rsidRDefault="00C75F96" w:rsidP="00FC0EB5">
      <w:pPr>
        <w:rPr>
          <w:b/>
          <w:bCs/>
        </w:rPr>
      </w:pPr>
      <w:r w:rsidRPr="005A292F">
        <w:rPr>
          <w:b/>
          <w:bCs/>
        </w:rPr>
        <w:t>6.</w:t>
      </w:r>
      <w:r w:rsidR="00F42355" w:rsidRPr="005A292F">
        <w:rPr>
          <w:b/>
          <w:bCs/>
        </w:rPr>
        <w:t>9</w:t>
      </w:r>
      <w:r w:rsidR="009D3648" w:rsidRPr="005A292F">
        <w:rPr>
          <w:b/>
          <w:bCs/>
        </w:rPr>
        <w:t xml:space="preserve">. </w:t>
      </w:r>
      <w:r w:rsidR="00F42355" w:rsidRPr="005A292F">
        <w:rPr>
          <w:b/>
          <w:bCs/>
        </w:rPr>
        <w:t xml:space="preserve">Beskriv kort partnerskapets vurdering av hvordan tiltaket skal bidra til kollektiv </w:t>
      </w:r>
      <w:r w:rsidR="00A904B5" w:rsidRPr="005A292F">
        <w:rPr>
          <w:b/>
          <w:bCs/>
        </w:rPr>
        <w:t xml:space="preserve">prosesser </w:t>
      </w:r>
      <w:r w:rsidR="002F0698" w:rsidRPr="005A292F">
        <w:rPr>
          <w:b/>
          <w:bCs/>
        </w:rPr>
        <w:t>for profesjonsutvikling som utvikler skolen.</w:t>
      </w:r>
    </w:p>
    <w:p w14:paraId="547B445F" w14:textId="1B829BE1" w:rsidR="007353BC" w:rsidRDefault="007353BC" w:rsidP="007353BC">
      <w:r>
        <w:t xml:space="preserve">Partnerskapet er organisert som et lærende nettverk og bygger på prinsipper om at praksis i skolehverdagen er utgangspunkt for endring. I vårt tilfelle er partnerskapet en hybrid mellom ledere fra skolene og en to-dagers samling med alle lærerne fra alle skolene. På disse samlingene betones erfaringslæring og praksiser. Pågående utviklingsarbeid fra skolene danner grunnlaget for kunnskapsutvikling. Samtidig er </w:t>
      </w:r>
      <w:proofErr w:type="gramStart"/>
      <w:r>
        <w:t>den nye Montessorilæreplanene</w:t>
      </w:r>
      <w:proofErr w:type="gramEnd"/>
      <w:r>
        <w:t xml:space="preserve"> referansepunkt som hele tiden løftes frem. På ledersamlingene utfordres lederne på hvordan de på ulike måter kan bygge kollektive skolekulturer og hvordan endringer må skapes gjennom endring av praksis i klasserommet. Vi tar også opp hva som kjennetegner gode profesjonsfellesskap og hvordan disse kan videreutvikles gjennom gode lederpraksiser.</w:t>
      </w:r>
    </w:p>
    <w:p w14:paraId="5892C7B1" w14:textId="17FAC5EF" w:rsidR="008A148C" w:rsidRPr="00FD1580" w:rsidRDefault="008A148C" w:rsidP="001B6E01"/>
    <w:p w14:paraId="52D46317" w14:textId="474D9111" w:rsidR="00EC7411" w:rsidRPr="00FD1580" w:rsidRDefault="00EC7411" w:rsidP="0026774D">
      <w:pPr>
        <w:pStyle w:val="Overskrift2"/>
        <w:rPr>
          <w:b/>
          <w:bCs/>
          <w:color w:val="auto"/>
        </w:rPr>
      </w:pPr>
      <w:bookmarkStart w:id="7" w:name="_Toc89849307"/>
      <w:r w:rsidRPr="00FD1580">
        <w:rPr>
          <w:b/>
          <w:bCs/>
          <w:color w:val="auto"/>
        </w:rPr>
        <w:t>7. TILLEGGSINFORMASJON</w:t>
      </w:r>
      <w:bookmarkEnd w:id="7"/>
    </w:p>
    <w:p w14:paraId="106B2376" w14:textId="10C548C3" w:rsidR="00EC7411" w:rsidRDefault="00EC7411" w:rsidP="00EC7411">
      <w:pPr>
        <w:rPr>
          <w:b/>
          <w:bCs/>
        </w:rPr>
      </w:pPr>
      <w:r w:rsidRPr="00104D83">
        <w:rPr>
          <w:b/>
          <w:bCs/>
        </w:rPr>
        <w:t xml:space="preserve">7.1. Beskriv eventuelle sammenhenger mellom dette kompetansetiltaket og andre kompetansetiltak </w:t>
      </w:r>
      <w:r w:rsidR="00CF7002" w:rsidRPr="00104D83">
        <w:rPr>
          <w:b/>
          <w:bCs/>
        </w:rPr>
        <w:t>(Kompetanseløftet for spesialpedagogikk og inkluderende praksis, Regional ordning for kompetanseutvikling i barnehage og Oppfølgingsordningen)</w:t>
      </w:r>
    </w:p>
    <w:p w14:paraId="7B852B04" w14:textId="0E76FD44" w:rsidR="007353BC" w:rsidRPr="007353BC" w:rsidRDefault="007353BC" w:rsidP="00EC7411">
      <w:r>
        <w:t>Muligens vil noen av skolene inngå et samarbeid med andre nettverk om kompetanseløftet. Dette avklares utover vinteren/ høsten 2023.</w:t>
      </w:r>
    </w:p>
    <w:p w14:paraId="7857900B" w14:textId="77777777" w:rsidR="00104D83" w:rsidRPr="00104D83" w:rsidRDefault="00104D83" w:rsidP="00EC7411">
      <w:pPr>
        <w:rPr>
          <w:b/>
          <w:bCs/>
        </w:rPr>
      </w:pPr>
    </w:p>
    <w:p w14:paraId="793C131F" w14:textId="794F4237" w:rsidR="00EC7411" w:rsidRPr="005A292F" w:rsidRDefault="00EC7411" w:rsidP="00EC7411">
      <w:pPr>
        <w:rPr>
          <w:b/>
          <w:bCs/>
        </w:rPr>
      </w:pPr>
      <w:r w:rsidRPr="005A292F">
        <w:rPr>
          <w:b/>
          <w:bCs/>
        </w:rPr>
        <w:t xml:space="preserve">7.2. Legg til eventuelle kommentarer eller relevant tilleggsinformasjon. </w:t>
      </w:r>
    </w:p>
    <w:p w14:paraId="47FB1CA0" w14:textId="2FD55D1A" w:rsidR="004D6165" w:rsidRPr="00FD1580" w:rsidRDefault="004D6165" w:rsidP="005A292F">
      <w:r w:rsidRPr="00FD1580">
        <w:rPr>
          <w:rStyle w:val="contentpasted0"/>
          <w:rFonts w:ascii="Times New Roman" w:hAnsi="Times New Roman" w:cs="Times New Roman"/>
          <w:sz w:val="24"/>
          <w:szCs w:val="24"/>
        </w:rPr>
        <w:t xml:space="preserve">Dekomp-nettverket for montessoriskolene i Troms ble startet i 2020. Det består av skoler som er relativt små og geografisk spredt i fylket. Siden oppstart har vi hatt flere ledersamlinger, </w:t>
      </w:r>
      <w:r w:rsidRPr="00FD1580">
        <w:rPr>
          <w:rStyle w:val="contentpasted0"/>
          <w:rFonts w:ascii="Times New Roman" w:hAnsi="Times New Roman" w:cs="Times New Roman"/>
          <w:sz w:val="24"/>
          <w:szCs w:val="24"/>
        </w:rPr>
        <w:lastRenderedPageBreak/>
        <w:t>samt 2 «storsamlinger» hvor vi har samlet hele personalet fra alle skolene til felles fagdager (over to dager). </w:t>
      </w:r>
    </w:p>
    <w:p w14:paraId="0785FD92" w14:textId="1F1527C3" w:rsidR="004D6165" w:rsidRPr="00FD1580" w:rsidRDefault="004D6165" w:rsidP="004D6165">
      <w:pPr>
        <w:shd w:val="clear" w:color="auto" w:fill="FFFFFF"/>
      </w:pPr>
      <w:r w:rsidRPr="00FD1580">
        <w:rPr>
          <w:rStyle w:val="contentpasted0"/>
          <w:rFonts w:ascii="Times New Roman" w:hAnsi="Times New Roman" w:cs="Times New Roman"/>
          <w:sz w:val="24"/>
          <w:szCs w:val="24"/>
        </w:rPr>
        <w:t>Senere års forskning («En skole for vår tid», 2021) viser at det er betydningsfullt for små skoler i distriktet og jobbe i nettverk med andre skoler.  </w:t>
      </w:r>
    </w:p>
    <w:p w14:paraId="3A5D7C8B" w14:textId="77777777" w:rsidR="004D6165" w:rsidRPr="00FD1580" w:rsidRDefault="004D6165" w:rsidP="004D6165">
      <w:pPr>
        <w:shd w:val="clear" w:color="auto" w:fill="FFFFFF"/>
      </w:pPr>
      <w:r w:rsidRPr="00FD1580">
        <w:rPr>
          <w:rStyle w:val="contentpasted0"/>
          <w:rFonts w:ascii="Times New Roman" w:hAnsi="Times New Roman" w:cs="Times New Roman"/>
          <w:sz w:val="24"/>
          <w:szCs w:val="24"/>
        </w:rPr>
        <w:t xml:space="preserve">UDIR  (30.11.22) sier at lærende nettverk er en metode for barnehage og skole </w:t>
      </w:r>
      <w:r w:rsidRPr="00FD1580">
        <w:rPr>
          <w:rStyle w:val="contentpasted0"/>
          <w:rFonts w:ascii="Times New Roman" w:hAnsi="Times New Roman" w:cs="Times New Roman"/>
          <w:sz w:val="24"/>
          <w:szCs w:val="24"/>
          <w:shd w:val="clear" w:color="auto" w:fill="FFFFFF"/>
        </w:rPr>
        <w:t>som skal bidra til å løse utfordringer der enhetene har for svak praksis innenfor området det arbeides med.</w:t>
      </w:r>
      <w:r w:rsidRPr="00FD1580">
        <w:rPr>
          <w:rStyle w:val="contentpasted0"/>
          <w:rFonts w:ascii="Times New Roman" w:hAnsi="Times New Roman" w:cs="Times New Roman"/>
          <w:sz w:val="24"/>
          <w:szCs w:val="24"/>
        </w:rPr>
        <w:t xml:space="preserve">  </w:t>
      </w:r>
    </w:p>
    <w:p w14:paraId="2F7FA44F" w14:textId="77777777" w:rsidR="004D6165" w:rsidRPr="00FD1580" w:rsidRDefault="004D6165" w:rsidP="004D6165">
      <w:pPr>
        <w:shd w:val="clear" w:color="auto" w:fill="FFFFFF"/>
      </w:pPr>
      <w:r w:rsidRPr="00FD1580">
        <w:rPr>
          <w:rStyle w:val="contentpasted0"/>
          <w:rFonts w:ascii="Times New Roman" w:hAnsi="Times New Roman" w:cs="Times New Roman"/>
          <w:sz w:val="24"/>
          <w:szCs w:val="24"/>
          <w:shd w:val="clear" w:color="auto" w:fill="FFFFFF"/>
        </w:rPr>
        <w:t>I lærende nettverk skapes det relasjoner og samarbeid mellom de som er involvert.  Det skapes arenaer for at de kollektive refleksjonene gjør det mulig for deltakere fra ulike steder kan se seg selv i lys av andre.  I tillegg utveksles det erfaringer mellom de ulike skolene som blir redskap for nyskapende vurderingsarbeid. </w:t>
      </w:r>
    </w:p>
    <w:p w14:paraId="4ECF2CEF" w14:textId="09A333CB" w:rsidR="004D6165" w:rsidRPr="00FD1580" w:rsidRDefault="004D6165" w:rsidP="004D6165">
      <w:pPr>
        <w:shd w:val="clear" w:color="auto" w:fill="FFFFFF"/>
      </w:pPr>
      <w:r w:rsidRPr="00FD1580">
        <w:rPr>
          <w:rStyle w:val="contentpasted0"/>
          <w:rFonts w:ascii="Times New Roman" w:hAnsi="Times New Roman" w:cs="Times New Roman"/>
          <w:sz w:val="24"/>
          <w:szCs w:val="24"/>
          <w:shd w:val="clear" w:color="auto" w:fill="FFFFFF"/>
        </w:rPr>
        <w:t>Vi ser det derfor som viktig at skolene får mulighet til å fortsette samarbeidet for å styrke det lærende nettverket. </w:t>
      </w:r>
    </w:p>
    <w:p w14:paraId="2627749E" w14:textId="16DEB2A6" w:rsidR="00EC7411" w:rsidRPr="00FD1580" w:rsidRDefault="00EC7411" w:rsidP="000002C9"/>
    <w:p w14:paraId="78785022" w14:textId="317F568F" w:rsidR="00CB5AD0" w:rsidRPr="00FD1580" w:rsidRDefault="00CB5AD0" w:rsidP="000002C9">
      <w:pPr>
        <w:rPr>
          <w:rFonts w:asciiTheme="majorHAnsi" w:hAnsiTheme="majorHAnsi" w:cstheme="majorHAnsi"/>
          <w:b/>
          <w:bCs/>
          <w:sz w:val="28"/>
          <w:szCs w:val="28"/>
        </w:rPr>
      </w:pPr>
      <w:r w:rsidRPr="00FD1580">
        <w:rPr>
          <w:rFonts w:asciiTheme="majorHAnsi" w:hAnsiTheme="majorHAnsi" w:cstheme="majorHAnsi"/>
          <w:b/>
          <w:bCs/>
          <w:sz w:val="28"/>
          <w:szCs w:val="28"/>
        </w:rPr>
        <w:t>8. UTBETALING AV MIDLER</w:t>
      </w:r>
    </w:p>
    <w:p w14:paraId="2B408315" w14:textId="523DF5C0" w:rsidR="00CB5AD0" w:rsidRPr="00FD1580" w:rsidRDefault="00CB5AD0" w:rsidP="000002C9">
      <w:r w:rsidRPr="00FD1580">
        <w:t>Oppgi for hver av tilskuddsmottakerne</w:t>
      </w:r>
      <w:r w:rsidR="0036233F" w:rsidRPr="00FD1580">
        <w:t xml:space="preserve"> i dette tiltaket</w:t>
      </w:r>
      <w:r w:rsidRPr="00FD1580">
        <w:t>:</w:t>
      </w:r>
    </w:p>
    <w:p w14:paraId="7368CFAD" w14:textId="75DF4EB4" w:rsidR="00CB5AD0" w:rsidRPr="00FD1580" w:rsidRDefault="00CB5AD0" w:rsidP="000002C9">
      <w:r w:rsidRPr="005A292F">
        <w:rPr>
          <w:b/>
          <w:bCs/>
        </w:rPr>
        <w:t>Navn på mottaker:</w:t>
      </w:r>
      <w:r w:rsidR="004D6165" w:rsidRPr="00FD1580">
        <w:t xml:space="preserve"> Øvergård Montessoriskole</w:t>
      </w:r>
    </w:p>
    <w:p w14:paraId="6E4B730B" w14:textId="70BF121F" w:rsidR="00CB5AD0" w:rsidRPr="00FD1580" w:rsidRDefault="00CB5AD0" w:rsidP="000002C9">
      <w:r w:rsidRPr="005A292F">
        <w:rPr>
          <w:b/>
          <w:bCs/>
        </w:rPr>
        <w:t>Organisasjonsnummer</w:t>
      </w:r>
      <w:r w:rsidRPr="00FD1580">
        <w:t>:</w:t>
      </w:r>
      <w:r w:rsidR="005A292F">
        <w:t xml:space="preserve"> </w:t>
      </w:r>
      <w:r w:rsidR="004D6165" w:rsidRPr="00FD1580">
        <w:t>990600708</w:t>
      </w:r>
    </w:p>
    <w:p w14:paraId="6982F73A" w14:textId="5C954235" w:rsidR="00CB5AD0" w:rsidRPr="00FD1580" w:rsidRDefault="00CB5AD0" w:rsidP="000002C9">
      <w:r w:rsidRPr="005A292F">
        <w:rPr>
          <w:b/>
          <w:bCs/>
        </w:rPr>
        <w:t>Kontonummer:</w:t>
      </w:r>
      <w:r w:rsidR="004D6165" w:rsidRPr="00FD1580">
        <w:t xml:space="preserve"> 47761309818</w:t>
      </w:r>
    </w:p>
    <w:p w14:paraId="349F92E6" w14:textId="7FA4FB07" w:rsidR="00CB5AD0" w:rsidRPr="00FD1580" w:rsidRDefault="00CB5AD0" w:rsidP="000002C9">
      <w:proofErr w:type="spellStart"/>
      <w:r w:rsidRPr="005A292F">
        <w:rPr>
          <w:b/>
          <w:bCs/>
        </w:rPr>
        <w:t>Referansenr</w:t>
      </w:r>
      <w:proofErr w:type="spellEnd"/>
      <w:r w:rsidRPr="005A292F">
        <w:rPr>
          <w:b/>
          <w:bCs/>
        </w:rPr>
        <w:t>./hva utbetalingen skal merkes med</w:t>
      </w:r>
      <w:r w:rsidRPr="00FD1580">
        <w:t>:</w:t>
      </w:r>
      <w:r w:rsidR="004D6165" w:rsidRPr="00FD1580">
        <w:t xml:space="preserve"> Dekomp-midler</w:t>
      </w:r>
      <w:r w:rsidR="005A292F">
        <w:t xml:space="preserve"> 2023</w:t>
      </w:r>
      <w:r w:rsidR="004D6165" w:rsidRPr="00FD1580">
        <w:t xml:space="preserve"> for Troms-nettverket</w:t>
      </w:r>
    </w:p>
    <w:p w14:paraId="58EDD1F8" w14:textId="369CECAA" w:rsidR="00976310" w:rsidRPr="00FD1580" w:rsidRDefault="00976310" w:rsidP="0049791E">
      <w:pPr>
        <w:spacing w:after="0" w:line="240" w:lineRule="auto"/>
      </w:pPr>
    </w:p>
    <w:p w14:paraId="3D2FF9DE" w14:textId="798AB941" w:rsidR="00976310" w:rsidRPr="00FD1580" w:rsidRDefault="00976310" w:rsidP="0049791E">
      <w:pPr>
        <w:pBdr>
          <w:bottom w:val="single" w:sz="12" w:space="1" w:color="auto"/>
        </w:pBdr>
        <w:spacing w:after="0" w:line="240" w:lineRule="auto"/>
      </w:pPr>
    </w:p>
    <w:p w14:paraId="750B8441" w14:textId="77777777" w:rsidR="0067625C" w:rsidRPr="00FD1580" w:rsidRDefault="0067625C" w:rsidP="0049791E">
      <w:pPr>
        <w:spacing w:after="0" w:line="240" w:lineRule="auto"/>
      </w:pPr>
    </w:p>
    <w:p w14:paraId="760B1C6C" w14:textId="2E09950D" w:rsidR="0067625C" w:rsidRDefault="0067625C" w:rsidP="0049791E">
      <w:pPr>
        <w:spacing w:after="0" w:line="240" w:lineRule="auto"/>
      </w:pPr>
    </w:p>
    <w:p w14:paraId="40A7E672" w14:textId="04406B46" w:rsidR="00104D83" w:rsidRDefault="00104D83" w:rsidP="0049791E">
      <w:pPr>
        <w:spacing w:after="0" w:line="240" w:lineRule="auto"/>
      </w:pPr>
    </w:p>
    <w:p w14:paraId="36601753" w14:textId="1F6B9C27" w:rsidR="00104D83" w:rsidRDefault="00104D83" w:rsidP="0049791E">
      <w:pPr>
        <w:spacing w:after="0" w:line="240" w:lineRule="auto"/>
      </w:pPr>
    </w:p>
    <w:p w14:paraId="7E524534" w14:textId="3535CF35" w:rsidR="00104D83" w:rsidRDefault="00104D83" w:rsidP="0049791E">
      <w:pPr>
        <w:spacing w:after="0" w:line="240" w:lineRule="auto"/>
      </w:pPr>
    </w:p>
    <w:p w14:paraId="6C5AECB5" w14:textId="77777777" w:rsidR="00104D83" w:rsidRPr="00FD1580" w:rsidRDefault="00104D83" w:rsidP="0049791E">
      <w:pPr>
        <w:spacing w:after="0" w:line="240" w:lineRule="auto"/>
      </w:pPr>
    </w:p>
    <w:p w14:paraId="1077CCB7" w14:textId="58E878E1" w:rsidR="00976310" w:rsidRPr="00FD1580" w:rsidRDefault="00976310" w:rsidP="0049791E">
      <w:pPr>
        <w:spacing w:after="0" w:line="240" w:lineRule="auto"/>
      </w:pPr>
      <w:r w:rsidRPr="00FD1580">
        <w:t>Kontaktpersoner hos Statsforvalteren</w:t>
      </w:r>
      <w:r w:rsidR="007E7D05" w:rsidRPr="00FD1580">
        <w:t>:</w:t>
      </w:r>
    </w:p>
    <w:p w14:paraId="69723989" w14:textId="62E59569" w:rsidR="007E7D05" w:rsidRPr="00FD1580" w:rsidRDefault="007E7D05" w:rsidP="0049791E">
      <w:pPr>
        <w:pStyle w:val="xmsonormal"/>
      </w:pPr>
      <w:r w:rsidRPr="00FD1580">
        <w:t>Linda Selnes</w:t>
      </w:r>
      <w:r w:rsidR="008D02C1" w:rsidRPr="00FD1580">
        <w:t xml:space="preserve"> -</w:t>
      </w:r>
      <w:r w:rsidR="007F7B9D" w:rsidRPr="00FD1580">
        <w:t xml:space="preserve"> </w:t>
      </w:r>
      <w:r w:rsidR="007F7B9D" w:rsidRPr="00FD1580">
        <w:rPr>
          <w:rFonts w:ascii="Open Sans" w:hAnsi="Open Sans" w:cs="Open Sans"/>
          <w:sz w:val="20"/>
          <w:szCs w:val="20"/>
        </w:rPr>
        <w:t>77 64 22 56</w:t>
      </w:r>
      <w:r w:rsidR="007F7B9D" w:rsidRPr="00FD1580">
        <w:rPr>
          <w:rFonts w:ascii="Open Sans" w:hAnsi="Open Sans" w:cs="Open Sans"/>
          <w:sz w:val="20"/>
          <w:szCs w:val="20"/>
        </w:rPr>
        <w:br/>
      </w:r>
      <w:hyperlink r:id="rId12" w:history="1">
        <w:r w:rsidR="007F7B9D" w:rsidRPr="00FD1580">
          <w:rPr>
            <w:rStyle w:val="Hyperkobling"/>
            <w:rFonts w:ascii="Open Sans" w:hAnsi="Open Sans" w:cs="Open Sans"/>
            <w:color w:val="auto"/>
            <w:sz w:val="20"/>
            <w:szCs w:val="20"/>
          </w:rPr>
          <w:t>fmtrlks@statsforvalteren.no</w:t>
        </w:r>
      </w:hyperlink>
    </w:p>
    <w:p w14:paraId="0437A4BD" w14:textId="77777777" w:rsidR="0049791E" w:rsidRPr="00FD1580" w:rsidRDefault="0049791E" w:rsidP="0049791E">
      <w:pPr>
        <w:spacing w:after="0" w:line="240" w:lineRule="auto"/>
      </w:pPr>
    </w:p>
    <w:p w14:paraId="2665DB6C" w14:textId="1CA1BF61" w:rsidR="007E7D05" w:rsidRPr="00FD1580" w:rsidRDefault="007E7D05" w:rsidP="0049791E">
      <w:pPr>
        <w:spacing w:after="0" w:line="240" w:lineRule="auto"/>
        <w:rPr>
          <w:rFonts w:ascii="Open Sans" w:hAnsi="Open Sans" w:cs="Open Sans"/>
          <w:sz w:val="20"/>
          <w:szCs w:val="20"/>
          <w:lang w:val="en-US" w:eastAsia="nb-NO"/>
        </w:rPr>
      </w:pPr>
      <w:r w:rsidRPr="00FD1580">
        <w:rPr>
          <w:lang w:val="en-US"/>
        </w:rPr>
        <w:t xml:space="preserve">Christina </w:t>
      </w:r>
      <w:r w:rsidR="008D02C1" w:rsidRPr="00FD1580">
        <w:rPr>
          <w:lang w:val="en-US"/>
        </w:rPr>
        <w:t xml:space="preserve">Zahl - </w:t>
      </w:r>
      <w:r w:rsidR="001C5C6E" w:rsidRPr="00FD1580">
        <w:rPr>
          <w:rFonts w:ascii="Open Sans" w:hAnsi="Open Sans" w:cs="Open Sans"/>
          <w:sz w:val="20"/>
          <w:szCs w:val="20"/>
          <w:lang w:val="en-US" w:eastAsia="nb-NO"/>
        </w:rPr>
        <w:t>78 95 03 82</w:t>
      </w:r>
      <w:r w:rsidR="001C5C6E" w:rsidRPr="00FD1580">
        <w:rPr>
          <w:rFonts w:ascii="Open Sans" w:hAnsi="Open Sans" w:cs="Open Sans"/>
          <w:sz w:val="20"/>
          <w:szCs w:val="20"/>
          <w:lang w:val="en-US" w:eastAsia="nb-NO"/>
        </w:rPr>
        <w:br/>
      </w:r>
      <w:hyperlink r:id="rId13" w:history="1">
        <w:r w:rsidR="001C5C6E" w:rsidRPr="00FD1580">
          <w:rPr>
            <w:rStyle w:val="Hyperkobling"/>
            <w:rFonts w:ascii="Open Sans" w:hAnsi="Open Sans" w:cs="Open Sans"/>
            <w:color w:val="auto"/>
            <w:sz w:val="20"/>
            <w:szCs w:val="20"/>
            <w:lang w:val="en-US" w:eastAsia="nb-NO"/>
          </w:rPr>
          <w:t>chzah@statsforvalteren.no</w:t>
        </w:r>
      </w:hyperlink>
    </w:p>
    <w:p w14:paraId="3F51591E" w14:textId="77777777" w:rsidR="00124182" w:rsidRPr="00FD1580" w:rsidRDefault="00124182" w:rsidP="0049791E">
      <w:pPr>
        <w:spacing w:after="0" w:line="240" w:lineRule="auto"/>
        <w:rPr>
          <w:lang w:val="en-US"/>
        </w:rPr>
      </w:pPr>
    </w:p>
    <w:p w14:paraId="07038BFD" w14:textId="1B6575F5" w:rsidR="00E0272D" w:rsidRPr="00FD1580" w:rsidRDefault="007E7D05" w:rsidP="0049791E">
      <w:pPr>
        <w:spacing w:after="0" w:line="240" w:lineRule="auto"/>
        <w:rPr>
          <w:rFonts w:ascii="Open Sans" w:hAnsi="Open Sans" w:cs="Open Sans"/>
          <w:sz w:val="20"/>
          <w:szCs w:val="20"/>
          <w:lang w:val="en-US" w:eastAsia="nb-NO"/>
        </w:rPr>
      </w:pPr>
      <w:r w:rsidRPr="00FD1580">
        <w:rPr>
          <w:lang w:val="en-US"/>
        </w:rPr>
        <w:t xml:space="preserve">Jan </w:t>
      </w:r>
      <w:r w:rsidR="008D02C1" w:rsidRPr="00FD1580">
        <w:rPr>
          <w:lang w:val="en-US"/>
        </w:rPr>
        <w:t>Salmi</w:t>
      </w:r>
      <w:r w:rsidRPr="00FD1580">
        <w:rPr>
          <w:lang w:val="en-US"/>
        </w:rPr>
        <w:t xml:space="preserve"> </w:t>
      </w:r>
      <w:r w:rsidR="00E0272D" w:rsidRPr="00FD1580">
        <w:rPr>
          <w:lang w:val="en-US"/>
        </w:rPr>
        <w:t>–</w:t>
      </w:r>
      <w:r w:rsidRPr="00FD1580">
        <w:rPr>
          <w:lang w:val="en-US"/>
        </w:rPr>
        <w:t xml:space="preserve"> </w:t>
      </w:r>
      <w:r w:rsidR="00E0272D" w:rsidRPr="00FD1580">
        <w:rPr>
          <w:rFonts w:ascii="Open Sans" w:hAnsi="Open Sans" w:cs="Open Sans"/>
          <w:sz w:val="20"/>
          <w:szCs w:val="20"/>
          <w:lang w:val="en-US" w:eastAsia="nb-NO"/>
        </w:rPr>
        <w:t>78 95 03 85</w:t>
      </w:r>
      <w:r w:rsidR="00E0272D" w:rsidRPr="00FD1580">
        <w:rPr>
          <w:rFonts w:ascii="Open Sans" w:hAnsi="Open Sans" w:cs="Open Sans"/>
          <w:sz w:val="20"/>
          <w:szCs w:val="20"/>
          <w:lang w:val="en-US" w:eastAsia="nb-NO"/>
        </w:rPr>
        <w:br/>
      </w:r>
      <w:hyperlink r:id="rId14" w:history="1">
        <w:r w:rsidR="00E0272D" w:rsidRPr="00FD1580">
          <w:rPr>
            <w:rStyle w:val="Hyperkobling"/>
            <w:rFonts w:ascii="Open Sans" w:hAnsi="Open Sans" w:cs="Open Sans"/>
            <w:color w:val="auto"/>
            <w:sz w:val="20"/>
            <w:szCs w:val="20"/>
            <w:lang w:val="en-US" w:eastAsia="nb-NO"/>
          </w:rPr>
          <w:t>fmfijasa@statsforvalteren.no</w:t>
        </w:r>
      </w:hyperlink>
    </w:p>
    <w:p w14:paraId="1E6B0ABA" w14:textId="3508930E" w:rsidR="00124182" w:rsidRPr="00FD1580" w:rsidRDefault="00124182" w:rsidP="0049791E">
      <w:pPr>
        <w:spacing w:after="0" w:line="240" w:lineRule="auto"/>
        <w:rPr>
          <w:rFonts w:ascii="Open Sans" w:hAnsi="Open Sans" w:cs="Open Sans"/>
          <w:sz w:val="20"/>
          <w:szCs w:val="20"/>
          <w:lang w:val="en-US" w:eastAsia="nb-NO"/>
        </w:rPr>
      </w:pPr>
    </w:p>
    <w:p w14:paraId="24FE611F" w14:textId="4DE09E5B" w:rsidR="009073B8" w:rsidRPr="00FD1580" w:rsidRDefault="009073B8" w:rsidP="0049791E">
      <w:pPr>
        <w:spacing w:after="0" w:line="240" w:lineRule="auto"/>
        <w:rPr>
          <w:rFonts w:ascii="Open Sans" w:hAnsi="Open Sans" w:cs="Open Sans"/>
          <w:sz w:val="20"/>
          <w:szCs w:val="20"/>
          <w:lang w:val="en-US" w:eastAsia="nb-NO"/>
        </w:rPr>
      </w:pPr>
    </w:p>
    <w:p w14:paraId="3D27D676" w14:textId="42581385" w:rsidR="009073B8" w:rsidRPr="00FD1580" w:rsidRDefault="00547353" w:rsidP="0049791E">
      <w:pPr>
        <w:spacing w:after="0" w:line="240" w:lineRule="auto"/>
        <w:rPr>
          <w:rFonts w:ascii="Open Sans" w:hAnsi="Open Sans" w:cs="Open Sans"/>
          <w:sz w:val="20"/>
          <w:szCs w:val="20"/>
          <w:lang w:eastAsia="nb-NO"/>
        </w:rPr>
      </w:pPr>
      <w:r w:rsidRPr="00FD1580">
        <w:rPr>
          <w:rFonts w:ascii="Open Sans" w:hAnsi="Open Sans" w:cs="Open Sans"/>
          <w:sz w:val="20"/>
          <w:szCs w:val="20"/>
          <w:lang w:eastAsia="nb-NO"/>
        </w:rPr>
        <w:t>Webside</w:t>
      </w:r>
      <w:r w:rsidR="007A306E" w:rsidRPr="00FD1580">
        <w:rPr>
          <w:rFonts w:ascii="Open Sans" w:hAnsi="Open Sans" w:cs="Open Sans"/>
          <w:sz w:val="20"/>
          <w:szCs w:val="20"/>
          <w:lang w:eastAsia="nb-NO"/>
        </w:rPr>
        <w:t xml:space="preserve"> Statsforvalteren </w:t>
      </w:r>
      <w:r w:rsidR="00AE206A" w:rsidRPr="00FD1580">
        <w:rPr>
          <w:rFonts w:ascii="Open Sans" w:hAnsi="Open Sans" w:cs="Open Sans"/>
          <w:sz w:val="20"/>
          <w:szCs w:val="20"/>
          <w:lang w:eastAsia="nb-NO"/>
        </w:rPr>
        <w:t>i</w:t>
      </w:r>
      <w:r w:rsidR="007A306E" w:rsidRPr="00FD1580">
        <w:rPr>
          <w:rFonts w:ascii="Open Sans" w:hAnsi="Open Sans" w:cs="Open Sans"/>
          <w:sz w:val="20"/>
          <w:szCs w:val="20"/>
          <w:lang w:eastAsia="nb-NO"/>
        </w:rPr>
        <w:t xml:space="preserve"> Troms </w:t>
      </w:r>
      <w:r w:rsidR="0067625C" w:rsidRPr="00FD1580">
        <w:rPr>
          <w:rFonts w:ascii="Open Sans" w:hAnsi="Open Sans" w:cs="Open Sans"/>
          <w:sz w:val="20"/>
          <w:szCs w:val="20"/>
          <w:lang w:eastAsia="nb-NO"/>
        </w:rPr>
        <w:t>o</w:t>
      </w:r>
      <w:r w:rsidR="007A306E" w:rsidRPr="00FD1580">
        <w:rPr>
          <w:rFonts w:ascii="Open Sans" w:hAnsi="Open Sans" w:cs="Open Sans"/>
          <w:sz w:val="20"/>
          <w:szCs w:val="20"/>
          <w:lang w:eastAsia="nb-NO"/>
        </w:rPr>
        <w:t xml:space="preserve">g Finnmark - </w:t>
      </w:r>
      <w:hyperlink r:id="rId15" w:history="1">
        <w:r w:rsidR="00A43805" w:rsidRPr="00FD1580">
          <w:rPr>
            <w:rStyle w:val="Hyperkobling"/>
            <w:rFonts w:ascii="Open Sans" w:hAnsi="Open Sans" w:cs="Open Sans"/>
            <w:color w:val="auto"/>
            <w:sz w:val="20"/>
            <w:szCs w:val="20"/>
            <w:lang w:eastAsia="nb-NO"/>
          </w:rPr>
          <w:t>https://www.statsforvalteren.no/nb/troms-finnmark/barnehage-opplaring/lokal-kompetanseutvikling-i-barnehage-og-grunnopplaring/desentralisert-ordning-for-grunnskoler-og-videregaende-skoler/desentralisert-ordning-i-troms-og-finnmark/</w:t>
        </w:r>
      </w:hyperlink>
    </w:p>
    <w:p w14:paraId="221111F8" w14:textId="77777777" w:rsidR="00A43805" w:rsidRPr="00FD1580" w:rsidRDefault="00A43805" w:rsidP="0049791E">
      <w:pPr>
        <w:spacing w:after="0" w:line="240" w:lineRule="auto"/>
        <w:rPr>
          <w:rFonts w:ascii="Open Sans" w:hAnsi="Open Sans" w:cs="Open Sans"/>
          <w:sz w:val="20"/>
          <w:szCs w:val="20"/>
          <w:lang w:eastAsia="nb-NO"/>
        </w:rPr>
      </w:pPr>
    </w:p>
    <w:sectPr w:rsidR="00A43805" w:rsidRPr="00FD1580">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DE87" w14:textId="77777777" w:rsidR="000B09F6" w:rsidRDefault="000B09F6" w:rsidP="00BC30D7">
      <w:pPr>
        <w:spacing w:after="0" w:line="240" w:lineRule="auto"/>
      </w:pPr>
      <w:r>
        <w:separator/>
      </w:r>
    </w:p>
  </w:endnote>
  <w:endnote w:type="continuationSeparator" w:id="0">
    <w:p w14:paraId="70637CDB" w14:textId="77777777" w:rsidR="000B09F6" w:rsidRDefault="000B09F6" w:rsidP="00BC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411693"/>
      <w:docPartObj>
        <w:docPartGallery w:val="Page Numbers (Bottom of Page)"/>
        <w:docPartUnique/>
      </w:docPartObj>
    </w:sdtPr>
    <w:sdtEndPr/>
    <w:sdtContent>
      <w:p w14:paraId="123DE698" w14:textId="5A046C8B" w:rsidR="00BC30D7" w:rsidRDefault="00BC30D7">
        <w:pPr>
          <w:pStyle w:val="Bunntekst"/>
          <w:jc w:val="center"/>
        </w:pPr>
        <w:r>
          <w:fldChar w:fldCharType="begin"/>
        </w:r>
        <w:r>
          <w:instrText>PAGE   \* MERGEFORMAT</w:instrText>
        </w:r>
        <w:r>
          <w:fldChar w:fldCharType="separate"/>
        </w:r>
        <w:r>
          <w:t>2</w:t>
        </w:r>
        <w:r>
          <w:fldChar w:fldCharType="end"/>
        </w:r>
      </w:p>
    </w:sdtContent>
  </w:sdt>
  <w:p w14:paraId="2259670C" w14:textId="77777777" w:rsidR="00BC30D7" w:rsidRDefault="00BC30D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FFFA" w14:textId="77777777" w:rsidR="000B09F6" w:rsidRDefault="000B09F6" w:rsidP="00BC30D7">
      <w:pPr>
        <w:spacing w:after="0" w:line="240" w:lineRule="auto"/>
      </w:pPr>
      <w:r>
        <w:separator/>
      </w:r>
    </w:p>
  </w:footnote>
  <w:footnote w:type="continuationSeparator" w:id="0">
    <w:p w14:paraId="64C33212" w14:textId="77777777" w:rsidR="000B09F6" w:rsidRDefault="000B09F6" w:rsidP="00BC3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13C3"/>
    <w:multiLevelType w:val="hybridMultilevel"/>
    <w:tmpl w:val="9A265280"/>
    <w:lvl w:ilvl="0" w:tplc="8DFECDFA">
      <w:start w:val="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E925E4"/>
    <w:multiLevelType w:val="hybridMultilevel"/>
    <w:tmpl w:val="96769A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10364B"/>
    <w:multiLevelType w:val="hybridMultilevel"/>
    <w:tmpl w:val="B5864E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CDF337D"/>
    <w:multiLevelType w:val="hybridMultilevel"/>
    <w:tmpl w:val="DC78AA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EBA41D5"/>
    <w:multiLevelType w:val="hybridMultilevel"/>
    <w:tmpl w:val="A0C2BD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44C0589"/>
    <w:multiLevelType w:val="hybridMultilevel"/>
    <w:tmpl w:val="0D000E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95010081">
    <w:abstractNumId w:val="2"/>
  </w:num>
  <w:num w:numId="2" w16cid:durableId="973603692">
    <w:abstractNumId w:val="1"/>
  </w:num>
  <w:num w:numId="3" w16cid:durableId="2136439410">
    <w:abstractNumId w:val="3"/>
  </w:num>
  <w:num w:numId="4" w16cid:durableId="697658037">
    <w:abstractNumId w:val="5"/>
  </w:num>
  <w:num w:numId="5" w16cid:durableId="1974098057">
    <w:abstractNumId w:val="4"/>
  </w:num>
  <w:num w:numId="6" w16cid:durableId="27072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01"/>
    <w:rsid w:val="000002C9"/>
    <w:rsid w:val="00004A7A"/>
    <w:rsid w:val="00041462"/>
    <w:rsid w:val="00046AF9"/>
    <w:rsid w:val="00062FA1"/>
    <w:rsid w:val="000A1EE6"/>
    <w:rsid w:val="000B09F6"/>
    <w:rsid w:val="000B1298"/>
    <w:rsid w:val="000B5C8A"/>
    <w:rsid w:val="000D1C0F"/>
    <w:rsid w:val="000E62C8"/>
    <w:rsid w:val="000F66A1"/>
    <w:rsid w:val="001016DE"/>
    <w:rsid w:val="00104D83"/>
    <w:rsid w:val="0010532C"/>
    <w:rsid w:val="001167E1"/>
    <w:rsid w:val="00124182"/>
    <w:rsid w:val="00145438"/>
    <w:rsid w:val="001650AE"/>
    <w:rsid w:val="00176EED"/>
    <w:rsid w:val="00182453"/>
    <w:rsid w:val="0018597F"/>
    <w:rsid w:val="001B5072"/>
    <w:rsid w:val="001B6E01"/>
    <w:rsid w:val="001B7834"/>
    <w:rsid w:val="001C5C6E"/>
    <w:rsid w:val="002115F6"/>
    <w:rsid w:val="002164F3"/>
    <w:rsid w:val="00227014"/>
    <w:rsid w:val="002443C0"/>
    <w:rsid w:val="0024761A"/>
    <w:rsid w:val="0025163F"/>
    <w:rsid w:val="002608D1"/>
    <w:rsid w:val="0026774D"/>
    <w:rsid w:val="00271D97"/>
    <w:rsid w:val="002930AF"/>
    <w:rsid w:val="00296F30"/>
    <w:rsid w:val="002B26B6"/>
    <w:rsid w:val="002F0698"/>
    <w:rsid w:val="00323511"/>
    <w:rsid w:val="00330AFC"/>
    <w:rsid w:val="0036233F"/>
    <w:rsid w:val="00371214"/>
    <w:rsid w:val="00385E0D"/>
    <w:rsid w:val="00395A46"/>
    <w:rsid w:val="003B7F7D"/>
    <w:rsid w:val="003D57E6"/>
    <w:rsid w:val="003E1411"/>
    <w:rsid w:val="003E7246"/>
    <w:rsid w:val="00446416"/>
    <w:rsid w:val="00451573"/>
    <w:rsid w:val="00454DA0"/>
    <w:rsid w:val="00460B03"/>
    <w:rsid w:val="0046752D"/>
    <w:rsid w:val="0047386C"/>
    <w:rsid w:val="0049791E"/>
    <w:rsid w:val="004A321E"/>
    <w:rsid w:val="004B256B"/>
    <w:rsid w:val="004D6165"/>
    <w:rsid w:val="004E0AA2"/>
    <w:rsid w:val="005129FE"/>
    <w:rsid w:val="005335B7"/>
    <w:rsid w:val="00537140"/>
    <w:rsid w:val="00547353"/>
    <w:rsid w:val="00586CA0"/>
    <w:rsid w:val="005A0509"/>
    <w:rsid w:val="005A292F"/>
    <w:rsid w:val="005C00BD"/>
    <w:rsid w:val="005C20D7"/>
    <w:rsid w:val="005C28CE"/>
    <w:rsid w:val="005C4200"/>
    <w:rsid w:val="005E1F32"/>
    <w:rsid w:val="005E6A15"/>
    <w:rsid w:val="005E7614"/>
    <w:rsid w:val="006048E8"/>
    <w:rsid w:val="0063599C"/>
    <w:rsid w:val="00655B82"/>
    <w:rsid w:val="00661C5C"/>
    <w:rsid w:val="0067625C"/>
    <w:rsid w:val="006B3F24"/>
    <w:rsid w:val="006B52B1"/>
    <w:rsid w:val="006C3C1D"/>
    <w:rsid w:val="006D4615"/>
    <w:rsid w:val="006E4003"/>
    <w:rsid w:val="006F3EB9"/>
    <w:rsid w:val="00701149"/>
    <w:rsid w:val="007251DA"/>
    <w:rsid w:val="007353BC"/>
    <w:rsid w:val="007401C5"/>
    <w:rsid w:val="007500F1"/>
    <w:rsid w:val="007544B5"/>
    <w:rsid w:val="00783827"/>
    <w:rsid w:val="0079067B"/>
    <w:rsid w:val="00795357"/>
    <w:rsid w:val="007A1BB2"/>
    <w:rsid w:val="007A306E"/>
    <w:rsid w:val="007A6AAF"/>
    <w:rsid w:val="007E7D05"/>
    <w:rsid w:val="007F5505"/>
    <w:rsid w:val="007F7B9D"/>
    <w:rsid w:val="0080029A"/>
    <w:rsid w:val="00814209"/>
    <w:rsid w:val="00825035"/>
    <w:rsid w:val="00840CEB"/>
    <w:rsid w:val="008667AA"/>
    <w:rsid w:val="00875654"/>
    <w:rsid w:val="008A0510"/>
    <w:rsid w:val="008A148C"/>
    <w:rsid w:val="008C49F2"/>
    <w:rsid w:val="008C505B"/>
    <w:rsid w:val="008D02C1"/>
    <w:rsid w:val="008E08CD"/>
    <w:rsid w:val="008E49BE"/>
    <w:rsid w:val="009073B8"/>
    <w:rsid w:val="00947B9D"/>
    <w:rsid w:val="009552A9"/>
    <w:rsid w:val="009600AA"/>
    <w:rsid w:val="00960AE8"/>
    <w:rsid w:val="00965246"/>
    <w:rsid w:val="00976310"/>
    <w:rsid w:val="00997682"/>
    <w:rsid w:val="009B5314"/>
    <w:rsid w:val="009C12CD"/>
    <w:rsid w:val="009C35ED"/>
    <w:rsid w:val="009C4164"/>
    <w:rsid w:val="009D100B"/>
    <w:rsid w:val="009D3648"/>
    <w:rsid w:val="009E1960"/>
    <w:rsid w:val="009E611D"/>
    <w:rsid w:val="009F2A92"/>
    <w:rsid w:val="00A24A79"/>
    <w:rsid w:val="00A346B1"/>
    <w:rsid w:val="00A352B9"/>
    <w:rsid w:val="00A43805"/>
    <w:rsid w:val="00A56854"/>
    <w:rsid w:val="00A7133B"/>
    <w:rsid w:val="00A73962"/>
    <w:rsid w:val="00A904B5"/>
    <w:rsid w:val="00AB5525"/>
    <w:rsid w:val="00AC7387"/>
    <w:rsid w:val="00AE206A"/>
    <w:rsid w:val="00B031F7"/>
    <w:rsid w:val="00B07CD3"/>
    <w:rsid w:val="00B32671"/>
    <w:rsid w:val="00B961C7"/>
    <w:rsid w:val="00BB1112"/>
    <w:rsid w:val="00BB1181"/>
    <w:rsid w:val="00BB189A"/>
    <w:rsid w:val="00BB28C6"/>
    <w:rsid w:val="00BC30D7"/>
    <w:rsid w:val="00BC464E"/>
    <w:rsid w:val="00BD06CD"/>
    <w:rsid w:val="00BD0EB7"/>
    <w:rsid w:val="00C05B14"/>
    <w:rsid w:val="00C1439D"/>
    <w:rsid w:val="00C16322"/>
    <w:rsid w:val="00C301A1"/>
    <w:rsid w:val="00C357B4"/>
    <w:rsid w:val="00C40D8C"/>
    <w:rsid w:val="00C7009E"/>
    <w:rsid w:val="00C7123A"/>
    <w:rsid w:val="00C737E9"/>
    <w:rsid w:val="00C75F96"/>
    <w:rsid w:val="00C97C96"/>
    <w:rsid w:val="00CB5AD0"/>
    <w:rsid w:val="00CB68EA"/>
    <w:rsid w:val="00CF7002"/>
    <w:rsid w:val="00CF7D86"/>
    <w:rsid w:val="00D025C1"/>
    <w:rsid w:val="00D05BBB"/>
    <w:rsid w:val="00D066A6"/>
    <w:rsid w:val="00D11D73"/>
    <w:rsid w:val="00D31482"/>
    <w:rsid w:val="00DA4428"/>
    <w:rsid w:val="00DD2469"/>
    <w:rsid w:val="00DE0FD3"/>
    <w:rsid w:val="00E0272D"/>
    <w:rsid w:val="00E845C5"/>
    <w:rsid w:val="00E85C1A"/>
    <w:rsid w:val="00EB7B3A"/>
    <w:rsid w:val="00EC7411"/>
    <w:rsid w:val="00EC74A0"/>
    <w:rsid w:val="00EF3A11"/>
    <w:rsid w:val="00F42355"/>
    <w:rsid w:val="00F67D69"/>
    <w:rsid w:val="00F86A88"/>
    <w:rsid w:val="00F92E97"/>
    <w:rsid w:val="00FC0EB5"/>
    <w:rsid w:val="00FD1580"/>
    <w:rsid w:val="00FF0B63"/>
    <w:rsid w:val="00FF26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0C9F"/>
  <w15:chartTrackingRefBased/>
  <w15:docId w15:val="{BC1BEE70-B06B-4735-9A02-C4C5D18B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B6E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677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9552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B6E01"/>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26774D"/>
    <w:rPr>
      <w:rFonts w:asciiTheme="majorHAnsi" w:eastAsiaTheme="majorEastAsia" w:hAnsiTheme="majorHAnsi" w:cstheme="majorBidi"/>
      <w:color w:val="2F5496" w:themeColor="accent1" w:themeShade="BF"/>
      <w:sz w:val="26"/>
      <w:szCs w:val="26"/>
    </w:rPr>
  </w:style>
  <w:style w:type="paragraph" w:styleId="Topptekst">
    <w:name w:val="header"/>
    <w:basedOn w:val="Normal"/>
    <w:link w:val="TopptekstTegn"/>
    <w:uiPriority w:val="99"/>
    <w:unhideWhenUsed/>
    <w:rsid w:val="00BC30D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C30D7"/>
  </w:style>
  <w:style w:type="paragraph" w:styleId="Bunntekst">
    <w:name w:val="footer"/>
    <w:basedOn w:val="Normal"/>
    <w:link w:val="BunntekstTegn"/>
    <w:uiPriority w:val="99"/>
    <w:unhideWhenUsed/>
    <w:rsid w:val="00BC30D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C30D7"/>
  </w:style>
  <w:style w:type="paragraph" w:styleId="Overskriftforinnholdsfortegnelse">
    <w:name w:val="TOC Heading"/>
    <w:basedOn w:val="Overskrift1"/>
    <w:next w:val="Normal"/>
    <w:uiPriority w:val="39"/>
    <w:unhideWhenUsed/>
    <w:qFormat/>
    <w:rsid w:val="00BC30D7"/>
    <w:pPr>
      <w:outlineLvl w:val="9"/>
    </w:pPr>
    <w:rPr>
      <w:lang w:eastAsia="nb-NO"/>
    </w:rPr>
  </w:style>
  <w:style w:type="paragraph" w:styleId="INNH1">
    <w:name w:val="toc 1"/>
    <w:basedOn w:val="Normal"/>
    <w:next w:val="Normal"/>
    <w:autoRedefine/>
    <w:uiPriority w:val="39"/>
    <w:unhideWhenUsed/>
    <w:rsid w:val="00BC30D7"/>
    <w:pPr>
      <w:spacing w:after="100"/>
    </w:pPr>
  </w:style>
  <w:style w:type="paragraph" w:styleId="INNH2">
    <w:name w:val="toc 2"/>
    <w:basedOn w:val="Normal"/>
    <w:next w:val="Normal"/>
    <w:autoRedefine/>
    <w:uiPriority w:val="39"/>
    <w:unhideWhenUsed/>
    <w:rsid w:val="00BC30D7"/>
    <w:pPr>
      <w:spacing w:after="100"/>
      <w:ind w:left="220"/>
    </w:pPr>
  </w:style>
  <w:style w:type="character" w:styleId="Hyperkobling">
    <w:name w:val="Hyperlink"/>
    <w:basedOn w:val="Standardskriftforavsnitt"/>
    <w:uiPriority w:val="99"/>
    <w:unhideWhenUsed/>
    <w:rsid w:val="00BC30D7"/>
    <w:rPr>
      <w:color w:val="0563C1" w:themeColor="hyperlink"/>
      <w:u w:val="single"/>
    </w:rPr>
  </w:style>
  <w:style w:type="paragraph" w:styleId="Listeavsnitt">
    <w:name w:val="List Paragraph"/>
    <w:basedOn w:val="Normal"/>
    <w:uiPriority w:val="34"/>
    <w:qFormat/>
    <w:rsid w:val="00BB1112"/>
    <w:pPr>
      <w:ind w:left="720"/>
      <w:contextualSpacing/>
    </w:pPr>
  </w:style>
  <w:style w:type="character" w:customStyle="1" w:styleId="Overskrift3Tegn">
    <w:name w:val="Overskrift 3 Tegn"/>
    <w:basedOn w:val="Standardskriftforavsnitt"/>
    <w:link w:val="Overskrift3"/>
    <w:uiPriority w:val="9"/>
    <w:semiHidden/>
    <w:rsid w:val="009552A9"/>
    <w:rPr>
      <w:rFonts w:asciiTheme="majorHAnsi" w:eastAsiaTheme="majorEastAsia" w:hAnsiTheme="majorHAnsi" w:cstheme="majorBidi"/>
      <w:color w:val="1F3763" w:themeColor="accent1" w:themeShade="7F"/>
      <w:sz w:val="24"/>
      <w:szCs w:val="24"/>
    </w:rPr>
  </w:style>
  <w:style w:type="table" w:styleId="Tabellrutenett">
    <w:name w:val="Table Grid"/>
    <w:basedOn w:val="Vanligtabell"/>
    <w:uiPriority w:val="39"/>
    <w:rsid w:val="009552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7B9D"/>
    <w:pPr>
      <w:spacing w:after="0" w:line="240" w:lineRule="auto"/>
    </w:pPr>
    <w:rPr>
      <w:rFonts w:ascii="Calibri" w:hAnsi="Calibri" w:cs="Calibri"/>
      <w:lang w:eastAsia="nb-NO"/>
    </w:rPr>
  </w:style>
  <w:style w:type="character" w:styleId="Ulstomtale">
    <w:name w:val="Unresolved Mention"/>
    <w:basedOn w:val="Standardskriftforavsnitt"/>
    <w:uiPriority w:val="99"/>
    <w:semiHidden/>
    <w:unhideWhenUsed/>
    <w:rsid w:val="00A43805"/>
    <w:rPr>
      <w:color w:val="605E5C"/>
      <w:shd w:val="clear" w:color="auto" w:fill="E1DFDD"/>
    </w:rPr>
  </w:style>
  <w:style w:type="character" w:customStyle="1" w:styleId="contentpasted0">
    <w:name w:val="contentpasted0"/>
    <w:basedOn w:val="Standardskriftforavsnitt"/>
    <w:rsid w:val="004D6165"/>
  </w:style>
  <w:style w:type="character" w:styleId="Fulgthyperkobling">
    <w:name w:val="FollowedHyperlink"/>
    <w:basedOn w:val="Standardskriftforavsnitt"/>
    <w:uiPriority w:val="99"/>
    <w:semiHidden/>
    <w:unhideWhenUsed/>
    <w:rsid w:val="00004A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8171">
      <w:bodyDiv w:val="1"/>
      <w:marLeft w:val="0"/>
      <w:marRight w:val="0"/>
      <w:marTop w:val="0"/>
      <w:marBottom w:val="0"/>
      <w:divBdr>
        <w:top w:val="none" w:sz="0" w:space="0" w:color="auto"/>
        <w:left w:val="none" w:sz="0" w:space="0" w:color="auto"/>
        <w:bottom w:val="none" w:sz="0" w:space="0" w:color="auto"/>
        <w:right w:val="none" w:sz="0" w:space="0" w:color="auto"/>
      </w:divBdr>
    </w:div>
    <w:div w:id="529538990">
      <w:bodyDiv w:val="1"/>
      <w:marLeft w:val="0"/>
      <w:marRight w:val="0"/>
      <w:marTop w:val="0"/>
      <w:marBottom w:val="0"/>
      <w:divBdr>
        <w:top w:val="none" w:sz="0" w:space="0" w:color="auto"/>
        <w:left w:val="none" w:sz="0" w:space="0" w:color="auto"/>
        <w:bottom w:val="none" w:sz="0" w:space="0" w:color="auto"/>
        <w:right w:val="none" w:sz="0" w:space="0" w:color="auto"/>
      </w:divBdr>
    </w:div>
    <w:div w:id="619730319">
      <w:bodyDiv w:val="1"/>
      <w:marLeft w:val="0"/>
      <w:marRight w:val="0"/>
      <w:marTop w:val="0"/>
      <w:marBottom w:val="0"/>
      <w:divBdr>
        <w:top w:val="none" w:sz="0" w:space="0" w:color="auto"/>
        <w:left w:val="none" w:sz="0" w:space="0" w:color="auto"/>
        <w:bottom w:val="none" w:sz="0" w:space="0" w:color="auto"/>
        <w:right w:val="none" w:sz="0" w:space="0" w:color="auto"/>
      </w:divBdr>
    </w:div>
    <w:div w:id="1493981448">
      <w:bodyDiv w:val="1"/>
      <w:marLeft w:val="0"/>
      <w:marRight w:val="0"/>
      <w:marTop w:val="0"/>
      <w:marBottom w:val="0"/>
      <w:divBdr>
        <w:top w:val="none" w:sz="0" w:space="0" w:color="auto"/>
        <w:left w:val="none" w:sz="0" w:space="0" w:color="auto"/>
        <w:bottom w:val="none" w:sz="0" w:space="0" w:color="auto"/>
        <w:right w:val="none" w:sz="0" w:space="0" w:color="auto"/>
      </w:divBdr>
    </w:div>
    <w:div w:id="1528366394">
      <w:bodyDiv w:val="1"/>
      <w:marLeft w:val="0"/>
      <w:marRight w:val="0"/>
      <w:marTop w:val="0"/>
      <w:marBottom w:val="0"/>
      <w:divBdr>
        <w:top w:val="none" w:sz="0" w:space="0" w:color="auto"/>
        <w:left w:val="none" w:sz="0" w:space="0" w:color="auto"/>
        <w:bottom w:val="none" w:sz="0" w:space="0" w:color="auto"/>
        <w:right w:val="none" w:sz="0" w:space="0" w:color="auto"/>
      </w:divBdr>
    </w:div>
    <w:div w:id="1580601137">
      <w:bodyDiv w:val="1"/>
      <w:marLeft w:val="0"/>
      <w:marRight w:val="0"/>
      <w:marTop w:val="0"/>
      <w:marBottom w:val="0"/>
      <w:divBdr>
        <w:top w:val="none" w:sz="0" w:space="0" w:color="auto"/>
        <w:left w:val="none" w:sz="0" w:space="0" w:color="auto"/>
        <w:bottom w:val="none" w:sz="0" w:space="0" w:color="auto"/>
        <w:right w:val="none" w:sz="0" w:space="0" w:color="auto"/>
      </w:divBdr>
    </w:div>
    <w:div w:id="198142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zah@statsforvalteren.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mtrlks@statsforvalteren.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ftfpost@statsforvalteren.no" TargetMode="External"/><Relationship Id="rId5" Type="http://schemas.openxmlformats.org/officeDocument/2006/relationships/numbering" Target="numbering.xml"/><Relationship Id="rId15" Type="http://schemas.openxmlformats.org/officeDocument/2006/relationships/hyperlink" Target="https://www.statsforvalteren.no/nb/troms-finnmark/barnehage-opplaring/lokal-kompetanseutvikling-i-barnehage-og-grunnopplaring/desentralisert-ordning-for-grunnskoler-og-videregaende-skoler/desentralisert-ordning-i-troms-og-finnmar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mfijasa@statsforvalter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70797C626173C43AA9753550D349E22" ma:contentTypeVersion="4" ma:contentTypeDescription="Opprett et nytt dokument." ma:contentTypeScope="" ma:versionID="ead97852ed284afd64ee95ee3f445d1a">
  <xsd:schema xmlns:xsd="http://www.w3.org/2001/XMLSchema" xmlns:xs="http://www.w3.org/2001/XMLSchema" xmlns:p="http://schemas.microsoft.com/office/2006/metadata/properties" xmlns:ns2="e82bd6ca-4ff2-48ce-9d94-5b07cd312924" xmlns:ns3="6a3654a6-41f3-47e4-89bf-7d39e17b9d35" targetNamespace="http://schemas.microsoft.com/office/2006/metadata/properties" ma:root="true" ma:fieldsID="0a2fded55f565ae24cde35bbf2b37c5e" ns2:_="" ns3:_="">
    <xsd:import namespace="e82bd6ca-4ff2-48ce-9d94-5b07cd312924"/>
    <xsd:import namespace="6a3654a6-41f3-47e4-89bf-7d39e17b9d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bd6ca-4ff2-48ce-9d94-5b07cd312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654a6-41f3-47e4-89bf-7d39e17b9d3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3654a6-41f3-47e4-89bf-7d39e17b9d35">
      <UserInfo>
        <DisplayName/>
        <AccountId xsi:nil="true"/>
        <AccountType/>
      </UserInfo>
    </SharedWithUsers>
  </documentManagement>
</p:properties>
</file>

<file path=customXml/itemProps1.xml><?xml version="1.0" encoding="utf-8"?>
<ds:datastoreItem xmlns:ds="http://schemas.openxmlformats.org/officeDocument/2006/customXml" ds:itemID="{18191109-CC66-4BF2-B9D5-16CAF21A6903}">
  <ds:schemaRefs>
    <ds:schemaRef ds:uri="http://schemas.openxmlformats.org/officeDocument/2006/bibliography"/>
  </ds:schemaRefs>
</ds:datastoreItem>
</file>

<file path=customXml/itemProps2.xml><?xml version="1.0" encoding="utf-8"?>
<ds:datastoreItem xmlns:ds="http://schemas.openxmlformats.org/officeDocument/2006/customXml" ds:itemID="{663813A3-9E66-4485-9975-2862C9C8FAD9}"/>
</file>

<file path=customXml/itemProps3.xml><?xml version="1.0" encoding="utf-8"?>
<ds:datastoreItem xmlns:ds="http://schemas.openxmlformats.org/officeDocument/2006/customXml" ds:itemID="{9676789C-69DD-4DCB-A20C-CF01B6C87974}">
  <ds:schemaRefs>
    <ds:schemaRef ds:uri="http://schemas.microsoft.com/sharepoint/v3/contenttype/forms"/>
  </ds:schemaRefs>
</ds:datastoreItem>
</file>

<file path=customXml/itemProps4.xml><?xml version="1.0" encoding="utf-8"?>
<ds:datastoreItem xmlns:ds="http://schemas.openxmlformats.org/officeDocument/2006/customXml" ds:itemID="{62FDB4B5-23C2-4E31-9152-0E354E167E30}">
  <ds:schemaRefs>
    <ds:schemaRef ds:uri="http://schemas.microsoft.com/office/infopath/2007/PartnerControls"/>
    <ds:schemaRef ds:uri="62b123f6-3560-434c-a2ce-471362a06656"/>
    <ds:schemaRef ds:uri="http://purl.org/dc/elements/1.1/"/>
    <ds:schemaRef ds:uri="http://schemas.microsoft.com/office/2006/metadata/properties"/>
    <ds:schemaRef ds:uri="http://purl.org/dc/terms/"/>
    <ds:schemaRef ds:uri="259adcc3-18d7-48f1-93b2-6dda9a36e308"/>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4009</Words>
  <Characters>21250</Characters>
  <Application>Microsoft Office Word</Application>
  <DocSecurity>4</DocSecurity>
  <Lines>177</Lines>
  <Paragraphs>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Selnes, Linda Kristin</dc:creator>
  <cp:keywords/>
  <dc:description/>
  <cp:lastModifiedBy>Arntsen, Eirik</cp:lastModifiedBy>
  <cp:revision>2</cp:revision>
  <cp:lastPrinted>2022-11-11T10:57:00Z</cp:lastPrinted>
  <dcterms:created xsi:type="dcterms:W3CDTF">2023-02-02T12:20:00Z</dcterms:created>
  <dcterms:modified xsi:type="dcterms:W3CDTF">2023-02-02T12:20:00Z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0x010100A70797C626173C43AA9753550D349E22</vt:lpwstr>
  </property>
  <property fmtid="{D5CDD505-2E9C-101B-9397-08002B2CF9AE}" pid="3" name="Order">
    <vt:r8>106700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