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08921996" w:rsidR="00B3742B" w:rsidRPr="00B3742B" w:rsidRDefault="00B3742B" w:rsidP="452A9C86">
      <w:pPr>
        <w:rPr>
          <w:rFonts w:ascii="Open Sans" w:eastAsia="Open Sans" w:hAnsi="Open Sans" w:cs="Open Sans"/>
        </w:rPr>
      </w:pPr>
      <w:r w:rsidRPr="452A9C86"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809048595"/>
          <w:placeholder>
            <w:docPart w:val="DefaultPlaceholder_-1854013440"/>
          </w:placeholder>
        </w:sdtPr>
        <w:sdtEndPr/>
        <w:sdtContent>
          <w:r w:rsidR="659D96A4" w:rsidRPr="452A9C86">
            <w:rPr>
              <w:rFonts w:ascii="Open Sans" w:eastAsia="Open Sans" w:hAnsi="Open Sans" w:cs="Open Sans"/>
              <w:sz w:val="20"/>
              <w:szCs w:val="20"/>
            </w:rPr>
            <w:t xml:space="preserve">Værøy, Røst, Moskenes, Flakstad, Vestvågøy, Vågan, Ørsnes Privatskole og </w:t>
          </w:r>
          <w:proofErr w:type="spellStart"/>
          <w:r w:rsidR="659D96A4" w:rsidRPr="452A9C86">
            <w:rPr>
              <w:rFonts w:ascii="Open Sans" w:eastAsia="Open Sans" w:hAnsi="Open Sans" w:cs="Open Sans"/>
              <w:sz w:val="20"/>
              <w:szCs w:val="20"/>
            </w:rPr>
            <w:t>Vikten</w:t>
          </w:r>
          <w:proofErr w:type="spellEnd"/>
          <w:r w:rsidR="659D96A4" w:rsidRPr="452A9C86">
            <w:rPr>
              <w:rFonts w:ascii="Open Sans" w:eastAsia="Open Sans" w:hAnsi="Open Sans" w:cs="Open Sans"/>
              <w:sz w:val="20"/>
              <w:szCs w:val="20"/>
            </w:rPr>
            <w:t xml:space="preserve"> Privatskole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8601"/>
        <w:gridCol w:w="4654"/>
      </w:tblGrid>
      <w:tr w:rsidR="00B3742B" w14:paraId="6199623C" w14:textId="77777777" w:rsidTr="50ADEEAC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86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4654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14:paraId="3E61FFB1" w14:textId="77777777" w:rsidTr="50ADEEAC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45A84D1" w14:textId="143BD633" w:rsidR="00B3742B" w:rsidRDefault="173E3EA3" w:rsidP="173E3EA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173E3EA3">
                  <w:rPr>
                    <w:rFonts w:ascii="Open Sans" w:hAnsi="Open Sans" w:cs="Open Sans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8601" w:type="dxa"/>
          </w:tcPr>
          <w:p w14:paraId="06E48E43" w14:textId="7E611041" w:rsidR="00B3742B" w:rsidRDefault="173E3EA3" w:rsidP="452A9C86">
            <w:pPr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  <w:r w:rsidRPr="452A9C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Regionalt samarbeid med </w:t>
            </w:r>
            <w:r w:rsidR="00F478F9" w:rsidRPr="452A9C86">
              <w:rPr>
                <w:rFonts w:ascii="Open Sans" w:hAnsi="Open Sans" w:cs="Open Sans"/>
                <w:b/>
                <w:bCs/>
                <w:sz w:val="20"/>
                <w:szCs w:val="20"/>
              </w:rPr>
              <w:t>NTNU, Matematikk</w:t>
            </w:r>
            <w:r w:rsidRPr="452A9C86">
              <w:rPr>
                <w:rFonts w:ascii="Open Sans" w:hAnsi="Open Sans" w:cs="Open Sans"/>
                <w:b/>
                <w:bCs/>
                <w:sz w:val="20"/>
                <w:szCs w:val="20"/>
              </w:rPr>
              <w:t>- og Skrivesenteret</w:t>
            </w:r>
            <w:r w:rsidR="27123C4A" w:rsidRPr="452A9C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DD5E2DF" w:rsidRPr="452A9C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med </w:t>
            </w:r>
            <w:proofErr w:type="gramStart"/>
            <w:r w:rsidR="0DD5E2DF" w:rsidRPr="452A9C86">
              <w:rPr>
                <w:rFonts w:ascii="Open Sans" w:hAnsi="Open Sans" w:cs="Open Sans"/>
                <w:b/>
                <w:bCs/>
                <w:sz w:val="20"/>
                <w:szCs w:val="20"/>
              </w:rPr>
              <w:t>fokus</w:t>
            </w:r>
            <w:proofErr w:type="gramEnd"/>
            <w:r w:rsidR="0DD5E2DF" w:rsidRPr="452A9C8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på grunnleggende ferdigheter og vurdering. </w:t>
            </w:r>
            <w:r w:rsidR="0DD5E2DF" w:rsidRPr="452A9C86">
              <w:rPr>
                <w:rFonts w:ascii="Open Sans" w:hAnsi="Open Sans" w:cs="Open Sans"/>
                <w:sz w:val="20"/>
                <w:szCs w:val="20"/>
              </w:rPr>
              <w:t>Viser til prioritering i</w:t>
            </w:r>
            <w:r w:rsidR="27123C4A" w:rsidRPr="452A9C86">
              <w:rPr>
                <w:rFonts w:ascii="Open Sans" w:hAnsi="Open Sans" w:cs="Open Sans"/>
                <w:sz w:val="20"/>
                <w:szCs w:val="20"/>
              </w:rPr>
              <w:t xml:space="preserve"> langsiktig plan pkt. 7.1 - Begynneropplæring</w:t>
            </w:r>
            <w:r w:rsidR="02BB7E7A" w:rsidRPr="452A9C86">
              <w:rPr>
                <w:rFonts w:ascii="Open Sans" w:hAnsi="Open Sans" w:cs="Open Sans"/>
                <w:sz w:val="20"/>
                <w:szCs w:val="20"/>
              </w:rPr>
              <w:t xml:space="preserve">, profesjonsfellesskap og fagfornyelsen. </w:t>
            </w:r>
            <w:r w:rsidRPr="452A9C86">
              <w:rPr>
                <w:rFonts w:ascii="Open Sans" w:hAnsi="Open Sans" w:cs="Open Sans"/>
                <w:sz w:val="20"/>
                <w:szCs w:val="20"/>
              </w:rPr>
              <w:t>Tiltake</w:t>
            </w:r>
            <w:r w:rsidR="0F7341CA" w:rsidRPr="452A9C86">
              <w:rPr>
                <w:rFonts w:ascii="Open Sans" w:hAnsi="Open Sans" w:cs="Open Sans"/>
                <w:sz w:val="20"/>
                <w:szCs w:val="20"/>
              </w:rPr>
              <w:t>ne</w:t>
            </w:r>
            <w:r w:rsidRPr="452A9C86">
              <w:rPr>
                <w:rFonts w:ascii="Open Sans" w:hAnsi="Open Sans" w:cs="Open Sans"/>
                <w:sz w:val="20"/>
                <w:szCs w:val="20"/>
              </w:rPr>
              <w:t xml:space="preserve"> er </w:t>
            </w:r>
          </w:p>
          <w:p w14:paraId="74665927" w14:textId="74C33CD7" w:rsidR="00B3742B" w:rsidRDefault="173E3EA3" w:rsidP="452A9C86">
            <w:pPr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  <w:r w:rsidRPr="452A9C86">
              <w:rPr>
                <w:rFonts w:ascii="Open Sans" w:hAnsi="Open Sans" w:cs="Open Sans"/>
                <w:sz w:val="20"/>
                <w:szCs w:val="20"/>
              </w:rPr>
              <w:t xml:space="preserve">valgt </w:t>
            </w:r>
            <w:r w:rsidR="758577C8" w:rsidRPr="452A9C86">
              <w:rPr>
                <w:rFonts w:ascii="Open Sans" w:hAnsi="Open Sans" w:cs="Open Sans"/>
                <w:sz w:val="20"/>
                <w:szCs w:val="20"/>
              </w:rPr>
              <w:t xml:space="preserve">ut </w:t>
            </w:r>
            <w:r w:rsidRPr="452A9C86">
              <w:rPr>
                <w:rFonts w:ascii="Open Sans" w:hAnsi="Open Sans" w:cs="Open Sans"/>
                <w:sz w:val="20"/>
                <w:szCs w:val="20"/>
              </w:rPr>
              <w:t xml:space="preserve">med bakgrunn </w:t>
            </w:r>
            <w:r w:rsidR="074D2A24" w:rsidRPr="452A9C86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452A9C86">
              <w:rPr>
                <w:rFonts w:ascii="Open Sans" w:hAnsi="Open Sans" w:cs="Open Sans"/>
                <w:sz w:val="20"/>
                <w:szCs w:val="20"/>
              </w:rPr>
              <w:t>kartlegging og analyse av ståsted i</w:t>
            </w:r>
            <w:r w:rsidR="60DD1799" w:rsidRPr="452A9C86">
              <w:rPr>
                <w:rFonts w:ascii="Open Sans" w:hAnsi="Open Sans" w:cs="Open Sans"/>
                <w:sz w:val="20"/>
                <w:szCs w:val="20"/>
              </w:rPr>
              <w:t xml:space="preserve"> skolene i</w:t>
            </w:r>
            <w:r w:rsidRPr="452A9C86">
              <w:rPr>
                <w:rFonts w:ascii="Open Sans" w:hAnsi="Open Sans" w:cs="Open Sans"/>
                <w:sz w:val="20"/>
                <w:szCs w:val="20"/>
              </w:rPr>
              <w:t xml:space="preserve"> kommunene, </w:t>
            </w:r>
            <w:proofErr w:type="spellStart"/>
            <w:r w:rsidRPr="452A9C86">
              <w:rPr>
                <w:rFonts w:ascii="Open Sans" w:hAnsi="Open Sans" w:cs="Open Sans"/>
                <w:sz w:val="20"/>
                <w:szCs w:val="20"/>
              </w:rPr>
              <w:t>bl.a</w:t>
            </w:r>
            <w:proofErr w:type="spellEnd"/>
            <w:r w:rsidRPr="452A9C86">
              <w:rPr>
                <w:rFonts w:ascii="Open Sans" w:hAnsi="Open Sans" w:cs="Open Sans"/>
                <w:sz w:val="20"/>
                <w:szCs w:val="20"/>
              </w:rPr>
              <w:t xml:space="preserve"> kartlegging gjort i enhetene </w:t>
            </w:r>
            <w:r w:rsidR="4074FFD3" w:rsidRPr="452A9C86">
              <w:rPr>
                <w:rFonts w:ascii="Open Sans" w:hAnsi="Open Sans" w:cs="Open Sans"/>
                <w:sz w:val="20"/>
                <w:szCs w:val="20"/>
              </w:rPr>
              <w:t xml:space="preserve">(ståstedsanalyse, </w:t>
            </w:r>
            <w:proofErr w:type="spellStart"/>
            <w:r w:rsidR="693E4CE4" w:rsidRPr="452A9C86">
              <w:rPr>
                <w:rFonts w:ascii="Open Sans" w:hAnsi="Open Sans" w:cs="Open Sans"/>
                <w:sz w:val="20"/>
                <w:szCs w:val="20"/>
              </w:rPr>
              <w:t>f</w:t>
            </w:r>
            <w:r w:rsidR="4074FFD3" w:rsidRPr="452A9C86">
              <w:rPr>
                <w:rFonts w:ascii="Open Sans" w:hAnsi="Open Sans" w:cs="Open Sans"/>
                <w:sz w:val="20"/>
                <w:szCs w:val="20"/>
              </w:rPr>
              <w:t>ormsundersøkelse</w:t>
            </w:r>
            <w:r w:rsidR="4A5B7A0E" w:rsidRPr="452A9C86">
              <w:rPr>
                <w:rFonts w:ascii="Open Sans" w:hAnsi="Open Sans" w:cs="Open Sans"/>
                <w:sz w:val="20"/>
                <w:szCs w:val="20"/>
              </w:rPr>
              <w:t>r</w:t>
            </w:r>
            <w:proofErr w:type="spellEnd"/>
            <w:r w:rsidR="4074FFD3" w:rsidRPr="452A9C86">
              <w:rPr>
                <w:rFonts w:ascii="Open Sans" w:hAnsi="Open Sans" w:cs="Open Sans"/>
                <w:sz w:val="20"/>
                <w:szCs w:val="20"/>
              </w:rPr>
              <w:t>, etc.) og</w:t>
            </w:r>
            <w:r w:rsidRPr="452A9C86">
              <w:rPr>
                <w:rFonts w:ascii="Open Sans" w:hAnsi="Open Sans" w:cs="Open Sans"/>
                <w:sz w:val="20"/>
                <w:szCs w:val="20"/>
              </w:rPr>
              <w:t xml:space="preserve"> resultater på nasjonale prøver</w:t>
            </w:r>
            <w:r w:rsidR="1EFA5178" w:rsidRPr="452A9C86">
              <w:rPr>
                <w:rFonts w:ascii="Open Sans" w:hAnsi="Open Sans" w:cs="Open Sans"/>
                <w:sz w:val="20"/>
                <w:szCs w:val="20"/>
              </w:rPr>
              <w:t>/elevundersøkelsen</w:t>
            </w:r>
            <w:r w:rsidR="2B11E75F" w:rsidRPr="452A9C86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289EC8CC" w:rsidRPr="452A9C86">
              <w:rPr>
                <w:rFonts w:ascii="Open Sans" w:hAnsi="Open Sans" w:cs="Open Sans"/>
                <w:sz w:val="20"/>
                <w:szCs w:val="20"/>
              </w:rPr>
              <w:t>Og i faglig dialog med NTNU; Matematikk- og skrivesenteret.</w:t>
            </w:r>
            <w:r w:rsidR="5233A7B0" w:rsidRPr="452A9C86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 xml:space="preserve"> </w:t>
            </w:r>
          </w:p>
          <w:p w14:paraId="31BA5A60" w14:textId="24711029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7F200D" w14:textId="3A36DF81" w:rsidR="5B598E1F" w:rsidRDefault="5B598E1F" w:rsidP="452A9C86">
            <w:pPr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</w:pPr>
            <w:r w:rsidRPr="000A4F20"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  <w:t>Kommunene i regionen ser dette tiltaket som en helhet innen barnehage, skole, PPT og andre aktører, også nært knyttet til tiltak</w:t>
            </w:r>
            <w:r w:rsidR="7E5E765B" w:rsidRPr="452A9C86"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  <w:t>ene</w:t>
            </w:r>
            <w:r w:rsidRPr="000A4F20"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494C5633" w:rsidRPr="452A9C86"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i </w:t>
            </w:r>
            <w:r w:rsidRPr="000A4F20"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  <w:t>REKOM</w:t>
            </w:r>
            <w:r w:rsidR="3CA1D2A9" w:rsidRPr="452A9C86"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 og Kompetanseløftet.</w:t>
            </w:r>
          </w:p>
          <w:p w14:paraId="4B7BDA4A" w14:textId="17EDE959" w:rsidR="452A9C86" w:rsidRDefault="452A9C86" w:rsidP="452A9C86">
            <w:pPr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</w:pPr>
          </w:p>
          <w:p w14:paraId="5B55485D" w14:textId="67506AAF" w:rsidR="288044E6" w:rsidRDefault="288044E6" w:rsidP="452A9C86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452A9C86">
              <w:rPr>
                <w:rStyle w:val="contentcontrolboundarysink"/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Målgruppe: </w:t>
            </w:r>
            <w:r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Skoleeier</w:t>
            </w:r>
            <w:r w:rsidR="537581BC"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e</w:t>
            </w:r>
            <w:r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, skoleledere, pedagogisk personal i skolen, PPT, UDF</w:t>
            </w:r>
            <w:r w:rsidR="658DEC1D"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og utviklingsveiledere i RKK Lofoten.</w:t>
            </w:r>
          </w:p>
          <w:p w14:paraId="2EA2719B" w14:textId="0876B8A3" w:rsidR="452A9C86" w:rsidRDefault="452A9C86" w:rsidP="452A9C86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1C6F7131" w14:textId="54E1B370" w:rsidR="173E3EA3" w:rsidRDefault="173E3EA3" w:rsidP="452A9C86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MÅLSETTING</w:t>
            </w:r>
            <w:r w:rsidR="2A9967B3" w:rsidRPr="452A9C8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2023 - 2025</w:t>
            </w:r>
            <w:r w:rsidRPr="452A9C86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46666362" w14:textId="62D0E668" w:rsidR="307BCBF5" w:rsidRDefault="307BCBF5" w:rsidP="452A9C86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1B5E271">
              <w:rPr>
                <w:rFonts w:ascii="Open Sans" w:eastAsia="Open Sans" w:hAnsi="Open Sans" w:cs="Open Sans"/>
                <w:color w:val="303030"/>
                <w:sz w:val="20"/>
                <w:szCs w:val="20"/>
              </w:rPr>
              <w:t>Tiltakene skal fremme kollektive prosesser for profesjonsutvikling som utvikler skolen</w:t>
            </w:r>
            <w:r w:rsidR="000A4F20" w:rsidRPr="01B5E271">
              <w:rPr>
                <w:rFonts w:ascii="Open Sans" w:eastAsia="Open Sans" w:hAnsi="Open Sans" w:cs="Open Sans"/>
                <w:color w:val="303030"/>
                <w:sz w:val="20"/>
                <w:szCs w:val="20"/>
              </w:rPr>
              <w:t>.</w:t>
            </w:r>
          </w:p>
          <w:p w14:paraId="412D9006" w14:textId="71960357" w:rsidR="452A9C86" w:rsidRDefault="452A9C86" w:rsidP="452A9C86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1668362E" w14:textId="42D1A53D" w:rsidR="5CB0DB2C" w:rsidRDefault="5CB0DB2C" w:rsidP="452A9C86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>- Ledelsen har god kompetanse i å lede arbeidet med læreplanforståelse, vurdering og grunnleggende ferdigheter</w:t>
            </w:r>
          </w:p>
          <w:p w14:paraId="2FD5BF4B" w14:textId="598F9CBB" w:rsidR="00B3742B" w:rsidRDefault="5CB0DB2C" w:rsidP="452A9C86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- </w:t>
            </w:r>
            <w:r w:rsidR="173E3EA3"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God kompetanse hos </w:t>
            </w:r>
            <w:proofErr w:type="spellStart"/>
            <w:r w:rsidR="173E3EA3" w:rsidRPr="452A9C86">
              <w:rPr>
                <w:rFonts w:ascii="Open Sans" w:eastAsia="Open Sans" w:hAnsi="Open Sans" w:cs="Open Sans"/>
                <w:sz w:val="20"/>
                <w:szCs w:val="20"/>
              </w:rPr>
              <w:t>lærerene</w:t>
            </w:r>
            <w:proofErr w:type="spellEnd"/>
            <w:r w:rsidR="173E3EA3"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 for å sørge for at elevenes grunnleggende ferdigheter imøtekommer </w:t>
            </w:r>
            <w:r w:rsidR="427832B0"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krav </w:t>
            </w:r>
            <w:r w:rsidR="173E3EA3" w:rsidRPr="452A9C86">
              <w:rPr>
                <w:rFonts w:ascii="Open Sans" w:eastAsia="Open Sans" w:hAnsi="Open Sans" w:cs="Open Sans"/>
                <w:sz w:val="20"/>
                <w:szCs w:val="20"/>
              </w:rPr>
              <w:t>i læreplanen:</w:t>
            </w:r>
          </w:p>
          <w:p w14:paraId="70BED289" w14:textId="577C535B" w:rsidR="00B3742B" w:rsidRDefault="2155DB90" w:rsidP="452A9C86">
            <w:pPr>
              <w:pStyle w:val="Listeavsnitt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god kompetanse </w:t>
            </w:r>
            <w:r w:rsidR="36AD691D"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om grunnleggende ferdigheter </w:t>
            </w: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og </w:t>
            </w:r>
            <w:r w:rsidR="207A0BBC"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god </w:t>
            </w: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læreplanforståelse </w:t>
            </w:r>
          </w:p>
          <w:p w14:paraId="781A7EF8" w14:textId="42582009" w:rsidR="00B3742B" w:rsidRDefault="173E3EA3" w:rsidP="452A9C86">
            <w:pPr>
              <w:pStyle w:val="Listeavsnitt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god undervisningsplanlegging/gjennomføring med vekt på grunnleggende ferdigheter </w:t>
            </w:r>
            <w:r w:rsidR="319B41B3" w:rsidRPr="452A9C86">
              <w:rPr>
                <w:rFonts w:ascii="Open Sans" w:eastAsia="Open Sans" w:hAnsi="Open Sans" w:cs="Open Sans"/>
                <w:sz w:val="20"/>
                <w:szCs w:val="20"/>
              </w:rPr>
              <w:t>og vurderingspraksis.</w:t>
            </w:r>
          </w:p>
          <w:p w14:paraId="21FA56AC" w14:textId="40E2B4CD" w:rsidR="627CB9BC" w:rsidRDefault="627CB9BC" w:rsidP="452A9C86">
            <w:pPr>
              <w:pStyle w:val="Listeavsnitt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god begynneropplæring</w:t>
            </w:r>
            <w:r w:rsidR="57D7F848"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 slik at elever </w:t>
            </w:r>
            <w:r w:rsidR="57D7F848" w:rsidRPr="452A9C86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>som står i fare for å bli heng</w:t>
            </w:r>
            <w:r w:rsidR="75608768" w:rsidRPr="452A9C86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>e</w:t>
            </w:r>
            <w:r w:rsidR="57D7F848" w:rsidRPr="452A9C86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 xml:space="preserve">nde etter i lesing, skriving eller rekning, </w:t>
            </w:r>
            <w:r w:rsidR="6CC0BD2B" w:rsidRPr="452A9C86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>får</w:t>
            </w:r>
            <w:r w:rsidR="57D7F848" w:rsidRPr="452A9C86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 xml:space="preserve"> intensiv opplæring slik at forventa progresjon </w:t>
            </w:r>
            <w:r w:rsidR="67312D76" w:rsidRPr="452A9C86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 xml:space="preserve">kan bli </w:t>
            </w:r>
            <w:r w:rsidR="57D7F848" w:rsidRPr="452A9C86">
              <w:rPr>
                <w:rFonts w:ascii="Open Sans" w:eastAsia="Open Sans" w:hAnsi="Open Sans" w:cs="Open Sans"/>
                <w:color w:val="333333"/>
                <w:sz w:val="20"/>
                <w:szCs w:val="20"/>
              </w:rPr>
              <w:t xml:space="preserve">nådd. </w:t>
            </w:r>
            <w:r w:rsidR="57D7F848"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1C4520B6" w14:textId="1762C955" w:rsidR="00B3742B" w:rsidRDefault="173E3EA3" w:rsidP="452A9C86">
            <w:pPr>
              <w:pStyle w:val="Listeavsnitt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bevissthet rundt valg av ulike læringsstrategier og metoder innenfor grunnleggende ferdigheter </w:t>
            </w:r>
            <w:r w:rsidR="5A68D52F" w:rsidRPr="452A9C86">
              <w:rPr>
                <w:rFonts w:ascii="Open Sans" w:eastAsia="Open Sans" w:hAnsi="Open Sans" w:cs="Open Sans"/>
                <w:sz w:val="20"/>
                <w:szCs w:val="20"/>
              </w:rPr>
              <w:t>og vurdering</w:t>
            </w:r>
            <w:r w:rsidR="43351401" w:rsidRPr="452A9C86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2FDFA534" w14:textId="26C7665A" w:rsidR="00B3742B" w:rsidRDefault="2CF590EB" w:rsidP="452A9C86">
            <w:pPr>
              <w:pStyle w:val="Listeavsnitt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>b</w:t>
            </w:r>
            <w:r w:rsidR="173E3EA3" w:rsidRPr="452A9C86">
              <w:rPr>
                <w:rFonts w:ascii="Open Sans" w:eastAsia="Open Sans" w:hAnsi="Open Sans" w:cs="Open Sans"/>
                <w:sz w:val="20"/>
                <w:szCs w:val="20"/>
              </w:rPr>
              <w:t>evissthet til hvordan man kan tilpasse undervisning og gi god veiledning/vurdering innenfor ulike fag, knyttet til grunnleggende ferdigheter</w:t>
            </w:r>
            <w:r w:rsidR="66D01FCF" w:rsidRPr="452A9C86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4E794922" w14:textId="6744FC10" w:rsidR="34498DFE" w:rsidRDefault="34498DFE" w:rsidP="452A9C86">
            <w:pPr>
              <w:pStyle w:val="Listeavsnitt"/>
              <w:numPr>
                <w:ilvl w:val="0"/>
                <w:numId w:val="5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>b</w:t>
            </w:r>
            <w:r w:rsidR="5A9A7411" w:rsidRPr="452A9C86">
              <w:rPr>
                <w:rFonts w:ascii="Open Sans" w:eastAsia="Open Sans" w:hAnsi="Open Sans" w:cs="Open Sans"/>
                <w:sz w:val="20"/>
                <w:szCs w:val="20"/>
              </w:rPr>
              <w:t>evissthet om at vurdering skal være en integrert del av undervisningen og fremme lærelyst.</w:t>
            </w:r>
          </w:p>
          <w:p w14:paraId="6A48058D" w14:textId="1FD07F78" w:rsidR="452A9C86" w:rsidRDefault="452A9C86" w:rsidP="452A9C86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F198B46" w14:textId="2E25C1F9" w:rsidR="0BBC4F26" w:rsidRDefault="0BBC4F26" w:rsidP="452A9C86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“Det er særlig viktig at intensiv opplæring jf. forskrift til </w:t>
            </w:r>
            <w:proofErr w:type="spellStart"/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>opplæringslova</w:t>
            </w:r>
            <w:proofErr w:type="spellEnd"/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 § 1-4 blir satt fokus på. Effekt måles ved hjelp av nasjonale prøver på 5. trinn, analyse av obligatoriske kartleggingsprøver over tid og elev og foreldrestemmen” (Langsiktig plan)</w:t>
            </w:r>
          </w:p>
          <w:p w14:paraId="57B19A3B" w14:textId="4772CB80" w:rsidR="00B3742B" w:rsidRDefault="00B3742B" w:rsidP="173E3EA3">
            <w:pPr>
              <w:rPr>
                <w:rFonts w:ascii="Calibri" w:eastAsia="Calibri" w:hAnsi="Calibri" w:cs="Calibri"/>
              </w:rPr>
            </w:pPr>
          </w:p>
          <w:p w14:paraId="4D7D1E82" w14:textId="406F696B" w:rsidR="00B3742B" w:rsidRDefault="173E3EA3" w:rsidP="173E3EA3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173E3EA3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Regionalt samarbeid i Lofoten med NTNU, herunder matematikksenteret og skrivesenteret innenfor grunnleggende ferdigheter:</w:t>
            </w:r>
          </w:p>
          <w:p w14:paraId="5D3782D9" w14:textId="06B6B0EE" w:rsidR="00B3742B" w:rsidRDefault="173E3EA3" w:rsidP="452A9C86">
            <w:pPr>
              <w:pStyle w:val="Listeavsnitt"/>
              <w:numPr>
                <w:ilvl w:val="0"/>
                <w:numId w:val="9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Vår </w:t>
            </w:r>
            <w:r w:rsidR="5A931670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årlig 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(1 dag)</w:t>
            </w:r>
            <w:r w:rsidR="12661EE1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: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Oppstartsmøte med ledergruppene regionalt i regi skrivesenteret og matematikksenteret</w:t>
            </w:r>
            <w:r w:rsidR="7922987F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med for- og etterarbeid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. Gjennomføres årlig. Dette for å forberede og følge opp d</w:t>
            </w:r>
            <w:r w:rsidR="13427C8E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et skolebaserte samarbeidet</w:t>
            </w:r>
            <w:r w:rsidR="26C72F55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13427C8E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iht.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«grunnleggende ferdigheter</w:t>
            </w:r>
            <w:r w:rsidR="687EFD68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 vurdering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». </w:t>
            </w:r>
            <w:r w:rsidR="6782BC33" w:rsidRPr="55FD9615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 xml:space="preserve">Ledergruppene har kartlagt internt og har oversikt over interne behov og lokal tilpasning. </w:t>
            </w:r>
            <w:r w:rsidR="6782BC33">
              <w:t xml:space="preserve"> </w:t>
            </w:r>
          </w:p>
          <w:p w14:paraId="370F03B7" w14:textId="7FA1E342" w:rsidR="1F4926AC" w:rsidRDefault="166E0500" w:rsidP="39D9D6E6">
            <w:pPr>
              <w:pStyle w:val="Listeavsnitt"/>
              <w:numPr>
                <w:ilvl w:val="0"/>
                <w:numId w:val="27"/>
              </w:num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Prosjektledere Matematikksenteret og Skrivesenteret + ressurs skoleutvikling (3 stk.) Heldag: 3 x 23 000 kr + reise/opphold = 69 000 kr (+reise/opphold) </w:t>
            </w:r>
          </w:p>
          <w:p w14:paraId="57B74695" w14:textId="69F18625" w:rsidR="1F4926AC" w:rsidRDefault="78AD5EC8" w:rsidP="39D9D6E6">
            <w:pPr>
              <w:pStyle w:val="Listeavsnitt"/>
              <w:numPr>
                <w:ilvl w:val="0"/>
                <w:numId w:val="27"/>
              </w:num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5B8C5453" w14:textId="3A51CB4F" w:rsidR="00B3742B" w:rsidRDefault="00B3742B" w:rsidP="452A9C86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D214695" w14:textId="2852493E" w:rsidR="00B3742B" w:rsidRDefault="173E3EA3" w:rsidP="452A9C86">
            <w:pPr>
              <w:pStyle w:val="Listeavsnitt"/>
              <w:numPr>
                <w:ilvl w:val="0"/>
                <w:numId w:val="9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Kick-</w:t>
            </w:r>
            <w:proofErr w:type="spellStart"/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off</w:t>
            </w:r>
            <w:proofErr w:type="spellEnd"/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med</w:t>
            </w:r>
            <w:r w:rsidR="64BE05BE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for- og etterarbeid for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alle lærere høst 2023. Gjennomføres årlig. ½ dag i øst og ½ dag i vest med matematikksenteret og skrivesenteret</w:t>
            </w:r>
            <w:r w:rsidR="6EB6A3E9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, og i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nternt arbeid i den enkelte enhet resten av dagen med </w:t>
            </w:r>
            <w:proofErr w:type="gramStart"/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fokus</w:t>
            </w:r>
            <w:proofErr w:type="gramEnd"/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på egne aksjoner og mellomarbeid videre.</w:t>
            </w:r>
          </w:p>
          <w:p w14:paraId="2909DD20" w14:textId="5A901333" w:rsidR="5F34EC2F" w:rsidRDefault="5F34EC2F" w:rsidP="55FD9615">
            <w:pPr>
              <w:pStyle w:val="Listeavsnitt"/>
              <w:numPr>
                <w:ilvl w:val="0"/>
                <w:numId w:val="3"/>
              </w:num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To kursholdere fra hvert av sentrene. To gjennomføringer (øst/vest). I kostnaden er det beregnet at kursholdere er tilgjengelig hele dagen. Kostnad: 2 x 4 x 23 000 kr + reise/opphold = 184 000 kr + reise/opphold</w:t>
            </w:r>
          </w:p>
          <w:p w14:paraId="7A3A6A5B" w14:textId="1E55E22E" w:rsidR="452A9C86" w:rsidRDefault="4D340544" w:rsidP="26C22B57">
            <w:pPr>
              <w:pStyle w:val="Listeavsnitt"/>
              <w:numPr>
                <w:ilvl w:val="0"/>
                <w:numId w:val="28"/>
              </w:num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51BD6BB4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7B577BB0" w14:textId="75D40153" w:rsidR="55FD9615" w:rsidRDefault="55FD9615" w:rsidP="55FD9615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3AF5EBF" w14:textId="69541B00" w:rsidR="26C22B57" w:rsidRDefault="26C22B57" w:rsidP="26C22B5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52628E" w14:textId="591EAD76" w:rsidR="00B3742B" w:rsidRDefault="173E3EA3" w:rsidP="452A9C86">
            <w:pPr>
              <w:pStyle w:val="Listeavsnitt"/>
              <w:numPr>
                <w:ilvl w:val="0"/>
                <w:numId w:val="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Totalt </w:t>
            </w:r>
            <w:r w:rsidR="1A1F3B5C"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3</w:t>
            </w:r>
            <w:r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fagsamlinger regionalt </w:t>
            </w:r>
            <w:r w:rsidR="7F4CE1D8"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pr. år </w:t>
            </w:r>
            <w:r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med matematikk- og skrivesenteret (</w:t>
            </w:r>
            <w:r w:rsidR="73881954"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1 </w:t>
            </w:r>
            <w:proofErr w:type="gramStart"/>
            <w:r w:rsidR="380F62C8"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digitalt høst</w:t>
            </w:r>
            <w:proofErr w:type="gramEnd"/>
            <w:r w:rsidR="380F62C8"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 2 </w:t>
            </w:r>
            <w:r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fysisk</w:t>
            </w:r>
            <w:r w:rsidR="3733C5BE"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vår</w:t>
            </w:r>
            <w:r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) m/ forarbeid og etterarbeid. Målgruppe: utvalg av lærere 1. -10. </w:t>
            </w:r>
            <w:r w:rsidR="1720F906"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T</w:t>
            </w:r>
            <w:r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rinn</w:t>
            </w:r>
            <w:r w:rsidR="1720F906"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. Det skal legges til rette internt i den enkelte enhet om hvem som skal delta, og hvordan enheten skal jobbe videre i det profesjonelle læringsfellesskapet lokalt.</w:t>
            </w:r>
          </w:p>
          <w:p w14:paraId="428850D5" w14:textId="6D3F918B" w:rsidR="7B864F2C" w:rsidRDefault="19989FAC" w:rsidP="55FD9615">
            <w:pPr>
              <w:pStyle w:val="Listeavsnitt"/>
              <w:numPr>
                <w:ilvl w:val="0"/>
                <w:numId w:val="2"/>
              </w:num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136E67E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To fagsamlinger per semester. Årlig kostnad: 3 samlinger x </w:t>
            </w:r>
            <w:r w:rsidR="76EFE151" w:rsidRPr="136E67E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3</w:t>
            </w:r>
            <w:r w:rsidRPr="136E67E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kursholdere x 23 000 kr + reise/opphold = </w:t>
            </w:r>
            <w:r w:rsidR="6CBD7F22" w:rsidRPr="136E67E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kr. </w:t>
            </w:r>
            <w:r w:rsidRPr="136E67E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2</w:t>
            </w:r>
            <w:r w:rsidR="3CD2882D" w:rsidRPr="136E67E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00</w:t>
            </w:r>
            <w:r w:rsidR="1CA2FDDF" w:rsidRPr="136E67E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Pr="136E67E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000,- + reise/opphold</w:t>
            </w:r>
          </w:p>
          <w:p w14:paraId="5B44C46F" w14:textId="1CE452A3" w:rsidR="00B3742B" w:rsidRDefault="6BC90E03" w:rsidP="575C997B">
            <w:pPr>
              <w:pStyle w:val="Listeavsnitt"/>
              <w:numPr>
                <w:ilvl w:val="0"/>
                <w:numId w:val="29"/>
              </w:num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6D66576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51FB8174" w14:textId="310F6B8B" w:rsidR="3026B1F7" w:rsidRDefault="3026B1F7" w:rsidP="55FD96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BFA8687" w14:textId="7FFF685E" w:rsidR="173E3EA3" w:rsidRDefault="173E3EA3" w:rsidP="452A9C86">
            <w:pPr>
              <w:pStyle w:val="Listeavsnitt"/>
              <w:numPr>
                <w:ilvl w:val="0"/>
                <w:numId w:val="9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Oppfølging og veiledning </w:t>
            </w:r>
            <w:r w:rsidR="5EDBA17C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med for- og etterarbeid 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(v/matematikk-/skrivesenteret</w:t>
            </w:r>
            <w:r w:rsidR="36CD5287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 støtteperson regionalt RKK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) av enkeltskoler</w:t>
            </w:r>
            <w:r w:rsidR="5B593135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(med </w:t>
            </w:r>
            <w:proofErr w:type="gramStart"/>
            <w:r w:rsidR="5B593135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fokus</w:t>
            </w:r>
            <w:proofErr w:type="gramEnd"/>
            <w:r w:rsidR="5B593135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på barnetrinnet)</w:t>
            </w:r>
            <w:r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, hybridløsninger digitalt og analogt</w:t>
            </w:r>
            <w:r w:rsidR="4FCE107D" w:rsidRPr="55FD9615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. Ledelsen har ansvar for å lede arbeidet videre.</w:t>
            </w:r>
          </w:p>
          <w:p w14:paraId="005D0C0E" w14:textId="187036A0" w:rsidR="3DA2C4B8" w:rsidRDefault="3DA2C4B8" w:rsidP="55FD9615">
            <w:pPr>
              <w:pStyle w:val="Listeavsnitt"/>
              <w:numPr>
                <w:ilvl w:val="0"/>
                <w:numId w:val="30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Timesats er per dags dato 860 kr - oppfølging og veiledning x 3 personer = </w:t>
            </w:r>
            <w:r w:rsidR="52931010" w:rsidRPr="55FD961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23 t. x 3</w:t>
            </w:r>
          </w:p>
          <w:p w14:paraId="4C0B5952" w14:textId="293715DF" w:rsidR="3026B1F7" w:rsidRDefault="7F2255E8" w:rsidP="55FD9615">
            <w:pPr>
              <w:pStyle w:val="Listeavsnitt"/>
              <w:numPr>
                <w:ilvl w:val="0"/>
                <w:numId w:val="30"/>
              </w:num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21BB8ED2" w14:textId="1E7DC67B" w:rsidR="452A9C86" w:rsidRDefault="452A9C86" w:rsidP="452A9C86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F561D85" w14:textId="39F85946" w:rsidR="00B3742B" w:rsidRDefault="723A8F24" w:rsidP="452A9C86">
            <w:pPr>
              <w:pStyle w:val="Listeavsnitt"/>
              <w:numPr>
                <w:ilvl w:val="0"/>
                <w:numId w:val="9"/>
              </w:numPr>
              <w:spacing w:line="259" w:lineRule="auto"/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5FD9615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Arbeidsgruppe: Planlegging og evaluering sammen med ei utvalgt arbeidsgruppe og matematikk-/skrivesenteret. Kommunenes representanter i </w:t>
            </w:r>
            <w:proofErr w:type="spellStart"/>
            <w:proofErr w:type="gramStart"/>
            <w:r w:rsidRPr="55FD9615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arb.gruppa</w:t>
            </w:r>
            <w:proofErr w:type="spellEnd"/>
            <w:proofErr w:type="gramEnd"/>
            <w:r w:rsidRPr="55FD9615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har ansvar for god informasjonsflyt begge veier, oversikt over ståsted, og legger til rette for forankring i egen kommune.</w:t>
            </w:r>
          </w:p>
          <w:p w14:paraId="61A69F45" w14:textId="33CF304B" w:rsidR="1CA6A755" w:rsidRDefault="1CA6A755" w:rsidP="55FD9615">
            <w:pPr>
              <w:pStyle w:val="Listeavsnitt"/>
              <w:numPr>
                <w:ilvl w:val="0"/>
                <w:numId w:val="30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Timesats er per dags dato 860 kr - oppfølging og veiledning x 2 personer = 29 t. x 2</w:t>
            </w:r>
          </w:p>
          <w:p w14:paraId="186429F7" w14:textId="2C017B56" w:rsidR="00B3742B" w:rsidRDefault="0AC991B5" w:rsidP="38D66CB3">
            <w:pPr>
              <w:pStyle w:val="Listeavsnitt"/>
              <w:numPr>
                <w:ilvl w:val="0"/>
                <w:numId w:val="31"/>
              </w:num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38D66CB3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2FA62AC8" w14:textId="21872014" w:rsidR="00B3742B" w:rsidRDefault="00B3742B" w:rsidP="452A9C86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654" w:type="dxa"/>
          </w:tcPr>
          <w:p w14:paraId="71443100" w14:textId="74A9FF81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693D99C" w14:textId="69BDB3E1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13E104" w14:textId="73DBC805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0F7EE4" w14:textId="66B5D1F6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7917C00" w14:textId="4898ACC1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3926D8D" w14:textId="1325917A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38EE5D" w14:textId="2EDBE69A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F3ABA3" w14:textId="242E5CAE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5EC8D2" w14:textId="14F383D3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40CC33" w14:textId="548F4834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0DD1F4" w14:textId="0E5B6C7D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1A4E52" w14:textId="4F406326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A38A3A" w14:textId="1927F2B0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6AD222" w14:textId="278778CA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40A5BD" w14:textId="10694277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61A1C2" w14:textId="10345416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E45086" w14:textId="55D72D1D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F3774D" w14:textId="0CBE33C1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3192CE3" w14:textId="0B9F0323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BF9C96" w14:textId="423BE20D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7D87C8" w14:textId="553D64E4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34645A1" w14:textId="6F2457FD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C601B7" w14:textId="2DE04FA0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AA943B" w14:textId="20F17632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8DED503" w14:textId="49316B05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2BC940" w14:textId="40410BB3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5FB0BE7" w14:textId="3AAB5C1B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15C439A" w14:textId="54E794D8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A34C2F" w14:textId="7B1CF759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01BE76" w14:textId="58B8EBAF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AF7656" w14:textId="206547B6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107CBEF" w14:textId="1C4435D2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6731AC1" w14:textId="644CBDC3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2B4F3A9" w14:textId="450399B1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26A9D8" w14:textId="38B6E7FA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08A671" w14:textId="115CCF4B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2EA9C9" w14:textId="5A35BA2C" w:rsidR="55FD9615" w:rsidRDefault="55FD9615" w:rsidP="55FD961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5BB027" w14:textId="6FCDB7F6" w:rsidR="55FD9615" w:rsidRDefault="55FD9615" w:rsidP="55FD961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175BA4" w14:textId="15238569" w:rsidR="00C90A5B" w:rsidRDefault="00C90A5B" w:rsidP="55FD961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C1D707" w14:textId="3D62DEC4" w:rsidR="00C90A5B" w:rsidRDefault="00C90A5B" w:rsidP="55FD961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08DA06" w14:textId="77777777" w:rsidR="00C90A5B" w:rsidRDefault="00C90A5B" w:rsidP="55FD961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C2863E" w14:textId="2C3F5209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25507C" w14:textId="0DCE171B" w:rsidR="00B3742B" w:rsidRDefault="00B3742B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51699B5" w14:textId="25AAAC9E" w:rsidR="00B3742B" w:rsidRPr="000A4F20" w:rsidRDefault="173E3EA3" w:rsidP="000A4F20">
            <w:pPr>
              <w:pStyle w:val="Listeavsnitt"/>
              <w:numPr>
                <w:ilvl w:val="0"/>
                <w:numId w:val="8"/>
              </w:num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452A9C86">
              <w:rPr>
                <w:rFonts w:ascii="Open Sans" w:hAnsi="Open Sans" w:cs="Open Sans"/>
                <w:sz w:val="20"/>
                <w:szCs w:val="20"/>
              </w:rPr>
              <w:t>Oppstartssamling</w:t>
            </w:r>
            <w:proofErr w:type="spellEnd"/>
            <w:r w:rsidRPr="452A9C86">
              <w:rPr>
                <w:rFonts w:ascii="Open Sans" w:hAnsi="Open Sans" w:cs="Open Sans"/>
                <w:sz w:val="20"/>
                <w:szCs w:val="20"/>
              </w:rPr>
              <w:t xml:space="preserve"> med skoleledere og utviklingsgrupper m/ forarbeid og etterarbeid, vår/høst 2023-2025.  </w:t>
            </w:r>
            <w:r w:rsidR="513F7796" w:rsidRPr="452A9C86">
              <w:rPr>
                <w:rFonts w:ascii="Open Sans" w:hAnsi="Open Sans" w:cs="Open Sans"/>
                <w:sz w:val="20"/>
                <w:szCs w:val="20"/>
              </w:rPr>
              <w:t>P</w:t>
            </w:r>
            <w:r w:rsidRPr="452A9C86">
              <w:rPr>
                <w:rFonts w:ascii="Open Sans" w:hAnsi="Open Sans" w:cs="Open Sans"/>
                <w:sz w:val="20"/>
                <w:szCs w:val="20"/>
              </w:rPr>
              <w:t>artnerskap med matematikk- og skrivesenteret</w:t>
            </w:r>
            <w:r w:rsidR="37C04D53" w:rsidRPr="452A9C86">
              <w:rPr>
                <w:rFonts w:ascii="Open Sans" w:hAnsi="Open Sans" w:cs="Open Sans"/>
                <w:sz w:val="20"/>
                <w:szCs w:val="20"/>
              </w:rPr>
              <w:t>, støtteperson regionalt RKK</w:t>
            </w:r>
            <w:r w:rsidR="003068ED" w:rsidRPr="000A4F20">
              <w:rPr>
                <w:rFonts w:ascii="Open Sans" w:hAnsi="Open Sans" w:cs="Open Sans"/>
                <w:sz w:val="20"/>
                <w:szCs w:val="20"/>
              </w:rPr>
              <w:t xml:space="preserve">. (UH: 100 000,- /Lofoten: </w:t>
            </w:r>
            <w:proofErr w:type="gramStart"/>
            <w:r w:rsidR="003068ED" w:rsidRPr="000A4F20">
              <w:rPr>
                <w:rFonts w:ascii="Open Sans" w:hAnsi="Open Sans" w:cs="Open Sans"/>
                <w:sz w:val="20"/>
                <w:szCs w:val="20"/>
              </w:rPr>
              <w:t>100.000,-</w:t>
            </w:r>
            <w:proofErr w:type="gramEnd"/>
            <w:r w:rsidR="003068ED" w:rsidRPr="000A4F20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3BF882F5" w14:textId="259C4379" w:rsidR="452A9C86" w:rsidRDefault="452A9C86" w:rsidP="452A9C86">
            <w:pPr>
              <w:rPr>
                <w:rFonts w:ascii="Calibri" w:eastAsia="Calibri" w:hAnsi="Calibri" w:cs="Calibri"/>
              </w:rPr>
            </w:pPr>
          </w:p>
          <w:p w14:paraId="2916C055" w14:textId="0FA0E356" w:rsidR="51BD6BB4" w:rsidRDefault="51BD6BB4" w:rsidP="51BD6BB4">
            <w:pPr>
              <w:rPr>
                <w:rFonts w:ascii="Calibri" w:eastAsia="Calibri" w:hAnsi="Calibri" w:cs="Calibri"/>
              </w:rPr>
            </w:pPr>
          </w:p>
          <w:p w14:paraId="2A3E14D6" w14:textId="77777777" w:rsidR="00C90A5B" w:rsidRDefault="00C90A5B" w:rsidP="51BD6BB4">
            <w:pPr>
              <w:rPr>
                <w:rFonts w:ascii="Calibri" w:eastAsia="Calibri" w:hAnsi="Calibri" w:cs="Calibri"/>
              </w:rPr>
            </w:pPr>
          </w:p>
          <w:p w14:paraId="21429E99" w14:textId="1FCB38CF" w:rsidR="00B3742B" w:rsidRPr="000A4F20" w:rsidRDefault="173E3EA3" w:rsidP="000A4F20">
            <w:pPr>
              <w:pStyle w:val="Listeavsnitt"/>
              <w:numPr>
                <w:ilvl w:val="0"/>
                <w:numId w:val="8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452A9C86">
              <w:rPr>
                <w:rFonts w:ascii="Calibri" w:eastAsia="Calibri" w:hAnsi="Calibri" w:cs="Calibri"/>
              </w:rPr>
              <w:t xml:space="preserve">Kick </w:t>
            </w:r>
            <w:proofErr w:type="spellStart"/>
            <w:r w:rsidRPr="452A9C86">
              <w:rPr>
                <w:rFonts w:ascii="Calibri" w:eastAsia="Calibri" w:hAnsi="Calibri" w:cs="Calibri"/>
              </w:rPr>
              <w:t>off</w:t>
            </w:r>
            <w:proofErr w:type="spellEnd"/>
            <w:r w:rsidRPr="452A9C86">
              <w:rPr>
                <w:rFonts w:ascii="Calibri" w:eastAsia="Calibri" w:hAnsi="Calibri" w:cs="Calibri"/>
              </w:rPr>
              <w:t xml:space="preserve"> med alle lærere, høsten 2023-2025 m/ forarbeid og etterarbeid. </w:t>
            </w:r>
            <w:r w:rsidR="21E06059" w:rsidRPr="452A9C86">
              <w:rPr>
                <w:rFonts w:ascii="Calibri" w:eastAsia="Calibri" w:hAnsi="Calibri" w:cs="Calibri"/>
              </w:rPr>
              <w:t>P</w:t>
            </w:r>
            <w:r w:rsidRPr="452A9C86">
              <w:rPr>
                <w:rFonts w:ascii="Open Sans" w:hAnsi="Open Sans" w:cs="Open Sans"/>
                <w:sz w:val="20"/>
                <w:szCs w:val="20"/>
              </w:rPr>
              <w:t>artnerskap med matematikk- og skrivesenteret</w:t>
            </w:r>
            <w:r w:rsidR="06BDC0C9" w:rsidRPr="452A9C86">
              <w:rPr>
                <w:rFonts w:ascii="Open Sans" w:hAnsi="Open Sans" w:cs="Open Sans"/>
                <w:sz w:val="20"/>
                <w:szCs w:val="20"/>
              </w:rPr>
              <w:t>, støtteperson regionalt RKK</w:t>
            </w:r>
            <w:r w:rsidR="003068ED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3068ED" w:rsidRPr="003068ED">
              <w:rPr>
                <w:rFonts w:ascii="Open Sans" w:hAnsi="Open Sans" w:cs="Open Sans"/>
                <w:sz w:val="20"/>
                <w:szCs w:val="20"/>
              </w:rPr>
              <w:t xml:space="preserve">(UH: 200 000,-/Lofoten: </w:t>
            </w:r>
            <w:proofErr w:type="gramStart"/>
            <w:r w:rsidR="003068ED" w:rsidRPr="003068ED">
              <w:rPr>
                <w:rFonts w:ascii="Open Sans" w:hAnsi="Open Sans" w:cs="Open Sans"/>
                <w:sz w:val="20"/>
                <w:szCs w:val="20"/>
              </w:rPr>
              <w:t>200.000,-</w:t>
            </w:r>
            <w:proofErr w:type="gramEnd"/>
            <w:r w:rsidR="003068ED" w:rsidRPr="003068ED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058D1A70" w14:textId="048E1159" w:rsidR="452A9C86" w:rsidRDefault="452A9C86" w:rsidP="452A9C86">
            <w:pPr>
              <w:rPr>
                <w:rFonts w:ascii="Calibri" w:eastAsia="Calibri" w:hAnsi="Calibri" w:cs="Calibri"/>
              </w:rPr>
            </w:pPr>
          </w:p>
          <w:p w14:paraId="15372C43" w14:textId="1280F67A" w:rsidR="55FD9615" w:rsidRDefault="55FD9615" w:rsidP="55FD9615">
            <w:pPr>
              <w:rPr>
                <w:rFonts w:ascii="Calibri" w:eastAsia="Calibri" w:hAnsi="Calibri" w:cs="Calibri"/>
              </w:rPr>
            </w:pPr>
          </w:p>
          <w:p w14:paraId="51733A70" w14:textId="2D97B542" w:rsidR="55FD9615" w:rsidRDefault="55FD9615" w:rsidP="55FD9615">
            <w:pPr>
              <w:rPr>
                <w:rFonts w:ascii="Calibri" w:eastAsia="Calibri" w:hAnsi="Calibri" w:cs="Calibri"/>
              </w:rPr>
            </w:pPr>
          </w:p>
          <w:p w14:paraId="593C4126" w14:textId="77777777" w:rsidR="003533BD" w:rsidRDefault="003533BD" w:rsidP="452A9C86">
            <w:pPr>
              <w:rPr>
                <w:rFonts w:ascii="Calibri" w:eastAsia="Calibri" w:hAnsi="Calibri" w:cs="Calibri"/>
              </w:rPr>
            </w:pPr>
          </w:p>
          <w:p w14:paraId="50684450" w14:textId="1A669B51" w:rsidR="1E00C58A" w:rsidRDefault="7215B336" w:rsidP="55FD9615">
            <w:pPr>
              <w:pStyle w:val="Listeavsnitt"/>
              <w:numPr>
                <w:ilvl w:val="0"/>
                <w:numId w:val="8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136E67E6">
              <w:rPr>
                <w:rFonts w:ascii="Open Sans" w:eastAsia="Open Sans" w:hAnsi="Open Sans" w:cs="Open Sans"/>
                <w:sz w:val="20"/>
                <w:szCs w:val="20"/>
              </w:rPr>
              <w:t>3</w:t>
            </w:r>
            <w:r w:rsidR="41EBFDD7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 samlinger (</w:t>
            </w:r>
            <w:r w:rsidR="66D5A2CC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1 </w:t>
            </w:r>
            <w:r w:rsidR="41EBFDD7" w:rsidRPr="136E67E6">
              <w:rPr>
                <w:rFonts w:ascii="Open Sans" w:eastAsia="Open Sans" w:hAnsi="Open Sans" w:cs="Open Sans"/>
                <w:sz w:val="20"/>
                <w:szCs w:val="20"/>
              </w:rPr>
              <w:t>digitalt</w:t>
            </w:r>
            <w:r w:rsidR="326DE885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 og </w:t>
            </w:r>
            <w:r w:rsidR="74818036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2 </w:t>
            </w:r>
            <w:r w:rsidR="326DE885" w:rsidRPr="136E67E6">
              <w:rPr>
                <w:rFonts w:ascii="Open Sans" w:eastAsia="Open Sans" w:hAnsi="Open Sans" w:cs="Open Sans"/>
                <w:sz w:val="20"/>
                <w:szCs w:val="20"/>
              </w:rPr>
              <w:t>fysisk</w:t>
            </w:r>
            <w:r w:rsidR="41EBFDD7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) i </w:t>
            </w:r>
            <w:r w:rsidR="7F8A9F98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året </w:t>
            </w:r>
            <w:r w:rsidR="41EBFDD7" w:rsidRPr="136E67E6">
              <w:rPr>
                <w:rFonts w:ascii="Open Sans" w:eastAsia="Open Sans" w:hAnsi="Open Sans" w:cs="Open Sans"/>
                <w:sz w:val="20"/>
                <w:szCs w:val="20"/>
              </w:rPr>
              <w:t>m/ forarbeid og etterarbeid</w:t>
            </w:r>
            <w:r w:rsidR="5CED7AD7" w:rsidRPr="136E67E6">
              <w:rPr>
                <w:rFonts w:ascii="Open Sans" w:eastAsia="Open Sans" w:hAnsi="Open Sans" w:cs="Open Sans"/>
                <w:sz w:val="20"/>
                <w:szCs w:val="20"/>
              </w:rPr>
              <w:t>. P</w:t>
            </w:r>
            <w:r w:rsidR="41EBFDD7" w:rsidRPr="136E67E6">
              <w:rPr>
                <w:rFonts w:ascii="Open Sans" w:eastAsia="Open Sans" w:hAnsi="Open Sans" w:cs="Open Sans"/>
                <w:sz w:val="20"/>
                <w:szCs w:val="20"/>
              </w:rPr>
              <w:t>artnerskap med matematikk- og skrivesenteret</w:t>
            </w:r>
            <w:r w:rsidR="7F8B3A7E" w:rsidRPr="136E67E6">
              <w:rPr>
                <w:rFonts w:ascii="Open Sans" w:eastAsia="Open Sans" w:hAnsi="Open Sans" w:cs="Open Sans"/>
                <w:sz w:val="20"/>
                <w:szCs w:val="20"/>
              </w:rPr>
              <w:t>, støtteperson regionalt RKK</w:t>
            </w:r>
            <w:r w:rsidR="62A03763" w:rsidRPr="136E67E6">
              <w:rPr>
                <w:rFonts w:ascii="Open Sans" w:eastAsia="Open Sans" w:hAnsi="Open Sans" w:cs="Open Sans"/>
                <w:sz w:val="20"/>
                <w:szCs w:val="20"/>
              </w:rPr>
              <w:t>. (UH: 2</w:t>
            </w:r>
            <w:r w:rsidR="32931E80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00 </w:t>
            </w:r>
            <w:r w:rsidR="48AB98E8" w:rsidRPr="136E67E6">
              <w:rPr>
                <w:rFonts w:ascii="Open Sans" w:eastAsia="Open Sans" w:hAnsi="Open Sans" w:cs="Open Sans"/>
                <w:sz w:val="20"/>
                <w:szCs w:val="20"/>
              </w:rPr>
              <w:t>0</w:t>
            </w:r>
            <w:r w:rsidR="62A03763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00,-/Lofoten: </w:t>
            </w:r>
            <w:proofErr w:type="gramStart"/>
            <w:r w:rsidR="62A03763" w:rsidRPr="136E67E6">
              <w:rPr>
                <w:rFonts w:ascii="Open Sans" w:eastAsia="Open Sans" w:hAnsi="Open Sans" w:cs="Open Sans"/>
                <w:sz w:val="20"/>
                <w:szCs w:val="20"/>
              </w:rPr>
              <w:t>150.000,-</w:t>
            </w:r>
            <w:proofErr w:type="gramEnd"/>
            <w:r w:rsidR="62A03763" w:rsidRPr="136E67E6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  <w:p w14:paraId="03898923" w14:textId="7A63D112" w:rsidR="55FD9615" w:rsidRDefault="55FD9615" w:rsidP="55FD9615">
            <w:pPr>
              <w:rPr>
                <w:rFonts w:ascii="Calibri" w:eastAsia="Calibri" w:hAnsi="Calibri" w:cs="Calibri"/>
              </w:rPr>
            </w:pPr>
          </w:p>
          <w:p w14:paraId="750B846F" w14:textId="2994AE35" w:rsidR="55FD9615" w:rsidRDefault="55FD9615" w:rsidP="55FD9615">
            <w:pPr>
              <w:rPr>
                <w:rFonts w:ascii="Calibri" w:eastAsia="Calibri" w:hAnsi="Calibri" w:cs="Calibri"/>
              </w:rPr>
            </w:pPr>
          </w:p>
          <w:p w14:paraId="3BF87D50" w14:textId="152FF713" w:rsidR="003533BD" w:rsidRPr="003533BD" w:rsidRDefault="173E3EA3" w:rsidP="452A9C86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Oppfølging og veiledning</w:t>
            </w:r>
            <w:r w:rsidR="6E499A69"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med for- og etterarbeid</w:t>
            </w:r>
            <w:r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(v/matematikk-/skrivesenteret</w:t>
            </w:r>
            <w:r w:rsidR="0BF2D529"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 støtteperson regionalt RKK</w:t>
            </w:r>
            <w:r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) av enkeltskoler</w:t>
            </w:r>
            <w:r w:rsidR="67E30405" w:rsidRPr="452A9C8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. </w:t>
            </w:r>
            <w:r w:rsidR="003068ED" w:rsidRPr="003068ED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(UH: 60 000,- /Lofoten: </w:t>
            </w:r>
            <w:proofErr w:type="gramStart"/>
            <w:r w:rsidR="003068ED" w:rsidRPr="003068ED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50.000,-</w:t>
            </w:r>
            <w:proofErr w:type="gramEnd"/>
            <w:r w:rsidR="003068ED" w:rsidRPr="003068ED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)</w:t>
            </w:r>
          </w:p>
          <w:p w14:paraId="71CD1911" w14:textId="77777777" w:rsidR="000A4F20" w:rsidRDefault="000A4F20" w:rsidP="452A9C86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D96CC02" w14:textId="0710B2FA" w:rsidR="55FD9615" w:rsidRDefault="55FD9615" w:rsidP="55FD9615">
            <w:pPr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4C400DE" w14:textId="0DC67BA0" w:rsidR="00B3742B" w:rsidRDefault="41EBFDD7" w:rsidP="452A9C86">
            <w:pPr>
              <w:pStyle w:val="Listeavsnitt"/>
              <w:numPr>
                <w:ilvl w:val="0"/>
                <w:numId w:val="8"/>
              </w:num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136E67E6">
              <w:rPr>
                <w:rFonts w:ascii="Open Sans" w:eastAsia="Open Sans" w:hAnsi="Open Sans" w:cs="Open Sans"/>
                <w:sz w:val="20"/>
                <w:szCs w:val="20"/>
              </w:rPr>
              <w:t>Koordinering</w:t>
            </w:r>
            <w:r w:rsidR="1C236CEB" w:rsidRPr="136E67E6">
              <w:rPr>
                <w:rFonts w:ascii="Open Sans" w:eastAsia="Open Sans" w:hAnsi="Open Sans" w:cs="Open Sans"/>
                <w:sz w:val="20"/>
                <w:szCs w:val="20"/>
              </w:rPr>
              <w:t>, planlegging og evaluering</w:t>
            </w:r>
            <w:r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 i arbeidsgruppa.</w:t>
            </w:r>
            <w:r w:rsidR="78D66C59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63B468D9" w:rsidRPr="136E67E6">
              <w:rPr>
                <w:rFonts w:ascii="Open Sans" w:eastAsia="Open Sans" w:hAnsi="Open Sans" w:cs="Open Sans"/>
                <w:sz w:val="20"/>
                <w:szCs w:val="20"/>
              </w:rPr>
              <w:t>Representanter fra k</w:t>
            </w:r>
            <w:r w:rsidR="78D66C59" w:rsidRPr="136E67E6">
              <w:rPr>
                <w:rFonts w:ascii="Open Sans" w:eastAsia="Open Sans" w:hAnsi="Open Sans" w:cs="Open Sans"/>
                <w:sz w:val="20"/>
                <w:szCs w:val="20"/>
              </w:rPr>
              <w:t>ommune</w:t>
            </w:r>
            <w:r w:rsidR="55DFD1C4" w:rsidRPr="136E67E6">
              <w:rPr>
                <w:rFonts w:ascii="Open Sans" w:eastAsia="Open Sans" w:hAnsi="Open Sans" w:cs="Open Sans"/>
                <w:sz w:val="20"/>
                <w:szCs w:val="20"/>
              </w:rPr>
              <w:t>ne</w:t>
            </w:r>
            <w:r w:rsidR="78D66C59" w:rsidRPr="136E67E6">
              <w:rPr>
                <w:rFonts w:ascii="Open Sans" w:eastAsia="Open Sans" w:hAnsi="Open Sans" w:cs="Open Sans"/>
                <w:sz w:val="20"/>
                <w:szCs w:val="20"/>
              </w:rPr>
              <w:t>, Matematikk og skrivesenteret, støtteperson</w:t>
            </w:r>
            <w:r w:rsidR="161572C6" w:rsidRPr="136E67E6">
              <w:rPr>
                <w:rFonts w:ascii="Open Sans" w:eastAsia="Open Sans" w:hAnsi="Open Sans" w:cs="Open Sans"/>
                <w:sz w:val="20"/>
                <w:szCs w:val="20"/>
              </w:rPr>
              <w:t>er</w:t>
            </w:r>
            <w:r w:rsidR="78D66C59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 regionalt RKK.</w:t>
            </w:r>
            <w:r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62A03763" w:rsidRPr="136E67E6">
              <w:rPr>
                <w:rFonts w:ascii="Open Sans" w:eastAsia="Open Sans" w:hAnsi="Open Sans" w:cs="Open Sans"/>
                <w:sz w:val="20"/>
                <w:szCs w:val="20"/>
              </w:rPr>
              <w:t xml:space="preserve">(UH: 50 000,- /Lofoten: </w:t>
            </w:r>
            <w:proofErr w:type="gramStart"/>
            <w:r w:rsidR="62A03763" w:rsidRPr="136E67E6">
              <w:rPr>
                <w:rFonts w:ascii="Open Sans" w:eastAsia="Open Sans" w:hAnsi="Open Sans" w:cs="Open Sans"/>
                <w:sz w:val="20"/>
                <w:szCs w:val="20"/>
              </w:rPr>
              <w:t>50.000,-</w:t>
            </w:r>
            <w:proofErr w:type="gramEnd"/>
            <w:r w:rsidR="62A03763" w:rsidRPr="136E67E6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</w:tr>
      <w:tr w:rsidR="00A941F7" w14:paraId="2A99B918" w14:textId="77777777" w:rsidTr="50ADEEAC">
        <w:sdt>
          <w:sdtPr>
            <w:rPr>
              <w:rFonts w:ascii="Open Sans" w:hAnsi="Open Sans" w:cs="Open Sans"/>
              <w:sz w:val="20"/>
            </w:rPr>
            <w:id w:val="-2016223887"/>
            <w:placeholder>
              <w:docPart w:val="8ACF9AA1AD574B8A9D236647A18DC64A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09B083C" w14:textId="690FAB73" w:rsidR="00A941F7" w:rsidRDefault="173E3EA3" w:rsidP="173E3EA3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173E3EA3">
                  <w:rPr>
                    <w:rFonts w:ascii="Open Sans" w:hAnsi="Open Sans" w:cs="Open Sans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8601" w:type="dxa"/>
          </w:tcPr>
          <w:p w14:paraId="30209B81" w14:textId="77F48F9B" w:rsidR="00A941F7" w:rsidRDefault="173E3EA3" w:rsidP="173E3EA3">
            <w:pPr>
              <w:rPr>
                <w:rFonts w:ascii="Open Sans" w:eastAsia="Open Sans" w:hAnsi="Open Sans" w:cs="Open Sans"/>
                <w:b/>
                <w:bCs/>
                <w:color w:val="000000" w:themeColor="text1"/>
                <w:sz w:val="19"/>
                <w:szCs w:val="19"/>
              </w:rPr>
            </w:pPr>
            <w:r w:rsidRPr="173E3EA3">
              <w:rPr>
                <w:rFonts w:ascii="Open Sans" w:eastAsia="Open Sans" w:hAnsi="Open Sans" w:cs="Open Sans"/>
                <w:b/>
                <w:bCs/>
                <w:color w:val="000000" w:themeColor="text1"/>
                <w:sz w:val="19"/>
                <w:szCs w:val="19"/>
              </w:rPr>
              <w:t>Regional koordinator – utviklingsveileder RKK</w:t>
            </w:r>
          </w:p>
          <w:p w14:paraId="4E5B8ADF" w14:textId="35F38078" w:rsidR="00A941F7" w:rsidRDefault="00A941F7" w:rsidP="173E3EA3">
            <w:pPr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</w:p>
          <w:p w14:paraId="468AF63B" w14:textId="5C60B0F1" w:rsidR="00A941F7" w:rsidRDefault="173E3EA3" w:rsidP="173E3EA3">
            <w:pPr>
              <w:rPr>
                <w:rFonts w:ascii="Open Sans" w:eastAsia="Open Sans" w:hAnsi="Open Sans" w:cs="Open Sans"/>
                <w:sz w:val="19"/>
                <w:szCs w:val="19"/>
              </w:rPr>
            </w:pPr>
            <w:r w:rsidRPr="173E3EA3">
              <w:rPr>
                <w:rFonts w:ascii="Open Sans" w:eastAsia="Open Sans" w:hAnsi="Open Sans" w:cs="Open Sans"/>
                <w:sz w:val="20"/>
                <w:szCs w:val="20"/>
              </w:rPr>
              <w:t xml:space="preserve">- Bistå Lofotkommunene med koordinering i deres utviklingsarbeid </w:t>
            </w:r>
            <w:r w:rsidR="00F45C47" w:rsidRPr="173E3EA3">
              <w:rPr>
                <w:rFonts w:ascii="Open Sans" w:eastAsia="Open Sans" w:hAnsi="Open Sans" w:cs="Open Sans"/>
                <w:sz w:val="20"/>
                <w:szCs w:val="20"/>
              </w:rPr>
              <w:t>innenfor</w:t>
            </w:r>
            <w:r w:rsidRPr="173E3EA3">
              <w:rPr>
                <w:rFonts w:ascii="Open Sans" w:eastAsia="Open Sans" w:hAnsi="Open Sans" w:cs="Open Sans"/>
                <w:sz w:val="20"/>
                <w:szCs w:val="20"/>
              </w:rPr>
              <w:t xml:space="preserve"> skole </w:t>
            </w:r>
          </w:p>
          <w:p w14:paraId="7A17FE82" w14:textId="58E7EB9B" w:rsidR="00A941F7" w:rsidRDefault="173E3EA3" w:rsidP="173E3EA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173E3EA3">
              <w:rPr>
                <w:rFonts w:ascii="Open Sans" w:eastAsia="Open Sans" w:hAnsi="Open Sans" w:cs="Open Sans"/>
                <w:sz w:val="20"/>
                <w:szCs w:val="20"/>
              </w:rPr>
              <w:t xml:space="preserve">- Ha oversikt over utviklingsarbeid i kommunene og legge til rette for deling av praksis på tvers av kommunegrenser og enheter </w:t>
            </w:r>
          </w:p>
          <w:p w14:paraId="2B0CFF38" w14:textId="384F5EE7" w:rsidR="00A941F7" w:rsidRDefault="50ADEEAC" w:rsidP="173E3EA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50ADEEAC">
              <w:rPr>
                <w:rFonts w:ascii="Open Sans" w:eastAsia="Open Sans" w:hAnsi="Open Sans" w:cs="Open Sans"/>
                <w:sz w:val="20"/>
                <w:szCs w:val="20"/>
              </w:rPr>
              <w:t>- Ekstern støtte og veiledning, basert på interne behov i det skolebaserte og enhetsbaserte kompetanseutviklingsarbeidet i kommunene- på ulike nivå</w:t>
            </w:r>
          </w:p>
          <w:p w14:paraId="2FDD41CB" w14:textId="45DAE041" w:rsidR="00A941F7" w:rsidRDefault="00A941F7" w:rsidP="173E3EA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697C4F4" w14:textId="7018B7FB" w:rsidR="00A941F7" w:rsidRDefault="173E3EA3" w:rsidP="452A9C86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Jmf</w:t>
            </w:r>
            <w:proofErr w:type="spellEnd"/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>. 7.2 i retningslinjene for tildeling</w:t>
            </w:r>
            <w:r w:rsidR="00FF66C2" w:rsidRPr="452A9C86">
              <w:rPr>
                <w:rFonts w:ascii="Open Sans" w:eastAsia="Open Sans" w:hAnsi="Open Sans" w:cs="Open Sans"/>
                <w:sz w:val="20"/>
                <w:szCs w:val="20"/>
              </w:rPr>
              <w:t>:” Egenandelen</w:t>
            </w:r>
            <w:r w:rsidRPr="452A9C86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 på 30 prosent kan være helt eller delvis i form av lønn/frikjøp dersom skoleeier finner det mest hensiktsmessig for utviklingsarbeidet.” </w:t>
            </w: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>(lovdata 2021)</w:t>
            </w:r>
          </w:p>
        </w:tc>
        <w:tc>
          <w:tcPr>
            <w:tcW w:w="4654" w:type="dxa"/>
          </w:tcPr>
          <w:p w14:paraId="38AEEF5E" w14:textId="01B46C81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F0F2DB" w14:textId="04DC7CFD" w:rsidR="452A9C86" w:rsidRDefault="452A9C86" w:rsidP="452A9C86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34232D" w14:textId="10AFA197" w:rsidR="00A941F7" w:rsidRDefault="173E3EA3" w:rsidP="452A9C86">
            <w:pPr>
              <w:pStyle w:val="Listeavsnitt"/>
              <w:numPr>
                <w:ilvl w:val="0"/>
                <w:numId w:val="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452A9C86">
              <w:rPr>
                <w:rFonts w:ascii="Open Sans" w:hAnsi="Open Sans" w:cs="Open Sans"/>
                <w:sz w:val="20"/>
                <w:szCs w:val="20"/>
              </w:rPr>
              <w:t>Lønnskostnader</w:t>
            </w:r>
          </w:p>
          <w:p w14:paraId="73A12D8B" w14:textId="50FBD15A" w:rsidR="00A941F7" w:rsidRDefault="00A941F7" w:rsidP="173E3EA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6BB8B4" w14:textId="097369F1" w:rsidR="00A941F7" w:rsidRDefault="173E3EA3" w:rsidP="452A9C86">
            <w:pPr>
              <w:pStyle w:val="Listeavsnitt"/>
              <w:numPr>
                <w:ilvl w:val="0"/>
                <w:numId w:val="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452A9C86">
              <w:rPr>
                <w:rFonts w:ascii="Open Sans" w:hAnsi="Open Sans" w:cs="Open Sans"/>
                <w:sz w:val="20"/>
                <w:szCs w:val="20"/>
              </w:rPr>
              <w:t>Reise mellom kommuner</w:t>
            </w:r>
            <w:r w:rsidR="42B05B06" w:rsidRPr="452A9C86">
              <w:rPr>
                <w:rFonts w:ascii="Open Sans" w:hAnsi="Open Sans" w:cs="Open Sans"/>
                <w:sz w:val="20"/>
                <w:szCs w:val="20"/>
              </w:rPr>
              <w:t>/ enheter</w:t>
            </w:r>
          </w:p>
        </w:tc>
      </w:tr>
      <w:tr w:rsidR="00AB0E85" w14:paraId="47091A71" w14:textId="77777777" w:rsidTr="50ADEEAC">
        <w:sdt>
          <w:sdtPr>
            <w:rPr>
              <w:rFonts w:ascii="Open Sans" w:hAnsi="Open Sans" w:cs="Open Sans"/>
              <w:sz w:val="20"/>
            </w:rPr>
            <w:id w:val="1805345394"/>
            <w:placeholder>
              <w:docPart w:val="10F33AE1B8C044A39229B34BE040A0F8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E979B58" w14:textId="19E1A930" w:rsidR="00AB0E85" w:rsidRDefault="00AB0E85" w:rsidP="00AB0E85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452A9C86">
                  <w:rPr>
                    <w:rFonts w:ascii="Open Sans" w:hAnsi="Open Sans" w:cs="Open Sans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8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E10FC" w14:textId="292B2655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200890032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SFO fagdager- regionalt samarbei</w:t>
            </w:r>
            <w:r w:rsidR="00F45C47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 xml:space="preserve">d med Nord Universitetet - </w:t>
            </w:r>
            <w:r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 xml:space="preserve">prioritering innhold i rammeplanen for SFO og </w:t>
            </w:r>
            <w:proofErr w:type="gramStart"/>
            <w:r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fokus</w:t>
            </w:r>
            <w:proofErr w:type="gramEnd"/>
            <w:r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 xml:space="preserve"> på gode overganger. 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Kartlegginger i kommunene viser at SFO-ledere og ansatte ønsker teoretisk påfyll, teorigrunnlag og støtte til internt utviklingsarbeid, samt å møte andre i samme rolle som dem selv. Tiltaket er også planlagt i faglig dialog med Nord Universitetet. 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1FE54F5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208417905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50E2ACB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77857127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Kommunene i regionen ser dette tiltaket som en helhet innen barnehage, skole, PPT og andre aktører, også nært knyttet til tiltakene i Kompetanseløftet og REKOM.  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 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3B8CAE40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71496231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F059482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7910440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Målgruppe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: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341F0F1A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60623540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 xml:space="preserve">Skole- og barnehageeier, skole- og barnehageledere, SFO-ledere, alle ansatte i SFO, PPT og utviklingsveiledere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skole-og</w:t>
            </w:r>
            <w:proofErr w:type="spellEnd"/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 xml:space="preserve"> barnehage i RKK Lofoten.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2693240D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162254102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5DAC4C3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31329349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Målsetting: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 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4BB55F6" w14:textId="77777777" w:rsidR="00AB0E85" w:rsidRDefault="00AB0E85" w:rsidP="00AB0E85">
            <w:pPr>
              <w:pStyle w:val="paragraph"/>
              <w:spacing w:before="0" w:beforeAutospacing="0" w:after="0" w:afterAutospacing="0"/>
              <w:ind w:right="135"/>
              <w:textAlignment w:val="baseline"/>
              <w:divId w:val="211616880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color w:val="303030"/>
                <w:sz w:val="20"/>
                <w:szCs w:val="20"/>
              </w:rPr>
              <w:t>Tiltakene skal fremme kollektive prosesser for profesjonsutvikling som utvikler SFO.</w:t>
            </w:r>
            <w:r>
              <w:rPr>
                <w:rStyle w:val="eop"/>
                <w:rFonts w:ascii="Open Sans" w:hAnsi="Open Sans" w:cs="Open Sans"/>
                <w:color w:val="303030"/>
                <w:sz w:val="20"/>
                <w:szCs w:val="20"/>
              </w:rPr>
              <w:t> </w:t>
            </w:r>
          </w:p>
          <w:p w14:paraId="01DDB894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85827532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31FEC30F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65395020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Satsingsområdet skal bidra til at elevene opplever gode overganger og et godt SFO-tilbud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, som</w:t>
            </w:r>
            <w:r>
              <w:rPr>
                <w:rStyle w:val="normaltextrun"/>
                <w:rFonts w:ascii="Open Sans" w:hAnsi="Open Sans" w:cs="Open Sans"/>
                <w:color w:val="303030"/>
                <w:sz w:val="20"/>
                <w:szCs w:val="20"/>
              </w:rPr>
              <w:t xml:space="preserve"> legger til rette for trygghet, lek, kultur- og fritidsaktiviteter med utgangspunkt i alder, funksjonsnivå og interesser hos barna. Barna skal oppleve voksne som gir omsorg og tilsyn preget av verdiene i rammeplanen.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 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58DE042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1978563403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7EE10B3B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58026367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Høst/vår 2023 - 2025: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1A78CCAC" w14:textId="77777777" w:rsidR="00AB0E85" w:rsidRDefault="00AB0E85" w:rsidP="01B5E271">
            <w:pPr>
              <w:pStyle w:val="paragraph"/>
              <w:spacing w:before="0" w:beforeAutospacing="0" w:after="0" w:afterAutospacing="0"/>
              <w:textAlignment w:val="baseline"/>
              <w:divId w:val="298531562"/>
              <w:rPr>
                <w:rFonts w:ascii="Open Sans" w:hAnsi="Open Sans" w:cs="Open Sans"/>
                <w:sz w:val="20"/>
                <w:szCs w:val="20"/>
              </w:rPr>
            </w:pPr>
            <w:r w:rsidRPr="01B5E271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2 fagdager pr. år - et fysisk og et digitalt med aktuelle tema iht. overganger og rammeplanen der SFO-ansatte får møte andre SFO-ansatte</w:t>
            </w:r>
            <w:r w:rsidRPr="01B5E271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1B5E271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på tvers av skoler og kommunegrenser for å utvikle kompetanse og lære av hverandre. Faglig innhold ved NORD Universitet og obligatorisk forarbeid, aksjoner og etterarbeid inn i egne enheter. Støtteperson regionalt RKK. </w:t>
            </w:r>
            <w:r w:rsidRPr="01B5E271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40531A91" w14:textId="56B07430" w:rsidR="00AB0E85" w:rsidRDefault="785BB480" w:rsidP="2A8AAA63">
            <w:pPr>
              <w:pStyle w:val="Listeavsnitt"/>
              <w:numPr>
                <w:ilvl w:val="0"/>
                <w:numId w:val="32"/>
              </w:numPr>
              <w:spacing w:line="259" w:lineRule="auto"/>
              <w:textAlignment w:val="baseline"/>
              <w:divId w:val="856307844"/>
            </w:pPr>
            <w:r w:rsidRPr="27989808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  <w:r w:rsidR="3755FFFE" w:rsidRPr="27989808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2750AE3D" w14:textId="268B0531" w:rsidR="00AB0E85" w:rsidRDefault="00AB0E85" w:rsidP="01B5E271">
            <w:pPr>
              <w:pStyle w:val="paragraph"/>
              <w:spacing w:before="0" w:beforeAutospacing="0" w:after="0" w:afterAutospacing="0"/>
              <w:textAlignment w:val="baseline"/>
              <w:divId w:val="856307844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5D392623" w14:textId="77777777" w:rsidR="00AB0E85" w:rsidRDefault="00AB0E85" w:rsidP="01B5E271">
            <w:pPr>
              <w:pStyle w:val="paragraph"/>
              <w:spacing w:before="0" w:beforeAutospacing="0" w:after="0" w:afterAutospacing="0"/>
              <w:textAlignment w:val="baseline"/>
              <w:divId w:val="663899944"/>
              <w:rPr>
                <w:rFonts w:ascii="Open Sans" w:hAnsi="Open Sans" w:cs="Open Sans"/>
                <w:sz w:val="20"/>
                <w:szCs w:val="20"/>
              </w:rPr>
            </w:pPr>
            <w:r w:rsidRPr="55FD9615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575FE229" w14:textId="47D66F2D" w:rsidR="55FD9615" w:rsidRDefault="55FD9615" w:rsidP="55FD9615">
            <w:pPr>
              <w:pStyle w:val="paragraph"/>
              <w:spacing w:before="0" w:beforeAutospacing="0" w:after="0" w:afterAutospacing="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4F087A6" w14:textId="76654694" w:rsidR="55FD9615" w:rsidRDefault="55FD9615" w:rsidP="55FD9615">
            <w:pPr>
              <w:pStyle w:val="paragraph"/>
              <w:spacing w:before="0" w:beforeAutospacing="0" w:after="0" w:afterAutospacing="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478ED98" w14:textId="77777777" w:rsidR="00AB0E85" w:rsidRDefault="00AB0E85" w:rsidP="01B5E271">
            <w:pPr>
              <w:pStyle w:val="paragraph"/>
              <w:spacing w:before="0" w:beforeAutospacing="0" w:after="0" w:afterAutospacing="0"/>
              <w:textAlignment w:val="baseline"/>
              <w:divId w:val="1453328384"/>
              <w:rPr>
                <w:rFonts w:ascii="Open Sans" w:hAnsi="Open Sans" w:cs="Open Sans"/>
                <w:sz w:val="20"/>
                <w:szCs w:val="20"/>
              </w:rPr>
            </w:pPr>
            <w:r w:rsidRPr="01B5E271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4 digitale mellommøter med SFO-ledere (a’ 2-3 timer) for å veilede og følge opp det enhetsbaserte arbeidet.</w:t>
            </w:r>
            <w:r w:rsidRPr="01B5E271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5E6CE3E0" w14:textId="5AE8E239" w:rsidR="397B89F1" w:rsidRDefault="397B89F1" w:rsidP="5B6A0F76">
            <w:pPr>
              <w:pStyle w:val="Listeavsnitt"/>
              <w:numPr>
                <w:ilvl w:val="0"/>
                <w:numId w:val="33"/>
              </w:numPr>
              <w:spacing w:line="259" w:lineRule="auto"/>
            </w:pPr>
            <w:r w:rsidRPr="5B6A0F76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54280915" w14:textId="3C2BE080" w:rsidR="55FD9615" w:rsidRDefault="55FD9615" w:rsidP="55FD9615">
            <w:pPr>
              <w:pStyle w:val="paragraph"/>
              <w:spacing w:before="0" w:beforeAutospacing="0" w:after="0" w:afterAutospacing="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2424828" w14:textId="634BC12F" w:rsidR="55FD9615" w:rsidRDefault="55FD9615" w:rsidP="55FD9615">
            <w:pPr>
              <w:pStyle w:val="paragraph"/>
              <w:spacing w:before="0" w:beforeAutospacing="0" w:after="0" w:afterAutospacing="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5E3FDB1A" w14:textId="77777777" w:rsidR="00AB0E85" w:rsidRDefault="00AB0E85" w:rsidP="01B5E271">
            <w:pPr>
              <w:pStyle w:val="paragraph"/>
              <w:spacing w:before="0" w:beforeAutospacing="0" w:after="0" w:afterAutospacing="0"/>
              <w:textAlignment w:val="baseline"/>
              <w:divId w:val="1604875302"/>
              <w:rPr>
                <w:rFonts w:ascii="Open Sans" w:hAnsi="Open Sans" w:cs="Open Sans"/>
                <w:sz w:val="20"/>
                <w:szCs w:val="20"/>
              </w:rPr>
            </w:pPr>
            <w:r w:rsidRPr="01B5E271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52C54A16" w14:textId="77777777" w:rsidR="00AB0E85" w:rsidRDefault="00AB0E85" w:rsidP="01B5E271">
            <w:pPr>
              <w:pStyle w:val="paragraph"/>
              <w:spacing w:before="0" w:beforeAutospacing="0" w:after="0" w:afterAutospacing="0"/>
              <w:textAlignment w:val="baseline"/>
              <w:divId w:val="1979453258"/>
              <w:rPr>
                <w:rFonts w:ascii="Open Sans" w:hAnsi="Open Sans" w:cs="Open Sans"/>
                <w:sz w:val="20"/>
                <w:szCs w:val="20"/>
              </w:rPr>
            </w:pPr>
            <w:r w:rsidRPr="55FD9615"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Hele perioden:</w:t>
            </w:r>
            <w:r w:rsidRPr="55FD9615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Arbeidsgruppe, for å sikre kontinuitet progresjon og den lokale forankringa til den barnehagebaserte kompetanseutviklinga i region Lofoten. Kommune, NU og støtteperson regionalt RKK.</w:t>
            </w:r>
            <w:r w:rsidRPr="55FD9615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75B81F6E" w14:textId="0B666854" w:rsidR="00AB0E85" w:rsidRDefault="36563593" w:rsidP="55FD9615">
            <w:pPr>
              <w:pStyle w:val="Listeavsnitt"/>
              <w:numPr>
                <w:ilvl w:val="0"/>
                <w:numId w:val="4"/>
              </w:numPr>
              <w:spacing w:line="259" w:lineRule="auto"/>
              <w:textAlignment w:val="baseline"/>
              <w:divId w:val="690644972"/>
            </w:pPr>
            <w:r w:rsidRPr="55FD9615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223F8E47" w14:textId="44A8742B" w:rsidR="00AB0E85" w:rsidRDefault="001A5F0C" w:rsidP="55FD9615">
            <w:pPr>
              <w:pStyle w:val="Listeavsnitt"/>
              <w:numPr>
                <w:ilvl w:val="0"/>
                <w:numId w:val="1"/>
              </w:numPr>
              <w:spacing w:line="252" w:lineRule="auto"/>
              <w:rPr>
                <w:rFonts w:ascii="Open Sans" w:eastAsia="Open Sans" w:hAnsi="Open Sans" w:cs="Open Sans"/>
                <w:b/>
                <w:bCs/>
                <w:sz w:val="16"/>
                <w:szCs w:val="16"/>
                <w:highlight w:val="yellow"/>
              </w:rPr>
            </w:pPr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>UH en fysisk fagdag og en digital fagdag</w:t>
            </w:r>
            <w:r w:rsidR="45D7724B"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 xml:space="preserve"> + 4 digitale mellommøter</w:t>
            </w:r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 xml:space="preserve">: anslår </w:t>
            </w:r>
            <w:proofErr w:type="spellStart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>ca</w:t>
            </w:r>
            <w:proofErr w:type="spellEnd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 xml:space="preserve"> 170.000.- (to </w:t>
            </w:r>
            <w:proofErr w:type="spellStart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>utv</w:t>
            </w:r>
            <w:proofErr w:type="spellEnd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 xml:space="preserve"> p.x75 (inkl. faktor) t a 950.- + reisekostnader/</w:t>
            </w:r>
            <w:proofErr w:type="spellStart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>koord</w:t>
            </w:r>
            <w:proofErr w:type="spellEnd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 xml:space="preserve">. </w:t>
            </w:r>
            <w:proofErr w:type="spellStart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>ca</w:t>
            </w:r>
            <w:proofErr w:type="spellEnd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 xml:space="preserve"> 30.000.</w:t>
            </w:r>
            <w:proofErr w:type="gramStart"/>
            <w:r w:rsidRPr="55FD9615">
              <w:rPr>
                <w:rStyle w:val="normaltextrun"/>
                <w:rFonts w:ascii="Open Sans" w:hAnsi="Open Sans" w:cs="Open Sans"/>
                <w:sz w:val="16"/>
                <w:szCs w:val="16"/>
              </w:rPr>
              <w:t>- )</w:t>
            </w:r>
            <w:proofErr w:type="gramEnd"/>
            <w:r w:rsidRPr="55FD9615">
              <w:rPr>
                <w:rStyle w:val="eop"/>
                <w:rFonts w:ascii="Open Sans" w:hAnsi="Open Sans" w:cs="Open Sans"/>
                <w:sz w:val="16"/>
                <w:szCs w:val="16"/>
              </w:rPr>
              <w:t> </w:t>
            </w:r>
          </w:p>
          <w:p w14:paraId="11957EAD" w14:textId="47F35F16" w:rsidR="00AB0E85" w:rsidRDefault="00AB0E85" w:rsidP="55FD9615">
            <w:pPr>
              <w:pStyle w:val="Listeavsnitt"/>
              <w:spacing w:line="259" w:lineRule="auto"/>
              <w:ind w:left="708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6B4E6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30547228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  <w:p w14:paraId="5BF6A103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21732457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8BD88B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75165657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2FF07EA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9155384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DF776C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103392289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3F534CA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650868298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0F6F8F5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446698385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DB9A51A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102297785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5FF7E9C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396442886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5A8E7EF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64516817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BD69DAE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110364837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36BFE99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938295102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12D3A6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121827562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A4E7D9E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51402945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35E8F9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77013005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F375260" w14:textId="0462AC49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699889999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8780DF0" w14:textId="2AB2313B" w:rsidR="001A5F0C" w:rsidRDefault="001A5F0C" w:rsidP="00AB0E85">
            <w:pPr>
              <w:pStyle w:val="paragraph"/>
              <w:spacing w:before="0" w:beforeAutospacing="0" w:after="0" w:afterAutospacing="0"/>
              <w:textAlignment w:val="baseline"/>
              <w:divId w:val="699889999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111775F5" w14:textId="4C150375" w:rsidR="00C90A5B" w:rsidRDefault="00C90A5B" w:rsidP="00AB0E85">
            <w:pPr>
              <w:pStyle w:val="paragraph"/>
              <w:spacing w:before="0" w:beforeAutospacing="0" w:after="0" w:afterAutospacing="0"/>
              <w:textAlignment w:val="baseline"/>
              <w:divId w:val="699889999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5D3275F8" w14:textId="73E49C75" w:rsidR="00C90A5B" w:rsidRDefault="00C90A5B" w:rsidP="00AB0E85">
            <w:pPr>
              <w:pStyle w:val="paragraph"/>
              <w:spacing w:before="0" w:beforeAutospacing="0" w:after="0" w:afterAutospacing="0"/>
              <w:textAlignment w:val="baseline"/>
              <w:divId w:val="699889999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24532DE4" w14:textId="77777777" w:rsidR="00C90A5B" w:rsidRDefault="00C90A5B" w:rsidP="00AB0E85">
            <w:pPr>
              <w:pStyle w:val="paragraph"/>
              <w:spacing w:before="0" w:beforeAutospacing="0" w:after="0" w:afterAutospacing="0"/>
              <w:textAlignment w:val="baseline"/>
              <w:divId w:val="699889999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05BC3F71" w14:textId="21DA92B7" w:rsidR="001A5F0C" w:rsidRDefault="001A5F0C" w:rsidP="00AB0E85">
            <w:pPr>
              <w:pStyle w:val="paragraph"/>
              <w:spacing w:before="0" w:beforeAutospacing="0" w:after="0" w:afterAutospacing="0"/>
              <w:textAlignment w:val="baseline"/>
              <w:divId w:val="699889999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7B3460B4" w14:textId="5799BEB8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1174219715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56DAFFEE" w14:textId="31F392D6" w:rsidR="68B26793" w:rsidRDefault="68B26793" w:rsidP="68B26793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236ECF8E" w14:textId="7A8ABD3F" w:rsidR="00AB0E85" w:rsidRDefault="00AB0E85" w:rsidP="55FD9615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textAlignment w:val="baseline"/>
              <w:divId w:val="1255087700"/>
              <w:rPr>
                <w:rFonts w:ascii="Open Sans" w:eastAsia="Open Sans" w:hAnsi="Open Sans" w:cs="Open Sans"/>
                <w:sz w:val="20"/>
                <w:szCs w:val="20"/>
              </w:rPr>
            </w:pPr>
            <w:r w:rsidRPr="55FD9615">
              <w:rPr>
                <w:rStyle w:val="normaltextrun"/>
                <w:rFonts w:ascii="Open Sans" w:hAnsi="Open Sans" w:cs="Open Sans"/>
                <w:sz w:val="20"/>
                <w:szCs w:val="20"/>
              </w:rPr>
              <w:t>1 fysisk + 1 digitalt fagnettverk i året, i partnerskap med NORD universitet. Det legges opp til hybridløsning for Værøy/Røst. Støttepersoner fra RKK Lofoten.</w:t>
            </w:r>
            <w:r w:rsidRPr="55FD9615"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  <w:r w:rsidR="65211D62" w:rsidRPr="55FD9615">
              <w:rPr>
                <w:rFonts w:ascii="Open Sans" w:eastAsia="Open Sans" w:hAnsi="Open Sans" w:cs="Open Sans"/>
                <w:sz w:val="20"/>
                <w:szCs w:val="20"/>
              </w:rPr>
              <w:t xml:space="preserve"> (UH: </w:t>
            </w:r>
            <w:r w:rsidR="279D4EAE" w:rsidRPr="55FD9615">
              <w:rPr>
                <w:rFonts w:ascii="Open Sans" w:eastAsia="Open Sans" w:hAnsi="Open Sans" w:cs="Open Sans"/>
                <w:sz w:val="20"/>
                <w:szCs w:val="20"/>
              </w:rPr>
              <w:t>170</w:t>
            </w:r>
            <w:r w:rsidR="65211D62" w:rsidRPr="55FD9615">
              <w:rPr>
                <w:rFonts w:ascii="Open Sans" w:eastAsia="Open Sans" w:hAnsi="Open Sans" w:cs="Open Sans"/>
                <w:sz w:val="20"/>
                <w:szCs w:val="20"/>
              </w:rPr>
              <w:t xml:space="preserve"> 000,</w:t>
            </w:r>
            <w:proofErr w:type="gramStart"/>
            <w:r w:rsidR="65211D62" w:rsidRPr="55FD9615">
              <w:rPr>
                <w:rFonts w:ascii="Open Sans" w:eastAsia="Open Sans" w:hAnsi="Open Sans" w:cs="Open Sans"/>
                <w:sz w:val="20"/>
                <w:szCs w:val="20"/>
              </w:rPr>
              <w:t>-  /</w:t>
            </w:r>
            <w:proofErr w:type="gramEnd"/>
            <w:r w:rsidR="65211D62" w:rsidRPr="55FD9615">
              <w:rPr>
                <w:rFonts w:ascii="Open Sans" w:eastAsia="Open Sans" w:hAnsi="Open Sans" w:cs="Open Sans"/>
                <w:sz w:val="20"/>
                <w:szCs w:val="20"/>
              </w:rPr>
              <w:t xml:space="preserve">Lofoten: </w:t>
            </w:r>
            <w:r w:rsidR="0C0291B2" w:rsidRPr="55FD9615">
              <w:rPr>
                <w:rFonts w:ascii="Open Sans" w:eastAsia="Open Sans" w:hAnsi="Open Sans" w:cs="Open Sans"/>
                <w:sz w:val="20"/>
                <w:szCs w:val="20"/>
              </w:rPr>
              <w:t>80</w:t>
            </w:r>
            <w:r w:rsidR="65211D62" w:rsidRPr="55FD9615">
              <w:rPr>
                <w:rFonts w:ascii="Open Sans" w:eastAsia="Open Sans" w:hAnsi="Open Sans" w:cs="Open Sans"/>
                <w:sz w:val="20"/>
                <w:szCs w:val="20"/>
              </w:rPr>
              <w:t>.000,-)</w:t>
            </w:r>
          </w:p>
          <w:p w14:paraId="6CA51003" w14:textId="1FC2C885" w:rsidR="00AB0E85" w:rsidRDefault="00AB0E85" w:rsidP="66AEBB56">
            <w:pPr>
              <w:pStyle w:val="paragraph"/>
              <w:spacing w:before="0" w:beforeAutospacing="0" w:after="0" w:afterAutospacing="0"/>
              <w:textAlignment w:val="baseline"/>
              <w:divId w:val="530724491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1D899BE0" w14:textId="2B4D8E4F" w:rsidR="00AB0E85" w:rsidRDefault="00AB0E85" w:rsidP="66AEBB56">
            <w:pPr>
              <w:pStyle w:val="paragraph"/>
              <w:spacing w:before="0" w:beforeAutospacing="0" w:after="0" w:afterAutospacing="0"/>
              <w:textAlignment w:val="baseline"/>
              <w:divId w:val="530724491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D128D6B" w14:textId="1A020F84" w:rsidR="00F45C47" w:rsidRDefault="00F45C47" w:rsidP="66AEBB56">
            <w:pPr>
              <w:pStyle w:val="paragraph"/>
              <w:spacing w:before="0" w:beforeAutospacing="0" w:after="0" w:afterAutospacing="0"/>
              <w:textAlignment w:val="baseline"/>
              <w:divId w:val="530724491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6120FBE" w14:textId="70A50940" w:rsidR="00AB0E85" w:rsidRDefault="00AB0E85" w:rsidP="55FD9615">
            <w:pPr>
              <w:pStyle w:val="paragraph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divId w:val="530724491"/>
              <w:rPr>
                <w:rFonts w:ascii="Open Sans" w:eastAsia="Open Sans" w:hAnsi="Open Sans" w:cs="Open Sans"/>
                <w:sz w:val="20"/>
                <w:szCs w:val="20"/>
              </w:rPr>
            </w:pPr>
            <w:r w:rsidRPr="55FD9615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4 digitale mellommøter med SFO-ledere (a’ 2-3 timer) for å følge opp det enhetsbaserte arbeidet.</w:t>
            </w:r>
            <w:r w:rsidRPr="55FD9615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  <w:r w:rsidR="7F8C8AC7" w:rsidRPr="55FD9615">
              <w:rPr>
                <w:rFonts w:ascii="Open Sans" w:eastAsia="Open Sans" w:hAnsi="Open Sans" w:cs="Open Sans"/>
                <w:sz w:val="20"/>
                <w:szCs w:val="20"/>
              </w:rPr>
              <w:t xml:space="preserve"> (UH: </w:t>
            </w:r>
            <w:r w:rsidR="244815DC" w:rsidRPr="55FD9615">
              <w:rPr>
                <w:rFonts w:ascii="Open Sans" w:eastAsia="Open Sans" w:hAnsi="Open Sans" w:cs="Open Sans"/>
                <w:sz w:val="20"/>
                <w:szCs w:val="20"/>
              </w:rPr>
              <w:t>ligger i prisen ovenfor</w:t>
            </w:r>
            <w:r w:rsidR="7F8C8AC7" w:rsidRPr="55FD9615">
              <w:rPr>
                <w:rFonts w:ascii="Open Sans" w:eastAsia="Open Sans" w:hAnsi="Open Sans" w:cs="Open Sans"/>
                <w:sz w:val="20"/>
                <w:szCs w:val="20"/>
              </w:rPr>
              <w:t xml:space="preserve"> /Lofoten: </w:t>
            </w:r>
            <w:proofErr w:type="gramStart"/>
            <w:r w:rsidR="425ED284" w:rsidRPr="55FD9615">
              <w:rPr>
                <w:rFonts w:ascii="Open Sans" w:eastAsia="Open Sans" w:hAnsi="Open Sans" w:cs="Open Sans"/>
                <w:sz w:val="20"/>
                <w:szCs w:val="20"/>
              </w:rPr>
              <w:t>10</w:t>
            </w:r>
            <w:r w:rsidR="7F8C8AC7" w:rsidRPr="55FD9615">
              <w:rPr>
                <w:rFonts w:ascii="Open Sans" w:eastAsia="Open Sans" w:hAnsi="Open Sans" w:cs="Open Sans"/>
                <w:sz w:val="20"/>
                <w:szCs w:val="20"/>
              </w:rPr>
              <w:t>.000,-</w:t>
            </w:r>
            <w:proofErr w:type="gramEnd"/>
            <w:r w:rsidR="7F8C8AC7" w:rsidRPr="55FD9615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  <w:p w14:paraId="4DF2AA4A" w14:textId="77777777" w:rsidR="00AB0E85" w:rsidRDefault="00AB0E85" w:rsidP="00AB0E85">
            <w:pPr>
              <w:pStyle w:val="paragraph"/>
              <w:spacing w:before="0" w:beforeAutospacing="0" w:after="0" w:afterAutospacing="0"/>
              <w:textAlignment w:val="baseline"/>
              <w:divId w:val="399330679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24E170F7" w14:textId="28B0A62C" w:rsidR="39F1D053" w:rsidRPr="002F410F" w:rsidRDefault="39F1D053" w:rsidP="66AEBB56">
            <w:pPr>
              <w:pStyle w:val="paragraph"/>
              <w:spacing w:before="0" w:beforeAutospacing="0" w:after="0" w:afterAutospacing="0"/>
              <w:textAlignment w:val="baseline"/>
              <w:divId w:val="2080666991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9815F25" w14:textId="45F772F0" w:rsidR="00AB0E85" w:rsidRDefault="00AB0E85" w:rsidP="55FD9615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rPr>
                <w:rFonts w:ascii="Open Sans" w:eastAsia="Open Sans" w:hAnsi="Open Sans" w:cs="Open Sans"/>
                <w:sz w:val="20"/>
                <w:szCs w:val="20"/>
              </w:rPr>
            </w:pPr>
            <w:r w:rsidRPr="55FD9615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Arbeidsgruppe: Koordinering, planlegging og evaluering i arbeidsgruppa. Representanter fra kommunene, Nord universitetet, støttepersoner fra RKK Lofoten.</w:t>
            </w:r>
            <w:r w:rsidRPr="55FD9615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  <w:r w:rsidR="14D2EC91" w:rsidRPr="55FD9615">
              <w:rPr>
                <w:rFonts w:ascii="Open Sans" w:eastAsia="Open Sans" w:hAnsi="Open Sans" w:cs="Open Sans"/>
                <w:sz w:val="20"/>
                <w:szCs w:val="20"/>
              </w:rPr>
              <w:t xml:space="preserve">(UH: </w:t>
            </w:r>
            <w:r w:rsidR="0C7C0F18" w:rsidRPr="55FD9615">
              <w:rPr>
                <w:rFonts w:ascii="Open Sans" w:eastAsia="Open Sans" w:hAnsi="Open Sans" w:cs="Open Sans"/>
                <w:sz w:val="20"/>
                <w:szCs w:val="20"/>
              </w:rPr>
              <w:t>ligger i prisen ovenfor</w:t>
            </w:r>
            <w:r w:rsidR="14D2EC91" w:rsidRPr="55FD9615">
              <w:rPr>
                <w:rFonts w:ascii="Open Sans" w:eastAsia="Open Sans" w:hAnsi="Open Sans" w:cs="Open Sans"/>
                <w:sz w:val="20"/>
                <w:szCs w:val="20"/>
              </w:rPr>
              <w:t xml:space="preserve"> /Lofoten: </w:t>
            </w:r>
            <w:proofErr w:type="gramStart"/>
            <w:r w:rsidR="249E2C4D" w:rsidRPr="55FD9615">
              <w:rPr>
                <w:rFonts w:ascii="Open Sans" w:eastAsia="Open Sans" w:hAnsi="Open Sans" w:cs="Open Sans"/>
                <w:sz w:val="20"/>
                <w:szCs w:val="20"/>
              </w:rPr>
              <w:t>10</w:t>
            </w:r>
            <w:r w:rsidR="14D2EC91" w:rsidRPr="55FD9615">
              <w:rPr>
                <w:rFonts w:ascii="Open Sans" w:eastAsia="Open Sans" w:hAnsi="Open Sans" w:cs="Open Sans"/>
                <w:sz w:val="20"/>
                <w:szCs w:val="20"/>
              </w:rPr>
              <w:t>.000,-</w:t>
            </w:r>
            <w:proofErr w:type="gramEnd"/>
            <w:r w:rsidR="14D2EC91" w:rsidRPr="55FD9615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  <w:p w14:paraId="2D5F95F8" w14:textId="7CA184EE" w:rsidR="00AB0E85" w:rsidRDefault="00AB0E85" w:rsidP="00AB0E85">
            <w:pPr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F45C47" w14:paraId="55CE5678" w14:textId="77777777" w:rsidTr="50ADEEAC">
        <w:sdt>
          <w:sdtPr>
            <w:rPr>
              <w:rFonts w:ascii="Open Sans" w:hAnsi="Open Sans" w:cs="Open Sans"/>
              <w:sz w:val="20"/>
            </w:rPr>
            <w:id w:val="51207934"/>
            <w:placeholder>
              <w:docPart w:val="942FC73CE63543EBB2E6F7FF9726AE7A"/>
            </w:placeholder>
          </w:sdtPr>
          <w:sdtEndPr/>
          <w:sdtContent>
            <w:tc>
              <w:tcPr>
                <w:tcW w:w="739" w:type="dxa"/>
              </w:tcPr>
              <w:p w14:paraId="79598CFB" w14:textId="4A201E19" w:rsidR="00F45C47" w:rsidRDefault="00F45C47" w:rsidP="00F45C4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4</w:t>
                </w:r>
              </w:p>
            </w:tc>
          </w:sdtContent>
        </w:sdt>
        <w:tc>
          <w:tcPr>
            <w:tcW w:w="8601" w:type="dxa"/>
          </w:tcPr>
          <w:p w14:paraId="09958463" w14:textId="4242913E" w:rsidR="00F45C47" w:rsidRPr="002F410F" w:rsidRDefault="006B548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226B1"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Regionalt samarbeid Lofoten med NORD universitet. Mål: Sikre god ledelse av barnehagen som pedagogisk virksomhet for å fremme et trygt, godt og inkluderende barnehagemiljø.</w:t>
            </w:r>
            <w:r w:rsidRPr="00F226B1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 </w:t>
            </w:r>
            <w:r w:rsidR="00F45C47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 xml:space="preserve">I tråd med “Barnehagen for en ny tid”, Nasjonal barnehage strategi mot 2030. Fokuset er valgt på bakgrunn av kartlegginger og analyser av ståsted i kommunene og private barnehager i regionen ut fra kompetanseplaner og annen kartlegging f.eks. Forms, </w:t>
            </w:r>
            <w:proofErr w:type="spellStart"/>
            <w:r w:rsidR="00F45C47">
              <w:rPr>
                <w:rStyle w:val="spellingerror"/>
                <w:rFonts w:ascii="Open Sans" w:hAnsi="Open Sans" w:cs="Open Sans"/>
                <w:color w:val="000000"/>
                <w:sz w:val="20"/>
                <w:szCs w:val="20"/>
              </w:rPr>
              <w:t>Swot</w:t>
            </w:r>
            <w:proofErr w:type="spellEnd"/>
            <w:r w:rsidR="00F45C47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-analyser, BASIL, foreldreundersøkelsen, etc. </w:t>
            </w:r>
            <w:r w:rsidR="00F45C47"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5C6EB2C7" w14:textId="1DCD55E9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29B89A7" w14:textId="08C6CF5E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 xml:space="preserve">Kommunene i regionen ser dette tiltaket som en helhet innen barnehage, skole, PPT og andre aktører, også nært knyttet til tiltakene i Kompetanseløftet og </w:t>
            </w:r>
            <w:r w:rsidR="006B5482">
              <w:rPr>
                <w:rStyle w:val="normaltextrun"/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DEKOM.</w:t>
            </w:r>
            <w:r>
              <w:rPr>
                <w:rStyle w:val="normaltextrun"/>
                <w:rFonts w:ascii="Open Sans" w:hAnsi="Open Sans" w:cs="Open Sans"/>
                <w:i/>
                <w:iCs/>
                <w:color w:val="000000"/>
                <w:sz w:val="20"/>
                <w:szCs w:val="20"/>
              </w:rPr>
              <w:t>  </w:t>
            </w: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 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9658869" w14:textId="03FCC86D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7521204" w14:textId="40F688C1" w:rsidR="00F45C47" w:rsidRPr="002F410F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002F410F">
              <w:rPr>
                <w:rStyle w:val="normaltextrun"/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Målgruppe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 xml:space="preserve">: Barnehageeier, barnehagestyrere, </w:t>
            </w:r>
            <w:proofErr w:type="spellStart"/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ped</w:t>
            </w:r>
            <w:proofErr w:type="spellEnd"/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. ledere, pedagogiske medarbeidere, PPT og utviklingsveileder barnehage i RKK Lofoten.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4804768C" w14:textId="0EE6DC45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E44B59E" w14:textId="4CE92AF4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  <w:r w:rsidRPr="002F410F">
              <w:rPr>
                <w:rStyle w:val="normaltextrun"/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Målsetting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: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4ED13941" w14:textId="4802888F" w:rsidR="00F45C47" w:rsidRDefault="50ADEEAC" w:rsidP="50ADEEAC">
            <w:pPr>
              <w:pStyle w:val="paragraph"/>
              <w:spacing w:before="0" w:beforeAutospacing="0" w:after="0" w:afterAutospacing="0"/>
              <w:ind w:right="135"/>
              <w:textAlignment w:val="baseline"/>
              <w:rPr>
                <w:rFonts w:ascii="Open Sans" w:hAnsi="Open Sans" w:cs="Open Sans"/>
                <w:sz w:val="20"/>
                <w:szCs w:val="20"/>
              </w:rPr>
            </w:pPr>
            <w:r w:rsidRPr="50ADEEAC">
              <w:rPr>
                <w:rStyle w:val="normaltextrun"/>
                <w:rFonts w:ascii="Open Sans" w:hAnsi="Open Sans" w:cs="Open Sans"/>
                <w:color w:val="303030"/>
                <w:sz w:val="20"/>
                <w:szCs w:val="20"/>
              </w:rPr>
              <w:t>Tiltakene skal fremme kollektive prosesser for profesjonsutvikling som utvikler kvaliteten ute i barnehagene, på ulike nivå også i den enkelte enhet. </w:t>
            </w:r>
          </w:p>
          <w:p w14:paraId="2821C07D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CF869A7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- Økt kompetanse hos ledere for å sikre god ledelse av barnehagen som pedagogisk virksomhet, for å fremme et trygt, godt og inkluderende leke og læringsmiljø i barnehagene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40FA243A" w14:textId="0108C4A7" w:rsidR="00F45C47" w:rsidRDefault="50ADEEAC" w:rsidP="50ADEE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- Styrke grunnkompetansen hos alle ansatte, ha kollektive arenaer for utvikling hvor hele personalet inkluderes. </w:t>
            </w:r>
          </w:p>
          <w:p w14:paraId="574CA8E0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- Bevissthet om hvordan barnehagen kan legge til rette for et trygt og godt barnehagetilbud i tråd med rammeplanen, barnekonvensjonen og øvrig lovverk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32F7711E" w14:textId="0CD29B8E" w:rsidR="00F45C47" w:rsidRDefault="50ADEEAC" w:rsidP="50ADEE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- Øke kompetansen på observasjon i barnehagen </w:t>
            </w:r>
          </w:p>
          <w:p w14:paraId="59BB5A46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- Videreutvikle det profesjonelle læringsfellesskapet gjennom barnehagebasert kompetanseutvikling helt ut i hver enkelt enhet gjennom utprøving og refleksjon rundt egen praksis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0383091F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  <w:p w14:paraId="4A00AF09" w14:textId="39D18E76" w:rsidR="00C41BB2" w:rsidRDefault="50ADEEAC" w:rsidP="50ADEEA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  <w:r w:rsidRPr="50ADEEAC"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Vår 2023:</w:t>
            </w: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 Halv dag i Lofoten med fysisk nettverk for eiere, styrere og pedagogiske ledere. Tema: Ledelse av barnehagen som pedagogisk virksomhet for å fremme et trygt, godt og inkluderende barnehagemiljø. Resterende halv dag med barnehagebasert samarbeid, Nord Universitetet støtter og bidrar hele dagen. Tilpasses digitalt for Værøy og Røst. </w:t>
            </w:r>
            <w:r w:rsidRPr="50ADEEAC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34D273A7" w14:textId="0A2C1F82" w:rsidR="00C41BB2" w:rsidRDefault="6CA34FEA" w:rsidP="6CA34FEA">
            <w:pPr>
              <w:pStyle w:val="Listeavsnitt"/>
              <w:numPr>
                <w:ilvl w:val="0"/>
                <w:numId w:val="34"/>
              </w:numPr>
              <w:spacing w:line="259" w:lineRule="auto"/>
              <w:textAlignment w:val="baseline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6A2C8950" w14:textId="48F41915" w:rsidR="6CA34FEA" w:rsidRDefault="6CA34FEA" w:rsidP="6CA34FEA">
            <w:pPr>
              <w:pStyle w:val="Listeavsnitt"/>
              <w:numPr>
                <w:ilvl w:val="0"/>
                <w:numId w:val="34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UH: Faglige innlegg, veiledning, koordinering, </w:t>
            </w:r>
            <w:proofErr w:type="spellStart"/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reisetimer</w:t>
            </w:r>
            <w:proofErr w:type="spellEnd"/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, reiseutgifter og opphold</w:t>
            </w:r>
          </w:p>
          <w:p w14:paraId="14D826A2" w14:textId="1334B934" w:rsidR="00C41BB2" w:rsidRDefault="00C41BB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C7CF145" w14:textId="004BF74A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7DB8BB4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2040B18B" w14:textId="77777777" w:rsidR="00F45C47" w:rsidRDefault="50ADEEAC" w:rsidP="50ADEE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ADEEAC"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Høst 2023:</w:t>
            </w: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En halv dag med digitalt nettverk med faglig innlegg fra Nord, og resterende halv dag med arbeid ute i enhetene. Oppfølging fra ledernettverket med et digitalt nettverk for alle ansatte i barnehagene. Tilpasses digitalt for Værøy og Røst.</w:t>
            </w:r>
            <w:r w:rsidRPr="50ADEEAC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3A352143" w14:textId="7F9A1C21" w:rsidR="00F45C47" w:rsidRDefault="6CA34FEA" w:rsidP="6CA34FEA">
            <w:pPr>
              <w:pStyle w:val="Listeavsnitt"/>
              <w:numPr>
                <w:ilvl w:val="0"/>
                <w:numId w:val="35"/>
              </w:numPr>
              <w:spacing w:line="259" w:lineRule="auto"/>
              <w:textAlignment w:val="baseline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  <w:r w:rsidRPr="6CA34FEA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7689329A" w14:textId="7CA3CF67" w:rsidR="6CA34FEA" w:rsidRDefault="6CA34FEA" w:rsidP="6CA34FEA">
            <w:pPr>
              <w:pStyle w:val="Listeavsnitt"/>
              <w:numPr>
                <w:ilvl w:val="0"/>
                <w:numId w:val="35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UH: Faglige innlegg</w:t>
            </w:r>
          </w:p>
          <w:p w14:paraId="1993B013" w14:textId="53EE78AF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80887AC" w14:textId="022AECDF" w:rsidR="00C41BB2" w:rsidRDefault="00C41BB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A4C3DA5" w14:textId="77777777" w:rsidR="00C41BB2" w:rsidRDefault="00C41BB2" w:rsidP="50ADEE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34BFE520" w14:textId="6B14B54F" w:rsidR="00F45C47" w:rsidRDefault="50ADEEAC" w:rsidP="50ADEE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ADEEAC"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Høst/vinter 2023: </w:t>
            </w: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Halv dag med fysisk nettverk for eiere, styrere og pedagogiske ledere med </w:t>
            </w:r>
            <w:proofErr w:type="gramStart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fokus</w:t>
            </w:r>
            <w:proofErr w:type="gramEnd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på ledelse av et trygt, godt og inkluderende barnehagemiljø. Resterende halv dag med barnehagebasert samarbeid. Tilpasses digitalt for Værøy og Røst.</w:t>
            </w:r>
            <w:r w:rsidRPr="50ADEEAC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2845A4E2" w14:textId="6E0FAB5E" w:rsidR="6CA34FEA" w:rsidRDefault="6CA34FEA" w:rsidP="6CA34FEA">
            <w:pPr>
              <w:pStyle w:val="Listeavsnitt"/>
              <w:numPr>
                <w:ilvl w:val="0"/>
                <w:numId w:val="36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CA34FEA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Eier: Midlene skal brukes til planlegging, organisering og gjennomføring av tiltak skissert ovenfor</w:t>
            </w:r>
          </w:p>
          <w:p w14:paraId="72FD4837" w14:textId="6B2237F1" w:rsidR="6CA34FEA" w:rsidRDefault="6CA34FEA" w:rsidP="6CA34FEA">
            <w:pPr>
              <w:pStyle w:val="Listeavsnitt"/>
              <w:numPr>
                <w:ilvl w:val="0"/>
                <w:numId w:val="36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UH: Faglige innlegg, veiledning, koordinering, </w:t>
            </w:r>
            <w:proofErr w:type="spellStart"/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reisetimer</w:t>
            </w:r>
            <w:proofErr w:type="spellEnd"/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, reiseutgifter og opphold</w:t>
            </w:r>
          </w:p>
          <w:p w14:paraId="0F719B66" w14:textId="14635D5E" w:rsidR="00C41BB2" w:rsidRDefault="00C41BB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301934C" w14:textId="77777777" w:rsidR="00C41BB2" w:rsidRDefault="00C41BB2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0CA0485" w14:textId="48BCF485" w:rsidR="00F45C47" w:rsidRDefault="50ADEEAC" w:rsidP="50ADEE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0ADEEAC"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Vinter 2023:</w:t>
            </w: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Halv dag i Lofoten med d</w:t>
            </w:r>
            <w:r w:rsidRPr="50ADEEAC">
              <w:rPr>
                <w:rStyle w:val="normaltextrun"/>
                <w:rFonts w:ascii="Open Sans" w:hAnsi="Open Sans" w:cs="Open Sans"/>
                <w:sz w:val="20"/>
                <w:szCs w:val="20"/>
              </w:rPr>
              <w:t>igitalt</w:t>
            </w: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nettverk for ledere og pedagogiske ledere. Resterende halv dag med barnehagebasert samarbeid. </w:t>
            </w:r>
            <w:r w:rsidRPr="50ADEEAC">
              <w:rPr>
                <w:rStyle w:val="normaltextrun"/>
                <w:rFonts w:ascii="Open Sans" w:hAnsi="Open Sans" w:cs="Open Sans"/>
                <w:sz w:val="20"/>
                <w:szCs w:val="20"/>
              </w:rPr>
              <w:t>Oppfølging fra ledernettverket med et digitalt nettverk for alle ansatte i barnehagene. Eier: Kr. 440 000,-/kr. 187 500,-</w:t>
            </w:r>
          </w:p>
          <w:p w14:paraId="4DAAF4A8" w14:textId="0B1DF847" w:rsidR="00F45C47" w:rsidRDefault="6CA34FEA" w:rsidP="6CA34FEA">
            <w:pPr>
              <w:pStyle w:val="Listeavsnitt"/>
              <w:numPr>
                <w:ilvl w:val="0"/>
                <w:numId w:val="37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CA34FEA"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  <w:t> </w:t>
            </w:r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Eier: Midlene skal brukes til planlegging, organisering og gjennomføring av tiltak skissert ovenfor</w:t>
            </w:r>
          </w:p>
          <w:p w14:paraId="034FFECC" w14:textId="72638117" w:rsidR="6CA34FEA" w:rsidRDefault="6CA34FEA" w:rsidP="6CA34FEA">
            <w:pPr>
              <w:pStyle w:val="Listeavsnitt"/>
              <w:numPr>
                <w:ilvl w:val="0"/>
                <w:numId w:val="37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CA34FEA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UH: Faglige innlegg </w:t>
            </w:r>
          </w:p>
          <w:p w14:paraId="3748AFA0" w14:textId="39450422" w:rsidR="00C41BB2" w:rsidRDefault="00C41BB2" w:rsidP="3ED5B2FF">
            <w:pPr>
              <w:pStyle w:val="paragraph"/>
              <w:spacing w:before="0" w:beforeAutospacing="0" w:after="0" w:afterAutospacing="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66BE65EE" w14:textId="498F8606" w:rsidR="00C41BB2" w:rsidRDefault="00C41BB2" w:rsidP="3ED5B2FF">
            <w:pPr>
              <w:pStyle w:val="paragraph"/>
              <w:spacing w:before="0" w:beforeAutospacing="0" w:after="0" w:afterAutospacing="0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33EFE42" w14:textId="77777777" w:rsidR="00C41BB2" w:rsidRDefault="00C41BB2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FA10774" w14:textId="2F57B21F" w:rsidR="00C41BB2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</w:rPr>
            </w:pPr>
            <w:r w:rsidRPr="78EFFA3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Hele perioden: Arbeidsgruppe, for å sikre kontinuitet progresjon og den lokale forankringa til den barnehagebaserte kompetanseutviklinga i region Lofote</w:t>
            </w:r>
            <w:r w:rsidR="00C41BB2" w:rsidRPr="78EFFA3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n.</w:t>
            </w:r>
          </w:p>
          <w:p w14:paraId="525929C6" w14:textId="6727C4CD" w:rsidR="00C41BB2" w:rsidRDefault="50ADEEAC" w:rsidP="50ADEEAC">
            <w:pPr>
              <w:pStyle w:val="Listeavsnitt"/>
              <w:numPr>
                <w:ilvl w:val="0"/>
                <w:numId w:val="38"/>
              </w:numPr>
              <w:spacing w:line="259" w:lineRule="auto"/>
              <w:textAlignment w:val="baseline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50ADEEAC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46178C03" w14:textId="3397A10E" w:rsidR="50ADEEAC" w:rsidRDefault="50ADEEAC" w:rsidP="50ADEEAC">
            <w:pPr>
              <w:pStyle w:val="Listeavsnitt"/>
              <w:numPr>
                <w:ilvl w:val="0"/>
                <w:numId w:val="38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50ADEEAC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UH: Samarbeid med regionen og fagutvalg barnehage </w:t>
            </w:r>
            <w:proofErr w:type="spellStart"/>
            <w:r w:rsidRPr="50ADEEAC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mtp</w:t>
            </w:r>
            <w:proofErr w:type="spellEnd"/>
            <w:r w:rsidRPr="50ADEEAC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innhold og progresjon i </w:t>
            </w:r>
            <w:proofErr w:type="spellStart"/>
            <w:r w:rsidRPr="50ADEEAC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netteverk</w:t>
            </w:r>
            <w:proofErr w:type="spellEnd"/>
            <w:r w:rsidRPr="50ADEEAC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og barnehagene som er i pulje. Se på eventuell oppstart av pulje 2</w:t>
            </w:r>
          </w:p>
          <w:p w14:paraId="09A11FA4" w14:textId="22DEA6DF" w:rsidR="00853AAE" w:rsidRDefault="00853AAE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5E0DBD4D" w14:textId="7DAC8578" w:rsidR="00C41BB2" w:rsidRPr="002F410F" w:rsidRDefault="50ADEEAC" w:rsidP="50ADEEAC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50ADEE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Totalt for nettverk og arbeidsgruppe eier: kr. </w:t>
            </w:r>
            <w:proofErr w:type="gramStart"/>
            <w:r w:rsidRPr="50ADEE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270  000</w:t>
            </w:r>
            <w:proofErr w:type="gramEnd"/>
            <w:r w:rsidRPr="50ADEEA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,-/UH: Kr. 272 000,-</w:t>
            </w:r>
          </w:p>
          <w:p w14:paraId="7B828033" w14:textId="6CF38331" w:rsidR="00F45C47" w:rsidRPr="002F410F" w:rsidRDefault="00F45C47" w:rsidP="002F41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654" w:type="dxa"/>
          </w:tcPr>
          <w:p w14:paraId="45738A0E" w14:textId="77777777" w:rsidR="00F45C47" w:rsidRPr="002F410F" w:rsidRDefault="00F45C47" w:rsidP="00F45C47">
            <w:pPr>
              <w:rPr>
                <w:rFonts w:ascii="Open Sans" w:eastAsia="Open Sans" w:hAnsi="Open Sans" w:cs="Open Sans"/>
              </w:rPr>
            </w:pPr>
          </w:p>
          <w:p w14:paraId="7C8420C3" w14:textId="77777777" w:rsidR="00F45C47" w:rsidRDefault="00F45C47" w:rsidP="00F45C47">
            <w:pPr>
              <w:rPr>
                <w:rFonts w:ascii="Open Sans" w:eastAsia="Open Sans" w:hAnsi="Open Sans" w:cs="Open Sans"/>
              </w:rPr>
            </w:pPr>
          </w:p>
          <w:p w14:paraId="422B4360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10C49B49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6185F817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6B8B6983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5E5BBAA7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00148073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2D905ED8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16935E9D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2EA15B7E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7F3FBBEC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1666E627" w14:textId="3260A3E6" w:rsidR="00F45C47" w:rsidRP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7DB630AA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5175D355" w14:textId="7A8A16CE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1E99C8A9" w14:textId="0CB3BD8F" w:rsidR="006B5482" w:rsidRDefault="006B548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14:paraId="667BD955" w14:textId="384D8F89" w:rsidR="006B5482" w:rsidRDefault="006B548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14:paraId="128845B3" w14:textId="10E6B015" w:rsidR="006B5482" w:rsidRDefault="006B548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14:paraId="7CFDD71D" w14:textId="31326A4C" w:rsidR="006B5482" w:rsidRDefault="006B548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14:paraId="7624BBB3" w14:textId="7A41B6EA" w:rsidR="006B5482" w:rsidRDefault="006B5482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  <w:p w14:paraId="461316A2" w14:textId="77777777" w:rsidR="006B5482" w:rsidRDefault="006B5482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30393B2C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1E9FD1EA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7444CA0F" w14:textId="3CC2CFD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192E1546" w14:textId="6E7FCE2F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17F2DDE6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22F6025">
              <w:rPr>
                <w:rStyle w:val="eop"/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 </w:t>
            </w:r>
          </w:p>
          <w:p w14:paraId="5B376E42" w14:textId="63246987" w:rsidR="00F45C47" w:rsidRDefault="00F45C47" w:rsidP="69A0CDB1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1672BCCA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Oppstarts samling med styrere og pedagogiske ledere m/ forarbeid og etterarbeid, vår</w:t>
            </w:r>
            <w:r w:rsidR="006B5482" w:rsidRPr="1672BCCA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1672BCCA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2023.  Partnerskap med Nord Universitet, støtteperson regionalt RKK</w:t>
            </w:r>
            <w:r w:rsidRPr="1672BCCA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7DB7EA36" w14:textId="2090AF9C" w:rsidR="002B44B7" w:rsidRPr="002F410F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1672BCCA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269C1CB6" w14:textId="26144132" w:rsidR="002B44B7" w:rsidRDefault="002B44B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215EBEF" w14:textId="77777777" w:rsidR="00C90A5B" w:rsidRDefault="00C90A5B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3D2B592" w14:textId="77777777" w:rsidR="00F45C47" w:rsidRPr="002B44B7" w:rsidRDefault="00F45C47" w:rsidP="6C4DE91D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1672BCCA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Halv digital fagdag for alle ansatte i barnehagene høst 2023 m/forarbeid og etterarbeid. Partnerskap med Nord Universitetet, støtteperson regionalt RKK</w:t>
            </w:r>
            <w:r w:rsidRPr="1672BCCA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151AA51D" w14:textId="43C1BE9E" w:rsidR="6C4DE91D" w:rsidRDefault="6C4DE91D" w:rsidP="6C4DE91D">
            <w:pPr>
              <w:pStyle w:val="paragraph"/>
              <w:spacing w:before="0" w:beforeAutospacing="0" w:after="0" w:afterAutospacing="0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58CA024" w14:textId="77777777" w:rsidR="00F45C47" w:rsidRPr="002F410F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1672BCCA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2EE879E5" w14:textId="77777777" w:rsidR="00F45C47" w:rsidRPr="002B44B7" w:rsidRDefault="00F45C47" w:rsidP="6C4DE91D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1672BCCA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Halv dag med fysisk nettverk for ledere og pedagogiske ledere med forarbeid og etterarbeid høst/vinter 2023. Partnerskap med Nord Universitetet, støtteperson regionalt RKK</w:t>
            </w:r>
            <w:r w:rsidRPr="1672BCCA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4F3F8B61" w14:textId="58A3DBDF" w:rsidR="00F45C47" w:rsidRDefault="00F45C47" w:rsidP="6C4DE91D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6C4DE91D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32FD0472" w14:textId="4E0928AF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06A9AF7" w14:textId="77777777" w:rsidR="00C90A5B" w:rsidRDefault="00C90A5B" w:rsidP="00F45C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C26E114" w14:textId="78568797" w:rsidR="00F45C47" w:rsidRDefault="00F45C47" w:rsidP="6C4DE91D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1672BCCA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Halv digital fagdag for alle ansatte i barnehagene vinter 2023 m/forarbeid og etterarbeid. Partnerskap med Nord Universitetet, støtteperson regionalt RKK</w:t>
            </w:r>
            <w:r w:rsidRPr="1672BCCA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1A958699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1672BCCA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7559563F" w14:textId="77777777" w:rsidR="00F45C47" w:rsidRDefault="00F45C47" w:rsidP="00F45C47">
            <w:pPr>
              <w:pStyle w:val="paragraph"/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1672BCCA">
              <w:rPr>
                <w:rStyle w:val="eop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  <w:p w14:paraId="06BC4803" w14:textId="64A418CF" w:rsidR="00F45C47" w:rsidRPr="002F410F" w:rsidRDefault="50ADEEAC" w:rsidP="50ADEEAC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0ADEEAC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Arbeidsgruppe: Koordinering, planlegging og evaluering i arbeidsgruppa. Kommune, Nord universitetet, støtteperson regionalt </w:t>
            </w:r>
            <w:proofErr w:type="gramStart"/>
            <w:r w:rsidRPr="50ADEEAC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RKK .</w:t>
            </w:r>
            <w:proofErr w:type="gramEnd"/>
            <w:r w:rsidRPr="50ADEEAC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  <w:p w14:paraId="587D3104" w14:textId="1075FCBE" w:rsidR="00F45C47" w:rsidRPr="002F410F" w:rsidRDefault="50ADEEAC" w:rsidP="50ADEEAC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50ADEEAC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50ADEEAC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UH:  272</w:t>
            </w:r>
            <w:proofErr w:type="gramEnd"/>
            <w:r w:rsidRPr="50ADEEAC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000,- / Lofoten 270 000,-)</w:t>
            </w:r>
          </w:p>
        </w:tc>
      </w:tr>
      <w:tr w:rsidR="1EFCDAAA" w14:paraId="429CF9E3" w14:textId="77777777" w:rsidTr="50ADEEAC">
        <w:trPr>
          <w:trHeight w:val="300"/>
        </w:trPr>
        <w:tc>
          <w:tcPr>
            <w:tcW w:w="739" w:type="dxa"/>
          </w:tcPr>
          <w:p w14:paraId="5AFE815A" w14:textId="02E078EF" w:rsidR="1EFCDAAA" w:rsidRDefault="072379DB" w:rsidP="1EFCDAAA">
            <w:pPr>
              <w:rPr>
                <w:rFonts w:ascii="Open Sans" w:hAnsi="Open Sans" w:cs="Open Sans"/>
                <w:sz w:val="20"/>
                <w:szCs w:val="20"/>
              </w:rPr>
            </w:pPr>
            <w:r w:rsidRPr="2C8A29B6">
              <w:rPr>
                <w:rFonts w:ascii="Open Sans" w:hAnsi="Open Sans" w:cs="Open Sans"/>
                <w:sz w:val="20"/>
                <w:szCs w:val="20"/>
              </w:rPr>
              <w:lastRenderedPageBreak/>
              <w:t>5</w:t>
            </w:r>
          </w:p>
        </w:tc>
        <w:tc>
          <w:tcPr>
            <w:tcW w:w="8601" w:type="dxa"/>
          </w:tcPr>
          <w:p w14:paraId="730A915F" w14:textId="76B00491" w:rsidR="1EFCDAAA" w:rsidRDefault="50ADEEAC" w:rsidP="3C7F9D3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0ADEEAC">
              <w:rPr>
                <w:rStyle w:val="normaltextrun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Regionalt samarbeid i to barnehager i Lofoten med NORD universitet. Mål: Kollektive prosesser i personalet i den enkelte barnehage med </w:t>
            </w:r>
            <w:proofErr w:type="gramStart"/>
            <w:r w:rsidRPr="50ADEEAC">
              <w:rPr>
                <w:rStyle w:val="normaltextrun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fokus</w:t>
            </w:r>
            <w:proofErr w:type="gramEnd"/>
            <w:r w:rsidRPr="50ADEEAC">
              <w:rPr>
                <w:rStyle w:val="normaltextrun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på et trygt, godt og inkluderende barnehagemiljø.  Fremme den barnehagebaserte </w:t>
            </w:r>
            <w:proofErr w:type="gramStart"/>
            <w:r w:rsidRPr="50ADEEAC">
              <w:rPr>
                <w:rStyle w:val="normaltextrun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kompetanseutviklingen  i</w:t>
            </w:r>
            <w:proofErr w:type="gramEnd"/>
            <w:r w:rsidRPr="50ADEEAC">
              <w:rPr>
                <w:rStyle w:val="normaltextrun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partnerskap og dialog, ut fra den enkelte barnehages utviklingsfokus. Nord tar med seg erfaringer </w:t>
            </w:r>
            <w:proofErr w:type="spellStart"/>
            <w:r w:rsidRPr="50ADEEAC">
              <w:rPr>
                <w:rStyle w:val="normaltextrun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tillbake</w:t>
            </w:r>
            <w:proofErr w:type="spellEnd"/>
            <w:r w:rsidRPr="50ADEEAC">
              <w:rPr>
                <w:rStyle w:val="normaltextrun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til BLU.</w:t>
            </w:r>
          </w:p>
          <w:p w14:paraId="3641A9A1" w14:textId="3C83E80B" w:rsidR="1EFCDAAA" w:rsidRDefault="1EFCDAAA" w:rsidP="3C7F9D3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32EA197" w14:textId="24D2C966" w:rsidR="1EFCDAAA" w:rsidRDefault="072379DB" w:rsidP="3B7C330C">
            <w:pPr>
              <w:pStyle w:val="paragraph"/>
              <w:spacing w:before="0" w:beforeAutospacing="0" w:after="0" w:afterAutospacing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3B7C330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Oppfølging og veiledning i den barnehagebaserte kompetanseutviklingen v/Nord universitetet og støtteperson regionalt RKK (enkeltbarnehager, hybridløsninger digitalt og analogt).  </w:t>
            </w:r>
            <w:r w:rsidRPr="18421672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Pulje 1: Nord og barnehager i partnerskap, videreføring av utviklingsarbeid i den enkelte barnehage. </w:t>
            </w:r>
          </w:p>
          <w:p w14:paraId="7A5D18F5" w14:textId="6FA5D60F" w:rsidR="1EFCDAAA" w:rsidRDefault="50ADEEAC" w:rsidP="50ADEEA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rPr>
                <w:rFonts w:ascii="Open Sans" w:hAnsi="Open Sans" w:cs="Open Sans"/>
                <w:sz w:val="20"/>
                <w:szCs w:val="20"/>
              </w:rPr>
            </w:pP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Gravdal </w:t>
            </w:r>
            <w:proofErr w:type="gramStart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barnehage:  Inkludering</w:t>
            </w:r>
            <w:proofErr w:type="gramEnd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og medvirkning, og barnehagens fysiske miljø</w:t>
            </w:r>
          </w:p>
          <w:p w14:paraId="2560FAF4" w14:textId="5D8C3247" w:rsidR="1EFCDAAA" w:rsidRDefault="50ADEEAC" w:rsidP="50ADEEAC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rPr>
                <w:rFonts w:ascii="Open Sans" w:hAnsi="Open Sans" w:cs="Open Sans"/>
                <w:sz w:val="20"/>
                <w:szCs w:val="20"/>
              </w:rPr>
            </w:pP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Kabelvågmarka barnehage: Voksenrollen. </w:t>
            </w:r>
            <w:proofErr w:type="gramStart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Særlig  fokus</w:t>
            </w:r>
            <w:proofErr w:type="gramEnd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på voksenrollen og barns lek</w:t>
            </w:r>
          </w:p>
          <w:p w14:paraId="32C6C4C7" w14:textId="77777777" w:rsidR="1EFCDAAA" w:rsidRDefault="072379DB" w:rsidP="3B7C330C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18421672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  </w:t>
            </w:r>
          </w:p>
          <w:p w14:paraId="583E4140" w14:textId="1DE65131" w:rsidR="1EFCDAAA" w:rsidRDefault="50ADEEAC" w:rsidP="50ADEEAC">
            <w:pPr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Organisert med tre fysiske treffpunkter med hele </w:t>
            </w:r>
            <w:proofErr w:type="gramStart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personalet,  og</w:t>
            </w:r>
            <w:proofErr w:type="gramEnd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digital oppfølging  med mellomarbeid mellom hvert treffpunkt. UH tar med seg arbeidet fra barnehagene og direkte inn i BLU</w:t>
            </w:r>
          </w:p>
          <w:p w14:paraId="4AEDEBAC" w14:textId="2A5609DA" w:rsidR="1EFCDAAA" w:rsidRDefault="1EFCDAAA" w:rsidP="50ADEEAC">
            <w:pPr>
              <w:pStyle w:val="paragraph"/>
              <w:spacing w:before="0" w:beforeAutospacing="0" w:after="0" w:afterAutospacing="0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CD9B435" w14:textId="61250203" w:rsidR="1EFCDAAA" w:rsidRDefault="6CA34FEA" w:rsidP="6CA34FEA">
            <w:pPr>
              <w:rPr>
                <w:rFonts w:ascii="Open Sans" w:hAnsi="Open Sans" w:cs="Open Sans"/>
                <w:sz w:val="20"/>
                <w:szCs w:val="20"/>
              </w:rPr>
            </w:pPr>
            <w:r w:rsidRPr="6CA34FEA">
              <w:rPr>
                <w:rFonts w:ascii="Open Sans" w:hAnsi="Open Sans" w:cs="Open Sans"/>
                <w:sz w:val="20"/>
                <w:szCs w:val="20"/>
              </w:rPr>
              <w:t>Totalt for pulje: Eier: Kr. 100 000,-/UH: kr. 440 000,-</w:t>
            </w:r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  </w:t>
            </w:r>
          </w:p>
          <w:p w14:paraId="2B3AEDC1" w14:textId="48FA8093" w:rsidR="1EFCDAAA" w:rsidRDefault="6CA34FEA" w:rsidP="6CA34FEA">
            <w:pPr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UH: 4 treffpunkt årlig (</w:t>
            </w:r>
            <w:proofErr w:type="spellStart"/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fysisk+digitalt</w:t>
            </w:r>
            <w:proofErr w:type="spellEnd"/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) med faglig innlegg og veiledning av alle ansatte. </w:t>
            </w:r>
          </w:p>
          <w:p w14:paraId="7E0EE605" w14:textId="78B5809F" w:rsidR="1EFCDAAA" w:rsidRDefault="6CA34FEA" w:rsidP="6CA34FEA">
            <w:pPr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2 utviklingspartnere fra Nord universitet</w:t>
            </w:r>
          </w:p>
          <w:p w14:paraId="201D82C3" w14:textId="1AC77E78" w:rsidR="1EFCDAAA" w:rsidRDefault="6CA34FEA" w:rsidP="6CA34FEA">
            <w:pPr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Arbeidstimer (Faglige innlegg, veiledning, møter og </w:t>
            </w:r>
            <w:proofErr w:type="spellStart"/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koor</w:t>
            </w:r>
            <w:proofErr w:type="spellEnd"/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): 137 t pr enhet</w:t>
            </w:r>
          </w:p>
          <w:p w14:paraId="69C0BB92" w14:textId="5D3AB4AC" w:rsidR="1EFCDAAA" w:rsidRDefault="6CA34FEA" w:rsidP="6CA34FEA">
            <w:pPr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</w:t>
            </w:r>
            <w:proofErr w:type="spellStart"/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Reisetimer</w:t>
            </w:r>
            <w:proofErr w:type="spellEnd"/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: 60</w:t>
            </w:r>
            <w:proofErr w:type="gramStart"/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t  pr</w:t>
            </w:r>
            <w:proofErr w:type="gramEnd"/>
            <w:r w:rsidRPr="6CA34FEA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enhet</w:t>
            </w:r>
          </w:p>
          <w:p w14:paraId="3AFFFB2A" w14:textId="1561DB35" w:rsidR="1EFCDAAA" w:rsidRDefault="50ADEEAC" w:rsidP="6CA34FEA">
            <w:pPr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I tillegg </w:t>
            </w:r>
            <w:proofErr w:type="spellStart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>reisekostander</w:t>
            </w:r>
            <w:proofErr w:type="spellEnd"/>
            <w:r w:rsidRPr="50ADEEAC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og opphold</w:t>
            </w:r>
          </w:p>
        </w:tc>
        <w:tc>
          <w:tcPr>
            <w:tcW w:w="4654" w:type="dxa"/>
          </w:tcPr>
          <w:p w14:paraId="7CE25D3A" w14:textId="73F5716E" w:rsidR="1EFCDAAA" w:rsidRDefault="1EFCDAAA" w:rsidP="0BB83199">
            <w:pPr>
              <w:rPr>
                <w:rStyle w:val="normaltextrun"/>
                <w:rFonts w:ascii="Open Sans" w:eastAsia="Open Sans" w:hAnsi="Open Sans" w:cs="Open Sans"/>
                <w:color w:val="000000" w:themeColor="text1"/>
              </w:rPr>
            </w:pPr>
          </w:p>
          <w:p w14:paraId="08FE4719" w14:textId="1F6FDD81" w:rsidR="1EFCDAAA" w:rsidRDefault="1EFCDAAA" w:rsidP="0BB83199">
            <w:pPr>
              <w:rPr>
                <w:rStyle w:val="normaltextrun"/>
                <w:rFonts w:ascii="Open Sans" w:eastAsia="Open Sans" w:hAnsi="Open Sans" w:cs="Open Sans"/>
                <w:color w:val="000000" w:themeColor="text1"/>
              </w:rPr>
            </w:pPr>
          </w:p>
          <w:p w14:paraId="6D63EED8" w14:textId="4BE67E28" w:rsidR="55FD9615" w:rsidRDefault="55FD9615" w:rsidP="55FD9615">
            <w:pPr>
              <w:rPr>
                <w:rStyle w:val="normaltextrun"/>
                <w:rFonts w:ascii="Open Sans" w:eastAsia="Open Sans" w:hAnsi="Open Sans" w:cs="Open Sans"/>
                <w:color w:val="000000" w:themeColor="text1"/>
              </w:rPr>
            </w:pPr>
          </w:p>
          <w:p w14:paraId="30712F53" w14:textId="26DCA76F" w:rsidR="1EFCDAAA" w:rsidRDefault="50ADEEAC" w:rsidP="5CF79A58">
            <w:pPr>
              <w:pStyle w:val="Listeavsnitt"/>
              <w:numPr>
                <w:ilvl w:val="0"/>
                <w:numId w:val="26"/>
              </w:numPr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0ADEEAC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Pulje 1: Koordinering, planlegging, gjennomføring og evaluering. Barnehager, Nord universitetet, støtteperson regionalt RKK. </w:t>
            </w:r>
          </w:p>
          <w:p w14:paraId="1DB57666" w14:textId="25CA8E8B" w:rsidR="1EFCDAAA" w:rsidRDefault="50ADEEAC" w:rsidP="5CF79A58">
            <w:pPr>
              <w:pStyle w:val="Listeavsnitt"/>
              <w:numPr>
                <w:ilvl w:val="0"/>
                <w:numId w:val="26"/>
              </w:numPr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0ADEEAC">
              <w:rPr>
                <w:rStyle w:val="normaltextrun"/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(UH 440 000,- / Lofoten 100 000,-)</w:t>
            </w:r>
          </w:p>
        </w:tc>
      </w:tr>
      <w:tr w:rsidR="00F45C47" w14:paraId="5BAFCC8D" w14:textId="77777777" w:rsidTr="50ADEEAC">
        <w:tc>
          <w:tcPr>
            <w:tcW w:w="739" w:type="dxa"/>
          </w:tcPr>
          <w:p w14:paraId="7067C10D" w14:textId="23E63C67" w:rsidR="00F45C47" w:rsidRDefault="1E1A56B8" w:rsidP="00F45C47">
            <w:pPr>
              <w:rPr>
                <w:rFonts w:ascii="Open Sans" w:hAnsi="Open Sans" w:cs="Open Sans"/>
                <w:sz w:val="20"/>
                <w:szCs w:val="20"/>
              </w:rPr>
            </w:pPr>
            <w:r w:rsidRPr="55FD9615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8601" w:type="dxa"/>
          </w:tcPr>
          <w:p w14:paraId="6C07819B" w14:textId="77777777" w:rsidR="00F45C47" w:rsidRDefault="00F45C47" w:rsidP="00F45C47">
            <w:pPr>
              <w:rPr>
                <w:rFonts w:ascii="Open Sans" w:eastAsia="Open Sans" w:hAnsi="Open Sans" w:cs="Open Sans"/>
                <w:b/>
                <w:bCs/>
                <w:color w:val="000000" w:themeColor="text1"/>
                <w:sz w:val="19"/>
                <w:szCs w:val="19"/>
              </w:rPr>
            </w:pPr>
            <w:r w:rsidRPr="173E3EA3">
              <w:rPr>
                <w:rFonts w:ascii="Open Sans" w:eastAsia="Open Sans" w:hAnsi="Open Sans" w:cs="Open Sans"/>
                <w:b/>
                <w:bCs/>
                <w:color w:val="000000" w:themeColor="text1"/>
                <w:sz w:val="19"/>
                <w:szCs w:val="19"/>
              </w:rPr>
              <w:t>Regional koordinator – utviklingsveileder RKK</w:t>
            </w:r>
          </w:p>
          <w:p w14:paraId="770409B9" w14:textId="77777777" w:rsidR="00F45C47" w:rsidRDefault="00F45C47" w:rsidP="00F45C47">
            <w:pPr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</w:p>
          <w:p w14:paraId="70F5E621" w14:textId="77777777" w:rsidR="00F45C47" w:rsidRDefault="00F45C47" w:rsidP="00F45C47">
            <w:pPr>
              <w:rPr>
                <w:rFonts w:ascii="Open Sans" w:eastAsia="Open Sans" w:hAnsi="Open Sans" w:cs="Open Sans"/>
                <w:sz w:val="19"/>
                <w:szCs w:val="19"/>
              </w:rPr>
            </w:pPr>
            <w:r w:rsidRPr="173E3EA3">
              <w:rPr>
                <w:rFonts w:ascii="Open Sans" w:eastAsia="Open Sans" w:hAnsi="Open Sans" w:cs="Open Sans"/>
                <w:sz w:val="20"/>
                <w:szCs w:val="20"/>
              </w:rPr>
              <w:t xml:space="preserve">- Bistå Lofotkommunene med koordinering i deres utviklingsarbeid innenfor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barnehage</w:t>
            </w:r>
            <w:r w:rsidRPr="173E3EA3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248A7DCB" w14:textId="77777777" w:rsidR="00F45C47" w:rsidRDefault="00F45C47" w:rsidP="00F45C4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173E3EA3">
              <w:rPr>
                <w:rFonts w:ascii="Open Sans" w:eastAsia="Open Sans" w:hAnsi="Open Sans" w:cs="Open Sans"/>
                <w:sz w:val="20"/>
                <w:szCs w:val="20"/>
              </w:rPr>
              <w:t xml:space="preserve">- Ha oversikt over utviklingsarbeid i kommunene og legge til rette for deling av praksis på tvers av kommunegrenser og enheter </w:t>
            </w:r>
          </w:p>
          <w:p w14:paraId="7008ADAF" w14:textId="77777777" w:rsidR="00F45C47" w:rsidRDefault="00F45C47" w:rsidP="00F45C4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173E3EA3">
              <w:rPr>
                <w:rFonts w:ascii="Open Sans" w:eastAsia="Open Sans" w:hAnsi="Open Sans" w:cs="Open Sans"/>
                <w:sz w:val="20"/>
                <w:szCs w:val="20"/>
              </w:rPr>
              <w:t>- Ekstern støtte og veiledning, basert på interne behov i det skolebaserte og enhetsbaserte kompetanseutviklingsarbeidet i kommunene- på ulike nivå</w:t>
            </w:r>
          </w:p>
          <w:p w14:paraId="17FC03B8" w14:textId="77777777" w:rsidR="00F45C47" w:rsidRDefault="00F45C47" w:rsidP="00F45C47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766050F" w14:textId="57B933C0" w:rsidR="00F45C47" w:rsidRDefault="00F45C47" w:rsidP="00F45C47">
            <w:pPr>
              <w:rPr>
                <w:rFonts w:ascii="Open Sans" w:hAnsi="Open Sans" w:cs="Open Sans"/>
                <w:sz w:val="20"/>
              </w:rPr>
            </w:pPr>
            <w:proofErr w:type="spellStart"/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>Jmf</w:t>
            </w:r>
            <w:proofErr w:type="spellEnd"/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. 7.2 i retningslinjene for </w:t>
            </w:r>
            <w:r w:rsidR="00853AAE" w:rsidRPr="452A9C86">
              <w:rPr>
                <w:rFonts w:ascii="Open Sans" w:eastAsia="Open Sans" w:hAnsi="Open Sans" w:cs="Open Sans"/>
                <w:sz w:val="20"/>
                <w:szCs w:val="20"/>
              </w:rPr>
              <w:t>tildeling</w:t>
            </w:r>
            <w:proofErr w:type="gramStart"/>
            <w:r w:rsidR="00853AAE" w:rsidRPr="452A9C86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853AAE" w:rsidRPr="452A9C86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>”Egenandelen</w:t>
            </w:r>
            <w:proofErr w:type="gramEnd"/>
            <w:r w:rsidRPr="452A9C86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 på 30 prosent kan være helt eller delvis i form av lønn/frikjøp dersom skoleeier finner det mest hensiktsmessig for utviklingsarbeidet.” </w:t>
            </w:r>
            <w:r w:rsidRPr="452A9C86">
              <w:rPr>
                <w:rFonts w:ascii="Open Sans" w:eastAsia="Open Sans" w:hAnsi="Open Sans" w:cs="Open Sans"/>
                <w:sz w:val="20"/>
                <w:szCs w:val="20"/>
              </w:rPr>
              <w:t>(lovdata 2021)</w:t>
            </w:r>
          </w:p>
        </w:tc>
        <w:tc>
          <w:tcPr>
            <w:tcW w:w="4654" w:type="dxa"/>
          </w:tcPr>
          <w:p w14:paraId="3CC30C11" w14:textId="77777777" w:rsidR="00F45C47" w:rsidRDefault="00F45C47" w:rsidP="00F45C47">
            <w:pPr>
              <w:pStyle w:val="Listeavsnitt"/>
              <w:numPr>
                <w:ilvl w:val="0"/>
                <w:numId w:val="7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452A9C86">
              <w:rPr>
                <w:rFonts w:ascii="Open Sans" w:hAnsi="Open Sans" w:cs="Open Sans"/>
                <w:sz w:val="20"/>
                <w:szCs w:val="20"/>
              </w:rPr>
              <w:t>Lønnskostnader</w:t>
            </w:r>
          </w:p>
          <w:p w14:paraId="21B2CBB8" w14:textId="77777777" w:rsidR="00F45C47" w:rsidRDefault="00F45C47" w:rsidP="00F45C4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FDCFBAB" w14:textId="633E246A" w:rsidR="00F45C47" w:rsidRPr="002F410F" w:rsidRDefault="00F45C47" w:rsidP="002F410F">
            <w:pPr>
              <w:pStyle w:val="Listeavsnitt"/>
              <w:numPr>
                <w:ilvl w:val="0"/>
                <w:numId w:val="15"/>
              </w:numPr>
              <w:rPr>
                <w:rFonts w:ascii="Open Sans" w:hAnsi="Open Sans" w:cs="Open Sans"/>
                <w:sz w:val="20"/>
              </w:rPr>
            </w:pPr>
            <w:r w:rsidRPr="002F410F">
              <w:rPr>
                <w:rFonts w:ascii="Open Sans" w:hAnsi="Open Sans" w:cs="Open Sans"/>
                <w:sz w:val="20"/>
                <w:szCs w:val="20"/>
              </w:rPr>
              <w:t>Reise mellom kommuner/ enheter</w:t>
            </w:r>
          </w:p>
        </w:tc>
      </w:tr>
      <w:bookmarkEnd w:id="0"/>
    </w:tbl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E946" w14:textId="77777777" w:rsidR="00EC6089" w:rsidRDefault="00EC6089" w:rsidP="00463CE7">
      <w:pPr>
        <w:spacing w:after="0" w:line="240" w:lineRule="auto"/>
      </w:pPr>
      <w:r>
        <w:separator/>
      </w:r>
    </w:p>
  </w:endnote>
  <w:endnote w:type="continuationSeparator" w:id="0">
    <w:p w14:paraId="45331F6A" w14:textId="77777777" w:rsidR="00EC6089" w:rsidRDefault="00EC6089" w:rsidP="00463CE7">
      <w:pPr>
        <w:spacing w:after="0" w:line="240" w:lineRule="auto"/>
      </w:pPr>
      <w:r>
        <w:continuationSeparator/>
      </w:r>
    </w:p>
  </w:endnote>
  <w:endnote w:type="continuationNotice" w:id="1">
    <w:p w14:paraId="290E345C" w14:textId="77777777" w:rsidR="003668C2" w:rsidRDefault="003668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A8A4" w14:textId="77777777" w:rsidR="00EC6089" w:rsidRDefault="00EC6089" w:rsidP="00463CE7">
      <w:pPr>
        <w:spacing w:after="0" w:line="240" w:lineRule="auto"/>
      </w:pPr>
      <w:r>
        <w:separator/>
      </w:r>
    </w:p>
  </w:footnote>
  <w:footnote w:type="continuationSeparator" w:id="0">
    <w:p w14:paraId="11240063" w14:textId="77777777" w:rsidR="00EC6089" w:rsidRDefault="00EC6089" w:rsidP="00463CE7">
      <w:pPr>
        <w:spacing w:after="0" w:line="240" w:lineRule="auto"/>
      </w:pPr>
      <w:r>
        <w:continuationSeparator/>
      </w:r>
    </w:p>
  </w:footnote>
  <w:footnote w:type="continuationNotice" w:id="1">
    <w:p w14:paraId="3785FB2F" w14:textId="77777777" w:rsidR="003668C2" w:rsidRDefault="003668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3B5517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1A9B"/>
    <w:multiLevelType w:val="hybridMultilevel"/>
    <w:tmpl w:val="FFFFFFFF"/>
    <w:lvl w:ilvl="0" w:tplc="8904E0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A946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46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26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80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63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E2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8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50C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6F8E"/>
    <w:multiLevelType w:val="hybridMultilevel"/>
    <w:tmpl w:val="FFFFFFFF"/>
    <w:lvl w:ilvl="0" w:tplc="50425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89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A04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46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E9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8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CE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20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D269"/>
    <w:multiLevelType w:val="hybridMultilevel"/>
    <w:tmpl w:val="FFFFFFFF"/>
    <w:lvl w:ilvl="0" w:tplc="97263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8E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8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0E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0A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EF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4A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0F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62A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4A3F"/>
    <w:multiLevelType w:val="hybridMultilevel"/>
    <w:tmpl w:val="FFFFFFFF"/>
    <w:lvl w:ilvl="0" w:tplc="DA3848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AA1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54E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C8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5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AB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E5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AF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629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C047"/>
    <w:multiLevelType w:val="hybridMultilevel"/>
    <w:tmpl w:val="FFFFFFFF"/>
    <w:lvl w:ilvl="0" w:tplc="92E0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05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44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EC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8A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88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2B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EC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00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FB5B"/>
    <w:multiLevelType w:val="hybridMultilevel"/>
    <w:tmpl w:val="FFFFFFFF"/>
    <w:lvl w:ilvl="0" w:tplc="9E1626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86C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40A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E6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8B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C6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CE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85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C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99BC"/>
    <w:multiLevelType w:val="hybridMultilevel"/>
    <w:tmpl w:val="FFFFFFFF"/>
    <w:lvl w:ilvl="0" w:tplc="90582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61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47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AF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22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8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D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85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A4BB3"/>
    <w:multiLevelType w:val="hybridMultilevel"/>
    <w:tmpl w:val="FFFFFFFF"/>
    <w:lvl w:ilvl="0" w:tplc="76D2B2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AFE6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0B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4E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49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0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2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4B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D6A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FCD9F"/>
    <w:multiLevelType w:val="hybridMultilevel"/>
    <w:tmpl w:val="FFFFFFFF"/>
    <w:lvl w:ilvl="0" w:tplc="FBCECD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7E4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CB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84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4C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381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2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26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6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90015"/>
    <w:multiLevelType w:val="multilevel"/>
    <w:tmpl w:val="C892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421B83"/>
    <w:multiLevelType w:val="hybridMultilevel"/>
    <w:tmpl w:val="EF645B18"/>
    <w:lvl w:ilvl="0" w:tplc="1A5C8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45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2D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2E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8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23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ED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2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0E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7CCE7"/>
    <w:multiLevelType w:val="hybridMultilevel"/>
    <w:tmpl w:val="FFFFFFFF"/>
    <w:lvl w:ilvl="0" w:tplc="E98E99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2984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CA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C9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27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8F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C3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A6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A4E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67578"/>
    <w:multiLevelType w:val="multilevel"/>
    <w:tmpl w:val="8A8E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0C3BDB"/>
    <w:multiLevelType w:val="hybridMultilevel"/>
    <w:tmpl w:val="FFFFFFFF"/>
    <w:lvl w:ilvl="0" w:tplc="413C2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E2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2D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2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AA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8ED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A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F03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A2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26EE2"/>
    <w:multiLevelType w:val="multilevel"/>
    <w:tmpl w:val="4A98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76A4B"/>
    <w:multiLevelType w:val="hybridMultilevel"/>
    <w:tmpl w:val="FFFFFFFF"/>
    <w:lvl w:ilvl="0" w:tplc="BE36C5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923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AA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6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329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4E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44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EC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028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E5776"/>
    <w:multiLevelType w:val="hybridMultilevel"/>
    <w:tmpl w:val="FFFFFFFF"/>
    <w:lvl w:ilvl="0" w:tplc="71A42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08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0E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AC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4F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A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4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6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0A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EC84D"/>
    <w:multiLevelType w:val="hybridMultilevel"/>
    <w:tmpl w:val="FFFFFFFF"/>
    <w:lvl w:ilvl="0" w:tplc="7C507D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5A5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2A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A1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86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8F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2E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CE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4C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4A419"/>
    <w:multiLevelType w:val="hybridMultilevel"/>
    <w:tmpl w:val="FFFFFFFF"/>
    <w:lvl w:ilvl="0" w:tplc="05E46B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825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9C0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2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C6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29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84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8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AB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2FF7F"/>
    <w:multiLevelType w:val="hybridMultilevel"/>
    <w:tmpl w:val="FFFFFFFF"/>
    <w:lvl w:ilvl="0" w:tplc="CE261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8F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C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09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CC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0B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8B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60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85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B3F24"/>
    <w:multiLevelType w:val="hybridMultilevel"/>
    <w:tmpl w:val="FFFFFFFF"/>
    <w:lvl w:ilvl="0" w:tplc="D95AE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E4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EF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4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C6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C2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25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27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AF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5FD70"/>
    <w:multiLevelType w:val="hybridMultilevel"/>
    <w:tmpl w:val="FFFFFFFF"/>
    <w:lvl w:ilvl="0" w:tplc="07B87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16C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C4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28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AA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0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2F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61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4B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9BF50"/>
    <w:multiLevelType w:val="hybridMultilevel"/>
    <w:tmpl w:val="FFFFFFFF"/>
    <w:lvl w:ilvl="0" w:tplc="A6BAA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0A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F29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27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A0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0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2B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6A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EF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25BB1"/>
    <w:multiLevelType w:val="hybridMultilevel"/>
    <w:tmpl w:val="B412A442"/>
    <w:lvl w:ilvl="0" w:tplc="12B89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08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A2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3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60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80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E7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29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DA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30171"/>
    <w:multiLevelType w:val="hybridMultilevel"/>
    <w:tmpl w:val="FFFFFFFF"/>
    <w:lvl w:ilvl="0" w:tplc="6406A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6C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CE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2F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CA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A5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7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3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40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1BAD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982CE"/>
    <w:multiLevelType w:val="hybridMultilevel"/>
    <w:tmpl w:val="FFFFFFFF"/>
    <w:lvl w:ilvl="0" w:tplc="6F34AE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A2F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486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40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E7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6D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82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EB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EA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11CED"/>
    <w:multiLevelType w:val="hybridMultilevel"/>
    <w:tmpl w:val="FFFFFFFF"/>
    <w:lvl w:ilvl="0" w:tplc="8FDEA4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4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EC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62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E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24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AC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C6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6C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F4D6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29B0A"/>
    <w:multiLevelType w:val="hybridMultilevel"/>
    <w:tmpl w:val="B46C4558"/>
    <w:lvl w:ilvl="0" w:tplc="8EB8A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2E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A3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6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83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87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4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A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6E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33B55"/>
    <w:multiLevelType w:val="multilevel"/>
    <w:tmpl w:val="C6F4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A31E19"/>
    <w:multiLevelType w:val="multilevel"/>
    <w:tmpl w:val="A50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CE14F4"/>
    <w:multiLevelType w:val="multilevel"/>
    <w:tmpl w:val="031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5BA3D1"/>
    <w:multiLevelType w:val="hybridMultilevel"/>
    <w:tmpl w:val="FFFFFFFF"/>
    <w:lvl w:ilvl="0" w:tplc="38EC1E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798C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A1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A3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A2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EA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8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45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63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3929B"/>
    <w:multiLevelType w:val="hybridMultilevel"/>
    <w:tmpl w:val="1722EEE8"/>
    <w:lvl w:ilvl="0" w:tplc="F6968A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E43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83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EB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C1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24F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AA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4D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80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35437"/>
    <w:multiLevelType w:val="multilevel"/>
    <w:tmpl w:val="2F7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CD169D"/>
    <w:multiLevelType w:val="multilevel"/>
    <w:tmpl w:val="5AB0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BAE47C2"/>
    <w:multiLevelType w:val="hybridMultilevel"/>
    <w:tmpl w:val="14520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92089"/>
    <w:multiLevelType w:val="hybridMultilevel"/>
    <w:tmpl w:val="FFFFFFFF"/>
    <w:lvl w:ilvl="0" w:tplc="FD9ACB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5046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2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A8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1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CB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05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64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4F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8C566"/>
    <w:multiLevelType w:val="hybridMultilevel"/>
    <w:tmpl w:val="FFFFFFFF"/>
    <w:lvl w:ilvl="0" w:tplc="17B4DC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BC9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80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2A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0E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CE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6A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8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06793"/>
    <w:multiLevelType w:val="hybridMultilevel"/>
    <w:tmpl w:val="FFFFFFFF"/>
    <w:lvl w:ilvl="0" w:tplc="EE7ED5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F65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6D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2A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E8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0A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B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CC8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22F99"/>
    <w:multiLevelType w:val="multilevel"/>
    <w:tmpl w:val="541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037E4E"/>
    <w:multiLevelType w:val="multilevel"/>
    <w:tmpl w:val="BA14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BE1D74D"/>
    <w:multiLevelType w:val="hybridMultilevel"/>
    <w:tmpl w:val="DC482E4C"/>
    <w:lvl w:ilvl="0" w:tplc="9718E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6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5C7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24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E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68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2E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5CA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C4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19089">
    <w:abstractNumId w:val="42"/>
  </w:num>
  <w:num w:numId="2" w16cid:durableId="170491563">
    <w:abstractNumId w:val="5"/>
  </w:num>
  <w:num w:numId="3" w16cid:durableId="2038306970">
    <w:abstractNumId w:val="3"/>
  </w:num>
  <w:num w:numId="4" w16cid:durableId="578948608">
    <w:abstractNumId w:val="0"/>
  </w:num>
  <w:num w:numId="5" w16cid:durableId="202714283">
    <w:abstractNumId w:val="36"/>
  </w:num>
  <w:num w:numId="6" w16cid:durableId="296301843">
    <w:abstractNumId w:val="31"/>
  </w:num>
  <w:num w:numId="7" w16cid:durableId="20936896">
    <w:abstractNumId w:val="25"/>
  </w:num>
  <w:num w:numId="8" w16cid:durableId="1631787938">
    <w:abstractNumId w:val="45"/>
  </w:num>
  <w:num w:numId="9" w16cid:durableId="320237963">
    <w:abstractNumId w:val="11"/>
  </w:num>
  <w:num w:numId="10" w16cid:durableId="264726020">
    <w:abstractNumId w:val="9"/>
  </w:num>
  <w:num w:numId="11" w16cid:durableId="1504973347">
    <w:abstractNumId w:val="13"/>
  </w:num>
  <w:num w:numId="12" w16cid:durableId="2073041787">
    <w:abstractNumId w:val="38"/>
  </w:num>
  <w:num w:numId="13" w16cid:durableId="1806771528">
    <w:abstractNumId w:val="37"/>
  </w:num>
  <w:num w:numId="14" w16cid:durableId="1894195621">
    <w:abstractNumId w:val="44"/>
  </w:num>
  <w:num w:numId="15" w16cid:durableId="1706365064">
    <w:abstractNumId w:val="39"/>
  </w:num>
  <w:num w:numId="16" w16cid:durableId="97411057">
    <w:abstractNumId w:val="43"/>
  </w:num>
  <w:num w:numId="17" w16cid:durableId="444346042">
    <w:abstractNumId w:val="33"/>
  </w:num>
  <w:num w:numId="18" w16cid:durableId="1431656529">
    <w:abstractNumId w:val="16"/>
  </w:num>
  <w:num w:numId="19" w16cid:durableId="1507093187">
    <w:abstractNumId w:val="10"/>
  </w:num>
  <w:num w:numId="20" w16cid:durableId="139421119">
    <w:abstractNumId w:val="14"/>
  </w:num>
  <w:num w:numId="21" w16cid:durableId="798231643">
    <w:abstractNumId w:val="32"/>
  </w:num>
  <w:num w:numId="22" w16cid:durableId="1108424739">
    <w:abstractNumId w:val="34"/>
  </w:num>
  <w:num w:numId="23" w16cid:durableId="2090928204">
    <w:abstractNumId w:val="27"/>
  </w:num>
  <w:num w:numId="24" w16cid:durableId="1881699618">
    <w:abstractNumId w:val="30"/>
  </w:num>
  <w:num w:numId="25" w16cid:durableId="17656969">
    <w:abstractNumId w:val="22"/>
  </w:num>
  <w:num w:numId="26" w16cid:durableId="1898391831">
    <w:abstractNumId w:val="21"/>
  </w:num>
  <w:num w:numId="27" w16cid:durableId="928392135">
    <w:abstractNumId w:val="17"/>
  </w:num>
  <w:num w:numId="28" w16cid:durableId="1445149546">
    <w:abstractNumId w:val="28"/>
  </w:num>
  <w:num w:numId="29" w16cid:durableId="1053693902">
    <w:abstractNumId w:val="19"/>
  </w:num>
  <w:num w:numId="30" w16cid:durableId="765150215">
    <w:abstractNumId w:val="35"/>
  </w:num>
  <w:num w:numId="31" w16cid:durableId="1980111535">
    <w:abstractNumId w:val="12"/>
  </w:num>
  <w:num w:numId="32" w16cid:durableId="1039205496">
    <w:abstractNumId w:val="8"/>
  </w:num>
  <w:num w:numId="33" w16cid:durableId="616253068">
    <w:abstractNumId w:val="20"/>
  </w:num>
  <w:num w:numId="34" w16cid:durableId="160900001">
    <w:abstractNumId w:val="23"/>
  </w:num>
  <w:num w:numId="35" w16cid:durableId="682824439">
    <w:abstractNumId w:val="41"/>
  </w:num>
  <w:num w:numId="36" w16cid:durableId="1185438012">
    <w:abstractNumId w:val="29"/>
  </w:num>
  <w:num w:numId="37" w16cid:durableId="8222048">
    <w:abstractNumId w:val="7"/>
  </w:num>
  <w:num w:numId="38" w16cid:durableId="198860299">
    <w:abstractNumId w:val="40"/>
  </w:num>
  <w:num w:numId="39" w16cid:durableId="1162353207">
    <w:abstractNumId w:val="6"/>
  </w:num>
  <w:num w:numId="40" w16cid:durableId="885605509">
    <w:abstractNumId w:val="15"/>
  </w:num>
  <w:num w:numId="41" w16cid:durableId="1772774871">
    <w:abstractNumId w:val="18"/>
  </w:num>
  <w:num w:numId="42" w16cid:durableId="283466628">
    <w:abstractNumId w:val="24"/>
  </w:num>
  <w:num w:numId="43" w16cid:durableId="1332951441">
    <w:abstractNumId w:val="1"/>
  </w:num>
  <w:num w:numId="44" w16cid:durableId="821123258">
    <w:abstractNumId w:val="26"/>
  </w:num>
  <w:num w:numId="45" w16cid:durableId="683240507">
    <w:abstractNumId w:val="4"/>
  </w:num>
  <w:num w:numId="46" w16cid:durableId="184963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139AA"/>
    <w:rsid w:val="00026823"/>
    <w:rsid w:val="00036615"/>
    <w:rsid w:val="00070FCB"/>
    <w:rsid w:val="000721B0"/>
    <w:rsid w:val="00077F78"/>
    <w:rsid w:val="000A3D96"/>
    <w:rsid w:val="000A4F20"/>
    <w:rsid w:val="000A75DB"/>
    <w:rsid w:val="000B10A9"/>
    <w:rsid w:val="000B2FD0"/>
    <w:rsid w:val="000C2408"/>
    <w:rsid w:val="000D44ED"/>
    <w:rsid w:val="000D4CE5"/>
    <w:rsid w:val="000D6607"/>
    <w:rsid w:val="000E653A"/>
    <w:rsid w:val="00111F26"/>
    <w:rsid w:val="00116C7A"/>
    <w:rsid w:val="00120ED0"/>
    <w:rsid w:val="0015704E"/>
    <w:rsid w:val="00170AB0"/>
    <w:rsid w:val="001A5F0C"/>
    <w:rsid w:val="001B5416"/>
    <w:rsid w:val="001B794B"/>
    <w:rsid w:val="001F4DC1"/>
    <w:rsid w:val="0020012E"/>
    <w:rsid w:val="00211D48"/>
    <w:rsid w:val="0024430A"/>
    <w:rsid w:val="002449A6"/>
    <w:rsid w:val="002610D8"/>
    <w:rsid w:val="002667B6"/>
    <w:rsid w:val="00275ED8"/>
    <w:rsid w:val="00276E77"/>
    <w:rsid w:val="002B44B7"/>
    <w:rsid w:val="002F410F"/>
    <w:rsid w:val="003018D0"/>
    <w:rsid w:val="003068ED"/>
    <w:rsid w:val="0030B806"/>
    <w:rsid w:val="00310EA7"/>
    <w:rsid w:val="00312E84"/>
    <w:rsid w:val="0033531F"/>
    <w:rsid w:val="00342EAB"/>
    <w:rsid w:val="003533BD"/>
    <w:rsid w:val="0035505D"/>
    <w:rsid w:val="003668C2"/>
    <w:rsid w:val="003737B0"/>
    <w:rsid w:val="003944AA"/>
    <w:rsid w:val="00395EC1"/>
    <w:rsid w:val="00397DBF"/>
    <w:rsid w:val="003B5517"/>
    <w:rsid w:val="003C033A"/>
    <w:rsid w:val="003D3EC3"/>
    <w:rsid w:val="003E69A5"/>
    <w:rsid w:val="003F1C17"/>
    <w:rsid w:val="00463CE7"/>
    <w:rsid w:val="00466B35"/>
    <w:rsid w:val="00476D63"/>
    <w:rsid w:val="004B056B"/>
    <w:rsid w:val="004C46A8"/>
    <w:rsid w:val="004E1968"/>
    <w:rsid w:val="00533090"/>
    <w:rsid w:val="00566122"/>
    <w:rsid w:val="0058798F"/>
    <w:rsid w:val="005B46E6"/>
    <w:rsid w:val="005C6D81"/>
    <w:rsid w:val="005D5C42"/>
    <w:rsid w:val="005E129B"/>
    <w:rsid w:val="005E4646"/>
    <w:rsid w:val="006030F9"/>
    <w:rsid w:val="0064565B"/>
    <w:rsid w:val="0066766F"/>
    <w:rsid w:val="006A3DC7"/>
    <w:rsid w:val="006A5FA6"/>
    <w:rsid w:val="006B5482"/>
    <w:rsid w:val="006E75C5"/>
    <w:rsid w:val="006E7F68"/>
    <w:rsid w:val="006F13C5"/>
    <w:rsid w:val="00721DB0"/>
    <w:rsid w:val="007379D1"/>
    <w:rsid w:val="007451DD"/>
    <w:rsid w:val="00754139"/>
    <w:rsid w:val="007C07C6"/>
    <w:rsid w:val="007E5268"/>
    <w:rsid w:val="007F727B"/>
    <w:rsid w:val="008157C4"/>
    <w:rsid w:val="00853AAE"/>
    <w:rsid w:val="00854CD8"/>
    <w:rsid w:val="0086304A"/>
    <w:rsid w:val="008C56DC"/>
    <w:rsid w:val="008D3791"/>
    <w:rsid w:val="0090572F"/>
    <w:rsid w:val="009057DA"/>
    <w:rsid w:val="00936C61"/>
    <w:rsid w:val="00946E68"/>
    <w:rsid w:val="0098734A"/>
    <w:rsid w:val="009A27FF"/>
    <w:rsid w:val="009A5E91"/>
    <w:rsid w:val="009B0345"/>
    <w:rsid w:val="009B69E2"/>
    <w:rsid w:val="00A407B2"/>
    <w:rsid w:val="00A43E88"/>
    <w:rsid w:val="00A44188"/>
    <w:rsid w:val="00A62C8E"/>
    <w:rsid w:val="00A71647"/>
    <w:rsid w:val="00A90CCF"/>
    <w:rsid w:val="00A941F7"/>
    <w:rsid w:val="00AB0E85"/>
    <w:rsid w:val="00AB498E"/>
    <w:rsid w:val="00AF5786"/>
    <w:rsid w:val="00B136E2"/>
    <w:rsid w:val="00B150D0"/>
    <w:rsid w:val="00B23640"/>
    <w:rsid w:val="00B23A4B"/>
    <w:rsid w:val="00B3742B"/>
    <w:rsid w:val="00B42992"/>
    <w:rsid w:val="00B60070"/>
    <w:rsid w:val="00B84D7E"/>
    <w:rsid w:val="00B91C40"/>
    <w:rsid w:val="00B91F8B"/>
    <w:rsid w:val="00BB6678"/>
    <w:rsid w:val="00BB75E9"/>
    <w:rsid w:val="00C07186"/>
    <w:rsid w:val="00C41BB2"/>
    <w:rsid w:val="00C60C50"/>
    <w:rsid w:val="00C73709"/>
    <w:rsid w:val="00C90A5B"/>
    <w:rsid w:val="00C90E3F"/>
    <w:rsid w:val="00CD732A"/>
    <w:rsid w:val="00CF115B"/>
    <w:rsid w:val="00CF1917"/>
    <w:rsid w:val="00D241E4"/>
    <w:rsid w:val="00D31DD4"/>
    <w:rsid w:val="00DD1E76"/>
    <w:rsid w:val="00DD3EAC"/>
    <w:rsid w:val="00DE3DC8"/>
    <w:rsid w:val="00E17C82"/>
    <w:rsid w:val="00E565B2"/>
    <w:rsid w:val="00E66727"/>
    <w:rsid w:val="00E85037"/>
    <w:rsid w:val="00EA5DE4"/>
    <w:rsid w:val="00EB7A76"/>
    <w:rsid w:val="00EC6089"/>
    <w:rsid w:val="00ED1268"/>
    <w:rsid w:val="00F45C47"/>
    <w:rsid w:val="00F478F9"/>
    <w:rsid w:val="00FB6009"/>
    <w:rsid w:val="00FB77DD"/>
    <w:rsid w:val="00FD7573"/>
    <w:rsid w:val="00FF66C2"/>
    <w:rsid w:val="0149F26A"/>
    <w:rsid w:val="01B16002"/>
    <w:rsid w:val="01B5E271"/>
    <w:rsid w:val="0257A708"/>
    <w:rsid w:val="02591EF5"/>
    <w:rsid w:val="02BB7E7A"/>
    <w:rsid w:val="032490C9"/>
    <w:rsid w:val="03880EBD"/>
    <w:rsid w:val="04122F6C"/>
    <w:rsid w:val="041AE545"/>
    <w:rsid w:val="042CB794"/>
    <w:rsid w:val="043A6696"/>
    <w:rsid w:val="046A5970"/>
    <w:rsid w:val="04D4B217"/>
    <w:rsid w:val="04E573F4"/>
    <w:rsid w:val="0561E5A1"/>
    <w:rsid w:val="05B3783D"/>
    <w:rsid w:val="06068E78"/>
    <w:rsid w:val="069FF98A"/>
    <w:rsid w:val="06BDC0C9"/>
    <w:rsid w:val="06EDFF57"/>
    <w:rsid w:val="06F9554C"/>
    <w:rsid w:val="0709F8AB"/>
    <w:rsid w:val="072379DB"/>
    <w:rsid w:val="0738945C"/>
    <w:rsid w:val="074D2A24"/>
    <w:rsid w:val="074E97AC"/>
    <w:rsid w:val="07F9FCF8"/>
    <w:rsid w:val="081389FC"/>
    <w:rsid w:val="0826FA7A"/>
    <w:rsid w:val="0827302F"/>
    <w:rsid w:val="084B5F98"/>
    <w:rsid w:val="0890916D"/>
    <w:rsid w:val="08B37A99"/>
    <w:rsid w:val="08DD2579"/>
    <w:rsid w:val="08E25078"/>
    <w:rsid w:val="0A00D15E"/>
    <w:rsid w:val="0A5EC6C6"/>
    <w:rsid w:val="0A9BBCB8"/>
    <w:rsid w:val="0AC070C4"/>
    <w:rsid w:val="0AC991B5"/>
    <w:rsid w:val="0AF82026"/>
    <w:rsid w:val="0B059C57"/>
    <w:rsid w:val="0B18DABB"/>
    <w:rsid w:val="0B190CD5"/>
    <w:rsid w:val="0B193FA6"/>
    <w:rsid w:val="0B1F8E02"/>
    <w:rsid w:val="0B23C5CF"/>
    <w:rsid w:val="0B379034"/>
    <w:rsid w:val="0B971219"/>
    <w:rsid w:val="0BB83199"/>
    <w:rsid w:val="0BBC4F26"/>
    <w:rsid w:val="0BDDF8F8"/>
    <w:rsid w:val="0BF2D529"/>
    <w:rsid w:val="0C0291B2"/>
    <w:rsid w:val="0C4318C8"/>
    <w:rsid w:val="0C7C0F18"/>
    <w:rsid w:val="0D1FE13B"/>
    <w:rsid w:val="0D5C1C30"/>
    <w:rsid w:val="0D966788"/>
    <w:rsid w:val="0DA60DA5"/>
    <w:rsid w:val="0DD20643"/>
    <w:rsid w:val="0DD5E2DF"/>
    <w:rsid w:val="0DD6B686"/>
    <w:rsid w:val="0DF64DEC"/>
    <w:rsid w:val="0E0B5201"/>
    <w:rsid w:val="0EB621F6"/>
    <w:rsid w:val="0EC99274"/>
    <w:rsid w:val="0EF9B81F"/>
    <w:rsid w:val="0F3237E9"/>
    <w:rsid w:val="0F7341CA"/>
    <w:rsid w:val="0F9FFF25"/>
    <w:rsid w:val="105B3E91"/>
    <w:rsid w:val="11707A82"/>
    <w:rsid w:val="11930753"/>
    <w:rsid w:val="11B2B18D"/>
    <w:rsid w:val="120D5B16"/>
    <w:rsid w:val="125AC993"/>
    <w:rsid w:val="12661EE1"/>
    <w:rsid w:val="12675DFD"/>
    <w:rsid w:val="12924451"/>
    <w:rsid w:val="13427C8E"/>
    <w:rsid w:val="13687E31"/>
    <w:rsid w:val="136E67E6"/>
    <w:rsid w:val="13B8A4F8"/>
    <w:rsid w:val="13EF9736"/>
    <w:rsid w:val="1405A90C"/>
    <w:rsid w:val="142CCFAD"/>
    <w:rsid w:val="143C7943"/>
    <w:rsid w:val="14B0EC8C"/>
    <w:rsid w:val="14CAA815"/>
    <w:rsid w:val="14D2EC91"/>
    <w:rsid w:val="14FFDA9B"/>
    <w:rsid w:val="159AB1EA"/>
    <w:rsid w:val="15A1796D"/>
    <w:rsid w:val="15C8A00E"/>
    <w:rsid w:val="1608F4EE"/>
    <w:rsid w:val="161572C6"/>
    <w:rsid w:val="166E0500"/>
    <w:rsid w:val="1672BCCA"/>
    <w:rsid w:val="1687C0DF"/>
    <w:rsid w:val="16C391BB"/>
    <w:rsid w:val="1720F906"/>
    <w:rsid w:val="173E3EA3"/>
    <w:rsid w:val="17B65794"/>
    <w:rsid w:val="17CE5101"/>
    <w:rsid w:val="17F78E0A"/>
    <w:rsid w:val="182A1D05"/>
    <w:rsid w:val="1837E8C3"/>
    <w:rsid w:val="18421672"/>
    <w:rsid w:val="18798E62"/>
    <w:rsid w:val="192ABDD6"/>
    <w:rsid w:val="192D8738"/>
    <w:rsid w:val="1958B3BA"/>
    <w:rsid w:val="198114A3"/>
    <w:rsid w:val="19989FAC"/>
    <w:rsid w:val="199DAAA9"/>
    <w:rsid w:val="19A940AD"/>
    <w:rsid w:val="19EBC7AB"/>
    <w:rsid w:val="19F7A5AD"/>
    <w:rsid w:val="1A1CC4F0"/>
    <w:rsid w:val="1A1F3B5C"/>
    <w:rsid w:val="1A74175A"/>
    <w:rsid w:val="1AEF31DE"/>
    <w:rsid w:val="1B39DFB1"/>
    <w:rsid w:val="1BB8BCBA"/>
    <w:rsid w:val="1BF29C11"/>
    <w:rsid w:val="1C1DC893"/>
    <w:rsid w:val="1C236CEB"/>
    <w:rsid w:val="1C723ED4"/>
    <w:rsid w:val="1CA2FDDF"/>
    <w:rsid w:val="1CA6A755"/>
    <w:rsid w:val="1CA86686"/>
    <w:rsid w:val="1CF43544"/>
    <w:rsid w:val="1CFC174D"/>
    <w:rsid w:val="1D2132C6"/>
    <w:rsid w:val="1D9F7573"/>
    <w:rsid w:val="1DA07433"/>
    <w:rsid w:val="1DB478D8"/>
    <w:rsid w:val="1E00C58A"/>
    <w:rsid w:val="1E17B6DC"/>
    <w:rsid w:val="1E1A56B8"/>
    <w:rsid w:val="1E5480A7"/>
    <w:rsid w:val="1EBD67CE"/>
    <w:rsid w:val="1ECFDD28"/>
    <w:rsid w:val="1EE0BC45"/>
    <w:rsid w:val="1EFA5178"/>
    <w:rsid w:val="1EFCDAAA"/>
    <w:rsid w:val="1F4926AC"/>
    <w:rsid w:val="1F5F9C64"/>
    <w:rsid w:val="1F6378E5"/>
    <w:rsid w:val="1FA150B0"/>
    <w:rsid w:val="1FBB1B1D"/>
    <w:rsid w:val="1FC6F91F"/>
    <w:rsid w:val="1FD3475B"/>
    <w:rsid w:val="1FE67A70"/>
    <w:rsid w:val="20029FEF"/>
    <w:rsid w:val="2022F649"/>
    <w:rsid w:val="202E8FAA"/>
    <w:rsid w:val="2033B80F"/>
    <w:rsid w:val="207A0BBC"/>
    <w:rsid w:val="20E9E4A3"/>
    <w:rsid w:val="21128E75"/>
    <w:rsid w:val="211CD672"/>
    <w:rsid w:val="214FC841"/>
    <w:rsid w:val="2155DB90"/>
    <w:rsid w:val="21A0D003"/>
    <w:rsid w:val="21DF9FD4"/>
    <w:rsid w:val="21E06059"/>
    <w:rsid w:val="21EEED05"/>
    <w:rsid w:val="22519445"/>
    <w:rsid w:val="23E9732F"/>
    <w:rsid w:val="24258B5C"/>
    <w:rsid w:val="244815DC"/>
    <w:rsid w:val="246D39EF"/>
    <w:rsid w:val="24717CF3"/>
    <w:rsid w:val="249E2C4D"/>
    <w:rsid w:val="24B9033C"/>
    <w:rsid w:val="24BCE8B5"/>
    <w:rsid w:val="24F3CBFB"/>
    <w:rsid w:val="25072932"/>
    <w:rsid w:val="252822F4"/>
    <w:rsid w:val="253D355E"/>
    <w:rsid w:val="25A9BD0F"/>
    <w:rsid w:val="25B5CDE2"/>
    <w:rsid w:val="25BF8ABD"/>
    <w:rsid w:val="25DB4380"/>
    <w:rsid w:val="25E29893"/>
    <w:rsid w:val="26080C5E"/>
    <w:rsid w:val="2676A5F7"/>
    <w:rsid w:val="268029C0"/>
    <w:rsid w:val="26B95E6E"/>
    <w:rsid w:val="26C22B57"/>
    <w:rsid w:val="26C72F55"/>
    <w:rsid w:val="26CE0959"/>
    <w:rsid w:val="27123C4A"/>
    <w:rsid w:val="273FFDCA"/>
    <w:rsid w:val="275736D6"/>
    <w:rsid w:val="27989808"/>
    <w:rsid w:val="279D4EAE"/>
    <w:rsid w:val="27A3DCBF"/>
    <w:rsid w:val="288044E6"/>
    <w:rsid w:val="288237CE"/>
    <w:rsid w:val="289EC8CC"/>
    <w:rsid w:val="28E1072F"/>
    <w:rsid w:val="29B765DB"/>
    <w:rsid w:val="29DA9A55"/>
    <w:rsid w:val="29F687E8"/>
    <w:rsid w:val="2A8AAA63"/>
    <w:rsid w:val="2A9967B3"/>
    <w:rsid w:val="2AA2A3D0"/>
    <w:rsid w:val="2AEAE941"/>
    <w:rsid w:val="2B11E75F"/>
    <w:rsid w:val="2B1F99A0"/>
    <w:rsid w:val="2B65A8F0"/>
    <w:rsid w:val="2B766AB6"/>
    <w:rsid w:val="2B929D85"/>
    <w:rsid w:val="2C8A29B6"/>
    <w:rsid w:val="2CA4F377"/>
    <w:rsid w:val="2CF590EB"/>
    <w:rsid w:val="2D3070BC"/>
    <w:rsid w:val="2D7FE4E7"/>
    <w:rsid w:val="2E40E60B"/>
    <w:rsid w:val="2E6B22DC"/>
    <w:rsid w:val="2E94E31B"/>
    <w:rsid w:val="2EFECD95"/>
    <w:rsid w:val="2F4A7837"/>
    <w:rsid w:val="2F6271A4"/>
    <w:rsid w:val="301F4C19"/>
    <w:rsid w:val="3026B1F7"/>
    <w:rsid w:val="307BCBF5"/>
    <w:rsid w:val="309AACAB"/>
    <w:rsid w:val="31439D9B"/>
    <w:rsid w:val="314863F3"/>
    <w:rsid w:val="3155AB80"/>
    <w:rsid w:val="319B41B3"/>
    <w:rsid w:val="31CC83DD"/>
    <w:rsid w:val="31DB3A7B"/>
    <w:rsid w:val="3227867D"/>
    <w:rsid w:val="326DE885"/>
    <w:rsid w:val="32931E80"/>
    <w:rsid w:val="32C8AD67"/>
    <w:rsid w:val="32F17BE1"/>
    <w:rsid w:val="32F2152C"/>
    <w:rsid w:val="32FFC42E"/>
    <w:rsid w:val="331D747F"/>
    <w:rsid w:val="3364099D"/>
    <w:rsid w:val="340A8374"/>
    <w:rsid w:val="34498DFE"/>
    <w:rsid w:val="3478A32A"/>
    <w:rsid w:val="3504C794"/>
    <w:rsid w:val="353DE081"/>
    <w:rsid w:val="35AB0E9A"/>
    <w:rsid w:val="35D0B709"/>
    <w:rsid w:val="35F0385A"/>
    <w:rsid w:val="361232B1"/>
    <w:rsid w:val="36563593"/>
    <w:rsid w:val="3667C9AA"/>
    <w:rsid w:val="369DE37E"/>
    <w:rsid w:val="36AC1C98"/>
    <w:rsid w:val="36AD691D"/>
    <w:rsid w:val="36CD5287"/>
    <w:rsid w:val="37148F3C"/>
    <w:rsid w:val="37206D3E"/>
    <w:rsid w:val="372CBB7A"/>
    <w:rsid w:val="3733C5BE"/>
    <w:rsid w:val="3755FFFE"/>
    <w:rsid w:val="37629FD3"/>
    <w:rsid w:val="37C04D53"/>
    <w:rsid w:val="380F62C8"/>
    <w:rsid w:val="382179CE"/>
    <w:rsid w:val="384DEA7E"/>
    <w:rsid w:val="3873401F"/>
    <w:rsid w:val="38AD7740"/>
    <w:rsid w:val="38D66CB3"/>
    <w:rsid w:val="38ECC7F1"/>
    <w:rsid w:val="392741A4"/>
    <w:rsid w:val="3933B0E6"/>
    <w:rsid w:val="39570A72"/>
    <w:rsid w:val="39643669"/>
    <w:rsid w:val="3970BB2E"/>
    <w:rsid w:val="397B89F1"/>
    <w:rsid w:val="39D0B0D3"/>
    <w:rsid w:val="39D9D6E6"/>
    <w:rsid w:val="39F1D053"/>
    <w:rsid w:val="3A0E3326"/>
    <w:rsid w:val="3A7741B7"/>
    <w:rsid w:val="3AACE8E8"/>
    <w:rsid w:val="3ABC2199"/>
    <w:rsid w:val="3AC56903"/>
    <w:rsid w:val="3AFE91BF"/>
    <w:rsid w:val="3B61F87C"/>
    <w:rsid w:val="3B7C330C"/>
    <w:rsid w:val="3BA00A7B"/>
    <w:rsid w:val="3BE4A070"/>
    <w:rsid w:val="3C7F9D3F"/>
    <w:rsid w:val="3CA1D2A9"/>
    <w:rsid w:val="3CB7011D"/>
    <w:rsid w:val="3CD2882D"/>
    <w:rsid w:val="3D062ABA"/>
    <w:rsid w:val="3D4D0B31"/>
    <w:rsid w:val="3D963A87"/>
    <w:rsid w:val="3DA2C4B8"/>
    <w:rsid w:val="3DC62D61"/>
    <w:rsid w:val="3DCACE21"/>
    <w:rsid w:val="3DD73E2C"/>
    <w:rsid w:val="3E36D76C"/>
    <w:rsid w:val="3E53E1AF"/>
    <w:rsid w:val="3E961C6E"/>
    <w:rsid w:val="3EB2F46B"/>
    <w:rsid w:val="3ED5B2FF"/>
    <w:rsid w:val="3EE281A3"/>
    <w:rsid w:val="3F0F99D4"/>
    <w:rsid w:val="3F370316"/>
    <w:rsid w:val="3FFA2569"/>
    <w:rsid w:val="4074FFD3"/>
    <w:rsid w:val="407E5204"/>
    <w:rsid w:val="40E545A3"/>
    <w:rsid w:val="40F18B7A"/>
    <w:rsid w:val="41026EE3"/>
    <w:rsid w:val="411C2A6C"/>
    <w:rsid w:val="41275DC5"/>
    <w:rsid w:val="416F5DED"/>
    <w:rsid w:val="418AAB5F"/>
    <w:rsid w:val="419C5B6F"/>
    <w:rsid w:val="41A3B082"/>
    <w:rsid w:val="41A5E456"/>
    <w:rsid w:val="41C01BDC"/>
    <w:rsid w:val="41EBFDD7"/>
    <w:rsid w:val="4200FA08"/>
    <w:rsid w:val="420F7DD5"/>
    <w:rsid w:val="423B7D65"/>
    <w:rsid w:val="425A7745"/>
    <w:rsid w:val="425ED284"/>
    <w:rsid w:val="427832B0"/>
    <w:rsid w:val="42B05B06"/>
    <w:rsid w:val="42E8C92B"/>
    <w:rsid w:val="43278C14"/>
    <w:rsid w:val="43351401"/>
    <w:rsid w:val="43655B28"/>
    <w:rsid w:val="4389A2D1"/>
    <w:rsid w:val="43C9D368"/>
    <w:rsid w:val="4468C55B"/>
    <w:rsid w:val="452A9C86"/>
    <w:rsid w:val="452CC77C"/>
    <w:rsid w:val="4551C327"/>
    <w:rsid w:val="45584545"/>
    <w:rsid w:val="4560518C"/>
    <w:rsid w:val="456BE9D7"/>
    <w:rsid w:val="45D7724B"/>
    <w:rsid w:val="465ECD79"/>
    <w:rsid w:val="46F4FEB0"/>
    <w:rsid w:val="472E0D05"/>
    <w:rsid w:val="472E37BC"/>
    <w:rsid w:val="474D5B85"/>
    <w:rsid w:val="479DE13F"/>
    <w:rsid w:val="48256665"/>
    <w:rsid w:val="488963E9"/>
    <w:rsid w:val="48A9E552"/>
    <w:rsid w:val="48AB98E8"/>
    <w:rsid w:val="49221F55"/>
    <w:rsid w:val="494C5633"/>
    <w:rsid w:val="498ADFF0"/>
    <w:rsid w:val="4A0B9472"/>
    <w:rsid w:val="4A1720E2"/>
    <w:rsid w:val="4A5B7A0E"/>
    <w:rsid w:val="4A9028CC"/>
    <w:rsid w:val="4B187FC2"/>
    <w:rsid w:val="4BB4CC84"/>
    <w:rsid w:val="4BC0A684"/>
    <w:rsid w:val="4C642483"/>
    <w:rsid w:val="4D0EA59E"/>
    <w:rsid w:val="4D340544"/>
    <w:rsid w:val="4D93024B"/>
    <w:rsid w:val="4E0470EB"/>
    <w:rsid w:val="4E2E2B00"/>
    <w:rsid w:val="4E651019"/>
    <w:rsid w:val="4E75B61A"/>
    <w:rsid w:val="4E93DE9B"/>
    <w:rsid w:val="4EA711B0"/>
    <w:rsid w:val="4EF8240A"/>
    <w:rsid w:val="4F3B7CCA"/>
    <w:rsid w:val="4F7D87CE"/>
    <w:rsid w:val="4FBE1839"/>
    <w:rsid w:val="4FCE107D"/>
    <w:rsid w:val="4FD4E7DC"/>
    <w:rsid w:val="4FFB8E3D"/>
    <w:rsid w:val="50616743"/>
    <w:rsid w:val="50A03714"/>
    <w:rsid w:val="50A7A42F"/>
    <w:rsid w:val="50ADEEAC"/>
    <w:rsid w:val="50D35BB4"/>
    <w:rsid w:val="513F7796"/>
    <w:rsid w:val="51BD6BB4"/>
    <w:rsid w:val="51F4C0DA"/>
    <w:rsid w:val="522F6025"/>
    <w:rsid w:val="5233A7B0"/>
    <w:rsid w:val="523B3E27"/>
    <w:rsid w:val="52517B14"/>
    <w:rsid w:val="52895B29"/>
    <w:rsid w:val="52931010"/>
    <w:rsid w:val="52AD3298"/>
    <w:rsid w:val="530AE0C5"/>
    <w:rsid w:val="537581BC"/>
    <w:rsid w:val="53B2B7D3"/>
    <w:rsid w:val="53C08BA2"/>
    <w:rsid w:val="53CCD8C6"/>
    <w:rsid w:val="54763251"/>
    <w:rsid w:val="5495B3A2"/>
    <w:rsid w:val="5498DAE6"/>
    <w:rsid w:val="556C2053"/>
    <w:rsid w:val="559DE42D"/>
    <w:rsid w:val="55DFD1C4"/>
    <w:rsid w:val="55FD9615"/>
    <w:rsid w:val="56205CDE"/>
    <w:rsid w:val="56CD26DA"/>
    <w:rsid w:val="56E059EF"/>
    <w:rsid w:val="5724EC37"/>
    <w:rsid w:val="5759A9FF"/>
    <w:rsid w:val="575C997B"/>
    <w:rsid w:val="57D7F848"/>
    <w:rsid w:val="5840825D"/>
    <w:rsid w:val="5849616A"/>
    <w:rsid w:val="58A4FA9D"/>
    <w:rsid w:val="5922CD10"/>
    <w:rsid w:val="59666339"/>
    <w:rsid w:val="59934AA6"/>
    <w:rsid w:val="5A68D52F"/>
    <w:rsid w:val="5A931670"/>
    <w:rsid w:val="5A9A7411"/>
    <w:rsid w:val="5B3B73C5"/>
    <w:rsid w:val="5B593135"/>
    <w:rsid w:val="5B598E1F"/>
    <w:rsid w:val="5B6A0F76"/>
    <w:rsid w:val="5C73D23E"/>
    <w:rsid w:val="5CA06588"/>
    <w:rsid w:val="5CB0DB2C"/>
    <w:rsid w:val="5CC774AD"/>
    <w:rsid w:val="5CED7AD7"/>
    <w:rsid w:val="5CF79A58"/>
    <w:rsid w:val="5CFEBC9A"/>
    <w:rsid w:val="5D22C6DA"/>
    <w:rsid w:val="5D61BDFF"/>
    <w:rsid w:val="5DDCFB86"/>
    <w:rsid w:val="5DED5589"/>
    <w:rsid w:val="5DF7DC62"/>
    <w:rsid w:val="5E0E37A0"/>
    <w:rsid w:val="5EDBA17C"/>
    <w:rsid w:val="5F2EA2A5"/>
    <w:rsid w:val="5F34EC2F"/>
    <w:rsid w:val="5F9CB2F0"/>
    <w:rsid w:val="601F78BB"/>
    <w:rsid w:val="6075EC16"/>
    <w:rsid w:val="60DAA18C"/>
    <w:rsid w:val="60DD1799"/>
    <w:rsid w:val="61184368"/>
    <w:rsid w:val="617CBBA8"/>
    <w:rsid w:val="61D9BC30"/>
    <w:rsid w:val="6215089D"/>
    <w:rsid w:val="621BAD9B"/>
    <w:rsid w:val="627CB9BC"/>
    <w:rsid w:val="6296C81F"/>
    <w:rsid w:val="62A03763"/>
    <w:rsid w:val="62B47870"/>
    <w:rsid w:val="6321048F"/>
    <w:rsid w:val="63331195"/>
    <w:rsid w:val="636DD746"/>
    <w:rsid w:val="63B468D9"/>
    <w:rsid w:val="63B7E2A3"/>
    <w:rsid w:val="64B0CF9A"/>
    <w:rsid w:val="64BE05BE"/>
    <w:rsid w:val="64C173F4"/>
    <w:rsid w:val="651106E7"/>
    <w:rsid w:val="65211D62"/>
    <w:rsid w:val="652D59E4"/>
    <w:rsid w:val="65336865"/>
    <w:rsid w:val="656193DC"/>
    <w:rsid w:val="658DEC1D"/>
    <w:rsid w:val="659AF7B2"/>
    <w:rsid w:val="659D96A4"/>
    <w:rsid w:val="6603ADF8"/>
    <w:rsid w:val="66297A9B"/>
    <w:rsid w:val="666B252D"/>
    <w:rsid w:val="66749D7F"/>
    <w:rsid w:val="667F561C"/>
    <w:rsid w:val="66AEBB56"/>
    <w:rsid w:val="66D01FCF"/>
    <w:rsid w:val="66D5A2CC"/>
    <w:rsid w:val="66DBB8D8"/>
    <w:rsid w:val="66DC8605"/>
    <w:rsid w:val="6710D2E8"/>
    <w:rsid w:val="672D6FB4"/>
    <w:rsid w:val="67312D76"/>
    <w:rsid w:val="6762B15E"/>
    <w:rsid w:val="6782BC33"/>
    <w:rsid w:val="678CBD24"/>
    <w:rsid w:val="67BADB62"/>
    <w:rsid w:val="67E30405"/>
    <w:rsid w:val="67F55342"/>
    <w:rsid w:val="682AA2F1"/>
    <w:rsid w:val="68661B91"/>
    <w:rsid w:val="686E6AF0"/>
    <w:rsid w:val="687EFD68"/>
    <w:rsid w:val="688CF022"/>
    <w:rsid w:val="68917AE4"/>
    <w:rsid w:val="68B26793"/>
    <w:rsid w:val="68BE4595"/>
    <w:rsid w:val="693E4CE4"/>
    <w:rsid w:val="697CB8D9"/>
    <w:rsid w:val="698A350A"/>
    <w:rsid w:val="69A0CDB1"/>
    <w:rsid w:val="69A9B65B"/>
    <w:rsid w:val="69B17AF8"/>
    <w:rsid w:val="69C1AFC8"/>
    <w:rsid w:val="69CDCB33"/>
    <w:rsid w:val="69D7F9DA"/>
    <w:rsid w:val="69E2CF48"/>
    <w:rsid w:val="6A324373"/>
    <w:rsid w:val="6A9F718C"/>
    <w:rsid w:val="6AB015E6"/>
    <w:rsid w:val="6AD13566"/>
    <w:rsid w:val="6B48C93B"/>
    <w:rsid w:val="6BC90E03"/>
    <w:rsid w:val="6C4DE91D"/>
    <w:rsid w:val="6C5F471C"/>
    <w:rsid w:val="6C6ECB34"/>
    <w:rsid w:val="6CA34FEA"/>
    <w:rsid w:val="6CBD7F22"/>
    <w:rsid w:val="6CC0BD2B"/>
    <w:rsid w:val="6CE9DEFF"/>
    <w:rsid w:val="6CEB3CE1"/>
    <w:rsid w:val="6D4DE08A"/>
    <w:rsid w:val="6D52B416"/>
    <w:rsid w:val="6D665765"/>
    <w:rsid w:val="6D964A3F"/>
    <w:rsid w:val="6E499A69"/>
    <w:rsid w:val="6E609B85"/>
    <w:rsid w:val="6EB6A3E9"/>
    <w:rsid w:val="6F08B38B"/>
    <w:rsid w:val="707C412F"/>
    <w:rsid w:val="70E0703A"/>
    <w:rsid w:val="7125E32F"/>
    <w:rsid w:val="71A0A102"/>
    <w:rsid w:val="72004ED3"/>
    <w:rsid w:val="7212BF53"/>
    <w:rsid w:val="7215B336"/>
    <w:rsid w:val="723240A4"/>
    <w:rsid w:val="723A8F24"/>
    <w:rsid w:val="724A3A11"/>
    <w:rsid w:val="72773164"/>
    <w:rsid w:val="730097E1"/>
    <w:rsid w:val="732C84C4"/>
    <w:rsid w:val="736B5D5A"/>
    <w:rsid w:val="73881954"/>
    <w:rsid w:val="73DDD9DA"/>
    <w:rsid w:val="73E235B7"/>
    <w:rsid w:val="73F71373"/>
    <w:rsid w:val="7456D69F"/>
    <w:rsid w:val="74818036"/>
    <w:rsid w:val="749C6842"/>
    <w:rsid w:val="75277B28"/>
    <w:rsid w:val="753C4C6C"/>
    <w:rsid w:val="75608768"/>
    <w:rsid w:val="758577C8"/>
    <w:rsid w:val="758D542E"/>
    <w:rsid w:val="75EEA445"/>
    <w:rsid w:val="75FF489F"/>
    <w:rsid w:val="7630F421"/>
    <w:rsid w:val="76AA5663"/>
    <w:rsid w:val="76EFE151"/>
    <w:rsid w:val="77220152"/>
    <w:rsid w:val="779D1BD6"/>
    <w:rsid w:val="785BB480"/>
    <w:rsid w:val="78757626"/>
    <w:rsid w:val="78A249A3"/>
    <w:rsid w:val="78AD5EC8"/>
    <w:rsid w:val="78BE365A"/>
    <w:rsid w:val="78D66C59"/>
    <w:rsid w:val="78EFFA34"/>
    <w:rsid w:val="7922987F"/>
    <w:rsid w:val="796AA47E"/>
    <w:rsid w:val="7976F2BA"/>
    <w:rsid w:val="79E4B960"/>
    <w:rsid w:val="7A00C838"/>
    <w:rsid w:val="7A441836"/>
    <w:rsid w:val="7AAEAF82"/>
    <w:rsid w:val="7B864F2C"/>
    <w:rsid w:val="7B9E7666"/>
    <w:rsid w:val="7BA8F3A2"/>
    <w:rsid w:val="7BAEEC90"/>
    <w:rsid w:val="7C960297"/>
    <w:rsid w:val="7CB87940"/>
    <w:rsid w:val="7CBBF6E6"/>
    <w:rsid w:val="7D9E25BC"/>
    <w:rsid w:val="7DB8BB4A"/>
    <w:rsid w:val="7DF141A6"/>
    <w:rsid w:val="7DFC140A"/>
    <w:rsid w:val="7E15ABA6"/>
    <w:rsid w:val="7E5E765B"/>
    <w:rsid w:val="7E9B05FD"/>
    <w:rsid w:val="7EE4CDB7"/>
    <w:rsid w:val="7EECBD08"/>
    <w:rsid w:val="7F2255E8"/>
    <w:rsid w:val="7F4CE1D8"/>
    <w:rsid w:val="7F7F21B0"/>
    <w:rsid w:val="7F8A9F98"/>
    <w:rsid w:val="7F8B3A7E"/>
    <w:rsid w:val="7F8C8AC7"/>
    <w:rsid w:val="7FB71F63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81F5804D-C965-4504-BE5A-71DC147D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  <w:style w:type="character" w:customStyle="1" w:styleId="normaltextrun">
    <w:name w:val="normaltextrun"/>
    <w:basedOn w:val="Standardskriftforavsnitt"/>
    <w:rsid w:val="173E3EA3"/>
  </w:style>
  <w:style w:type="character" w:customStyle="1" w:styleId="contentcontrolboundarysink">
    <w:name w:val="contentcontrolboundarysink"/>
    <w:basedOn w:val="Standardskriftforavsnitt"/>
    <w:uiPriority w:val="1"/>
    <w:rsid w:val="173E3EA3"/>
  </w:style>
  <w:style w:type="character" w:customStyle="1" w:styleId="eop">
    <w:name w:val="eop"/>
    <w:basedOn w:val="Standardskriftforavsnitt"/>
    <w:rsid w:val="173E3EA3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AB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F4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0F33AE1B8C044A39229B34BE040A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DBBE7D-34B7-40EB-BBA8-05D075F06826}"/>
      </w:docPartPr>
      <w:docPartBody>
        <w:p w:rsidR="001350C5" w:rsidRDefault="005C6D81" w:rsidP="005C6D81">
          <w:pPr>
            <w:pStyle w:val="10F33AE1B8C044A39229B34BE040A0F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2FC73CE63543EBB2E6F7FF9726A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A68DCB-7540-4B9A-B44A-BD1CF25716CE}"/>
      </w:docPartPr>
      <w:docPartBody>
        <w:p w:rsidR="001350C5" w:rsidRDefault="005C6D81" w:rsidP="005C6D81">
          <w:pPr>
            <w:pStyle w:val="942FC73CE63543EBB2E6F7FF9726AE7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8"/>
    <w:rsid w:val="001350C5"/>
    <w:rsid w:val="003370A8"/>
    <w:rsid w:val="005C6D81"/>
    <w:rsid w:val="007C0272"/>
    <w:rsid w:val="009D68E7"/>
    <w:rsid w:val="00A43E88"/>
    <w:rsid w:val="00D0412B"/>
    <w:rsid w:val="00E5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C6D81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10F33AE1B8C044A39229B34BE040A0F8">
    <w:name w:val="10F33AE1B8C044A39229B34BE040A0F8"/>
    <w:rsid w:val="005C6D81"/>
  </w:style>
  <w:style w:type="paragraph" w:customStyle="1" w:styleId="942FC73CE63543EBB2E6F7FF9726AE7A">
    <w:name w:val="942FC73CE63543EBB2E6F7FF9726AE7A"/>
    <w:rsid w:val="005C6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purl.org/dc/terms/"/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07970D-77F3-4131-A9B8-ECA5DEEC9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2620</Words>
  <Characters>13890</Characters>
  <Application>Microsoft Office Word</Application>
  <DocSecurity>4</DocSecurity>
  <Lines>115</Lines>
  <Paragraphs>32</Paragraphs>
  <ScaleCrop>false</ScaleCrop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2022-11-15T05:21:00Z</cp:lastPrinted>
  <dcterms:created xsi:type="dcterms:W3CDTF">2023-02-01T18:58:00Z</dcterms:created>
  <dcterms:modified xsi:type="dcterms:W3CDTF">2023-02-01T18:58:00Z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101500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