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7E1A37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7E1A37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7E1A37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7E1A37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71334F5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>hvordan tildelingskriteriene under pkt. 5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46D" w14:textId="77777777" w:rsidR="007366CE" w:rsidRDefault="007366CE" w:rsidP="00580517">
      <w:pPr>
        <w:spacing w:after="0" w:line="240" w:lineRule="auto"/>
      </w:pPr>
      <w:r>
        <w:separator/>
      </w:r>
    </w:p>
  </w:endnote>
  <w:endnote w:type="continuationSeparator" w:id="0">
    <w:p w14:paraId="0AB69F30" w14:textId="77777777" w:rsidR="007366CE" w:rsidRDefault="007366CE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44B" w14:textId="77777777" w:rsidR="007366CE" w:rsidRDefault="007366CE" w:rsidP="00580517">
      <w:pPr>
        <w:spacing w:after="0" w:line="240" w:lineRule="auto"/>
      </w:pPr>
      <w:r>
        <w:separator/>
      </w:r>
    </w:p>
  </w:footnote>
  <w:footnote w:type="continuationSeparator" w:id="0">
    <w:p w14:paraId="2E0535FA" w14:textId="77777777" w:rsidR="007366CE" w:rsidRDefault="007366CE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1A37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BF739B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BF739B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2737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Larsen, Kjetil Trygve</cp:lastModifiedBy>
  <cp:revision>2</cp:revision>
  <cp:lastPrinted>2018-02-05T09:26:00Z</cp:lastPrinted>
  <dcterms:created xsi:type="dcterms:W3CDTF">2025-12-17T07:50:00Z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