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9ADD" w14:textId="05FF7B7A" w:rsidR="00F50687" w:rsidRPr="00DC1F96" w:rsidRDefault="00F50687" w:rsidP="00F50687">
      <w:pPr>
        <w:pStyle w:val="Overskrift1"/>
        <w:rPr>
          <w:sz w:val="24"/>
          <w:szCs w:val="24"/>
        </w:rPr>
      </w:pPr>
      <w:bookmarkStart w:id="0" w:name="TITTEL"/>
      <w:r w:rsidRPr="00DC1F96">
        <w:rPr>
          <w:sz w:val="24"/>
          <w:szCs w:val="24"/>
        </w:rPr>
        <w:t>Tilskudd til svømming i barnehager</w:t>
      </w:r>
      <w:r w:rsidR="00DC1F96" w:rsidRPr="00DC1F96">
        <w:rPr>
          <w:sz w:val="24"/>
          <w:szCs w:val="24"/>
        </w:rPr>
        <w:t xml:space="preserve"> </w:t>
      </w:r>
      <w:proofErr w:type="spellStart"/>
      <w:r w:rsidR="00DC1F96" w:rsidRPr="00DC1F96">
        <w:rPr>
          <w:sz w:val="24"/>
          <w:szCs w:val="24"/>
        </w:rPr>
        <w:t>kap</w:t>
      </w:r>
      <w:proofErr w:type="spellEnd"/>
      <w:r w:rsidR="00DC1F96" w:rsidRPr="00DC1F96">
        <w:rPr>
          <w:sz w:val="24"/>
          <w:szCs w:val="24"/>
        </w:rPr>
        <w:t xml:space="preserve"> 231 post 71 – </w:t>
      </w:r>
      <w:bookmarkEnd w:id="0"/>
      <w:r w:rsidR="004D2494" w:rsidRPr="00DC1F96">
        <w:rPr>
          <w:sz w:val="24"/>
          <w:szCs w:val="24"/>
        </w:rPr>
        <w:t>202</w:t>
      </w:r>
      <w:r w:rsidR="004D2494">
        <w:rPr>
          <w:sz w:val="24"/>
          <w:szCs w:val="24"/>
        </w:rPr>
        <w:t xml:space="preserve">4 </w:t>
      </w:r>
      <w:r w:rsidR="004D2494" w:rsidRPr="00DC1F96">
        <w:rPr>
          <w:sz w:val="24"/>
          <w:szCs w:val="24"/>
        </w:rPr>
        <w:t>–</w:t>
      </w:r>
      <w:r w:rsidR="00DC1F96" w:rsidRPr="00DC1F96">
        <w:rPr>
          <w:sz w:val="24"/>
          <w:szCs w:val="24"/>
        </w:rPr>
        <w:t xml:space="preserve"> utlysning av tilskuddsmidler</w:t>
      </w:r>
      <w:r w:rsidR="002740BA">
        <w:rPr>
          <w:sz w:val="24"/>
          <w:szCs w:val="24"/>
        </w:rPr>
        <w:t xml:space="preserve"> 202</w:t>
      </w:r>
      <w:r w:rsidR="008068D8">
        <w:rPr>
          <w:sz w:val="24"/>
          <w:szCs w:val="24"/>
        </w:rPr>
        <w:t>4</w:t>
      </w:r>
    </w:p>
    <w:p w14:paraId="68AAE746" w14:textId="6DE24B8A" w:rsidR="00F50687" w:rsidRDefault="00755EAD" w:rsidP="00F50687">
      <w:bookmarkStart w:id="1" w:name="Start"/>
      <w:bookmarkEnd w:id="1"/>
      <w:r w:rsidRPr="00755EAD">
        <w:rPr>
          <w:rStyle w:val="fontstyle01"/>
          <w:rFonts w:ascii="Open Sans" w:hAnsi="Open Sans" w:cs="Open Sans"/>
        </w:rPr>
        <w:t>I statsbudsjettet for 202</w:t>
      </w:r>
      <w:r w:rsidR="00AB2211">
        <w:rPr>
          <w:rStyle w:val="fontstyle01"/>
          <w:rFonts w:ascii="Open Sans" w:hAnsi="Open Sans" w:cs="Open Sans"/>
        </w:rPr>
        <w:t>4</w:t>
      </w:r>
      <w:r w:rsidRPr="00755EAD">
        <w:rPr>
          <w:rStyle w:val="fontstyle01"/>
          <w:rFonts w:ascii="Open Sans" w:hAnsi="Open Sans" w:cs="Open Sans"/>
        </w:rPr>
        <w:t xml:space="preserve"> er det bevilget 74,</w:t>
      </w:r>
      <w:r w:rsidR="00AB2211">
        <w:rPr>
          <w:rStyle w:val="fontstyle01"/>
          <w:rFonts w:ascii="Open Sans" w:hAnsi="Open Sans" w:cs="Open Sans"/>
        </w:rPr>
        <w:t>889</w:t>
      </w:r>
      <w:r w:rsidRPr="00755EAD">
        <w:rPr>
          <w:rStyle w:val="fontstyle01"/>
          <w:rFonts w:ascii="Open Sans" w:hAnsi="Open Sans" w:cs="Open Sans"/>
        </w:rPr>
        <w:t xml:space="preserve"> mill. kr</w:t>
      </w:r>
      <w:r w:rsidRPr="00755EAD">
        <w:rPr>
          <w:rFonts w:cs="Open Sans"/>
        </w:rPr>
        <w:t xml:space="preserve"> </w:t>
      </w:r>
      <w:r>
        <w:rPr>
          <w:rFonts w:cs="Open Sans"/>
        </w:rPr>
        <w:t>til</w:t>
      </w:r>
      <w:r w:rsidR="00B4008D" w:rsidRPr="00755EAD">
        <w:rPr>
          <w:rFonts w:cs="Open Sans"/>
        </w:rPr>
        <w:t xml:space="preserve"> </w:t>
      </w:r>
      <w:r w:rsidR="00F50687" w:rsidRPr="00755EAD">
        <w:rPr>
          <w:rFonts w:cs="Open Sans"/>
        </w:rPr>
        <w:t xml:space="preserve">tilskudd </w:t>
      </w:r>
      <w:r>
        <w:rPr>
          <w:rFonts w:cs="Open Sans"/>
        </w:rPr>
        <w:t>for</w:t>
      </w:r>
      <w:r w:rsidR="00F50687" w:rsidRPr="00755EAD">
        <w:rPr>
          <w:rFonts w:cs="Open Sans"/>
        </w:rPr>
        <w:t xml:space="preserve"> svømming i barnehager. Statsforvalteren i Trøndelag har fått tildelt kr. </w:t>
      </w:r>
      <w:r w:rsidR="00B4008D" w:rsidRPr="00755EAD">
        <w:rPr>
          <w:rFonts w:cs="Open Sans"/>
          <w:color w:val="212529"/>
        </w:rPr>
        <w:t>6</w:t>
      </w:r>
      <w:r w:rsidR="00AB2211">
        <w:rPr>
          <w:rFonts w:cs="Open Sans"/>
          <w:color w:val="212529"/>
        </w:rPr>
        <w:t> 376 000</w:t>
      </w:r>
      <w:r w:rsidR="00F50687" w:rsidRPr="00755EAD">
        <w:rPr>
          <w:rFonts w:cs="Open Sans"/>
        </w:rPr>
        <w:t>,- so</w:t>
      </w:r>
      <w:r w:rsidR="00F50687">
        <w:t xml:space="preserve">m skal benyttes til formålet. </w:t>
      </w:r>
    </w:p>
    <w:p w14:paraId="66A42EBF" w14:textId="3E398769" w:rsidR="00DC1F96" w:rsidRDefault="00F50687" w:rsidP="00F50687">
      <w:r>
        <w:t>Tilskuddssatsen fastsettes årlig av Utdanningsdirektoratet, og tilskuddet er i 202</w:t>
      </w:r>
      <w:r w:rsidR="00AB2211">
        <w:t>4</w:t>
      </w:r>
      <w:r>
        <w:t xml:space="preserve"> satt til </w:t>
      </w:r>
    </w:p>
    <w:p w14:paraId="7F776435" w14:textId="212369F2" w:rsidR="00F50687" w:rsidRDefault="00F50687" w:rsidP="00F50687">
      <w:r>
        <w:t xml:space="preserve">kr. </w:t>
      </w:r>
      <w:r w:rsidR="00B4008D">
        <w:t>2</w:t>
      </w:r>
      <w:r w:rsidR="00DC1F96">
        <w:t xml:space="preserve"> </w:t>
      </w:r>
      <w:r w:rsidR="00B4008D">
        <w:t>000</w:t>
      </w:r>
      <w:r>
        <w:t xml:space="preserve">,- per barn det gis svømmeopplæring til. </w:t>
      </w:r>
    </w:p>
    <w:p w14:paraId="224C4828" w14:textId="77777777" w:rsidR="00F50687" w:rsidRDefault="00F50687" w:rsidP="00F50687"/>
    <w:p w14:paraId="6378E698" w14:textId="77777777" w:rsidR="00F50687" w:rsidRDefault="00F50687" w:rsidP="00F50687">
      <w:bookmarkStart w:id="2" w:name="_Hlk128432993"/>
      <w:r>
        <w:t xml:space="preserve">Statsforvalteren i Trøndelag lyser med dette ut tilskuddsmidler til svømming i barnehager. Kommuner, frivillige organisasjoner og barnehager kan søke Statsforvalteren om tilskudd. </w:t>
      </w:r>
    </w:p>
    <w:bookmarkEnd w:id="2"/>
    <w:p w14:paraId="30333AAC" w14:textId="77777777" w:rsidR="00F50687" w:rsidRDefault="00F50687" w:rsidP="00F50687"/>
    <w:p w14:paraId="385EB014" w14:textId="77777777" w:rsidR="00F50687" w:rsidRDefault="00F50687" w:rsidP="00F50687">
      <w:r w:rsidRPr="008E50E0">
        <w:rPr>
          <w:b/>
          <w:bCs/>
        </w:rPr>
        <w:t xml:space="preserve">Om ordningen </w:t>
      </w:r>
    </w:p>
    <w:p w14:paraId="2395AFB5" w14:textId="77777777" w:rsidR="00F50687" w:rsidRDefault="00F50687" w:rsidP="00F50687">
      <w:r>
        <w:t xml:space="preserve">Kommuner, frivillige organisasjoner og barnehager kan søke om tilskudd for at barnehagebarn blir trygge i vann og får bedre svømmeferdigheter. Tilskuddet skal bidra til å gi barn i alderen 4-6 år i barnehage tilstrekkelig svømmeopplæring. Svømmeopplæringen skal skje i barnehagens åpningstid og skal i hovedsak foregå i basseng, det er også mulig å ha svømmeopplæring i vann/sjø. Det er viktig at gutter og jenter får et likeverdig tilbud. </w:t>
      </w:r>
    </w:p>
    <w:p w14:paraId="40826E52" w14:textId="77777777" w:rsidR="00F50687" w:rsidRDefault="00F50687" w:rsidP="00F50687"/>
    <w:p w14:paraId="5AAAA4DC" w14:textId="77777777" w:rsidR="008068D8" w:rsidRDefault="00F50687" w:rsidP="008068D8">
      <w:r>
        <w:t xml:space="preserve">Tilskuddsmottakerne velger selv hvordan opplæringen organiseres og gjennomføres. Tilskuddet skal i sin helhet brukes til aktiviteter relatert til svømmeopplæring av barna. Tilskuddet kan også brukes til å dekke transport til og fra svømmehall. Det kan kun søkes om tilskudd for ett kalenderår om gangen. Samarbeid mellom kommune og frivillige organisasjoner prioriteres. Flere kommuner kan også samarbeide om å etablere et opplæringstilbud. </w:t>
      </w:r>
    </w:p>
    <w:p w14:paraId="5175FDE5" w14:textId="77777777" w:rsidR="008068D8" w:rsidRDefault="008068D8" w:rsidP="008068D8"/>
    <w:p w14:paraId="346A0C64" w14:textId="39C0381C" w:rsidR="00F50687" w:rsidRPr="008068D8" w:rsidRDefault="008068D8" w:rsidP="00F50687">
      <w:pPr>
        <w:rPr>
          <w:rFonts w:ascii="OpenSans-Regular" w:eastAsia="Times New Roman" w:hAnsi="OpenSans-Regular" w:cs="Open Sans"/>
          <w:color w:val="000000"/>
          <w:sz w:val="22"/>
          <w:szCs w:val="20"/>
          <w:lang w:eastAsia="nb-NO"/>
        </w:rPr>
      </w:pPr>
      <w:proofErr w:type="spellStart"/>
      <w:r w:rsidRPr="000D237F">
        <w:rPr>
          <w:rFonts w:eastAsia="Times New Roman" w:cs="Open Sans"/>
          <w:color w:val="000000"/>
          <w:szCs w:val="20"/>
          <w:lang w:eastAsia="nb-NO"/>
        </w:rPr>
        <w:t>Utdanningsdirektoratet</w:t>
      </w:r>
      <w:r>
        <w:rPr>
          <w:rFonts w:eastAsia="Times New Roman" w:cs="Open Sans"/>
          <w:color w:val="000000"/>
          <w:szCs w:val="20"/>
          <w:lang w:eastAsia="nb-NO"/>
        </w:rPr>
        <w:t>s</w:t>
      </w:r>
      <w:proofErr w:type="spellEnd"/>
      <w:r w:rsidRPr="000D237F">
        <w:rPr>
          <w:rFonts w:eastAsia="Times New Roman" w:cs="Open Sans"/>
          <w:color w:val="000000"/>
          <w:szCs w:val="20"/>
          <w:lang w:eastAsia="nb-NO"/>
        </w:rPr>
        <w:t xml:space="preserve"> tolkning av regelverket for tilskuddsordningen er at tilskuddet kan benyttes til vikarutgifter som oppstår som følge av at svømmeopplæring skal gis.</w:t>
      </w:r>
      <w:r>
        <w:rPr>
          <w:rFonts w:eastAsia="Times New Roman" w:cs="Open Sans"/>
          <w:color w:val="000000"/>
          <w:szCs w:val="20"/>
          <w:lang w:eastAsia="nb-NO"/>
        </w:rPr>
        <w:t xml:space="preserve"> </w:t>
      </w:r>
      <w:r w:rsidRPr="000D237F">
        <w:rPr>
          <w:rFonts w:eastAsia="Times New Roman" w:cs="Open Sans"/>
          <w:color w:val="000000"/>
          <w:szCs w:val="20"/>
          <w:lang w:eastAsia="nb-NO"/>
        </w:rPr>
        <w:t>Dette gjelder både utgifter til vikar når barnehagene benytter egne ansatte som svømmeinstruktører, og utgifter til vikar for ansatte som følger barna til og fra svømmehallen</w:t>
      </w:r>
      <w:r>
        <w:rPr>
          <w:rFonts w:eastAsia="Times New Roman" w:cs="Open Sans"/>
          <w:color w:val="000000"/>
          <w:szCs w:val="20"/>
          <w:lang w:eastAsia="nb-NO"/>
        </w:rPr>
        <w:t xml:space="preserve">. </w:t>
      </w:r>
      <w:r w:rsidRPr="000D237F">
        <w:rPr>
          <w:rFonts w:eastAsia="Times New Roman" w:cs="Open Sans"/>
          <w:color w:val="000000"/>
          <w:szCs w:val="20"/>
          <w:lang w:eastAsia="nb-NO"/>
        </w:rPr>
        <w:t>Begge vikar-variantene tolkes som bruk av tilskuddet til «aktiviteter relatert til svømmeopplæringen», dvs. aktiviteter som er en forutsetning for at svømmeopplæring kan gjennomføres.</w:t>
      </w:r>
      <w:r>
        <w:rPr>
          <w:rFonts w:eastAsia="Times New Roman" w:cs="Open Sans"/>
          <w:color w:val="000000"/>
          <w:szCs w:val="20"/>
          <w:lang w:eastAsia="nb-NO"/>
        </w:rPr>
        <w:t xml:space="preserve"> </w:t>
      </w:r>
      <w:r w:rsidRPr="000D237F">
        <w:rPr>
          <w:rFonts w:eastAsia="Times New Roman" w:cs="Open Sans"/>
          <w:color w:val="000000"/>
          <w:szCs w:val="20"/>
          <w:lang w:eastAsia="nb-NO"/>
        </w:rPr>
        <w:t>Kommunene, de frivillige organisasjonene og barnehagene må selv dekke øvrige kostnader ut over det tilskuddet dekker.</w:t>
      </w:r>
      <w:r w:rsidRPr="000D237F">
        <w:rPr>
          <w:rFonts w:cs="Open Sans"/>
          <w:szCs w:val="20"/>
        </w:rPr>
        <w:br/>
      </w:r>
    </w:p>
    <w:p w14:paraId="636A28A6" w14:textId="77777777" w:rsidR="00F50687" w:rsidRPr="00C65737" w:rsidRDefault="00F50687" w:rsidP="00F50687">
      <w:pPr>
        <w:rPr>
          <w:b/>
          <w:bCs/>
        </w:rPr>
      </w:pPr>
      <w:r w:rsidRPr="00C65737">
        <w:rPr>
          <w:b/>
          <w:bCs/>
        </w:rPr>
        <w:t>Mål for opplæringen</w:t>
      </w:r>
    </w:p>
    <w:p w14:paraId="7AA65DB7" w14:textId="77777777" w:rsidR="00F50687" w:rsidRDefault="00F50687" w:rsidP="00F50687">
      <w:r>
        <w:t>Målet er å gi barn bedre svømmeferdigheter. Tilskuddet skal bidra til at kommuner, barnehager og frivillige organisasjoner kan gjennomføre tiltak for å gi barn i barnehage tilstrekkelig svømmeopplæring slik at barna blir trygge i vann.</w:t>
      </w:r>
    </w:p>
    <w:p w14:paraId="5B662785" w14:textId="77777777" w:rsidR="00F50687" w:rsidRDefault="00F50687" w:rsidP="00F50687"/>
    <w:p w14:paraId="790704D6" w14:textId="77777777" w:rsidR="00F50687" w:rsidRPr="00C65737" w:rsidRDefault="00F50687" w:rsidP="00F50687">
      <w:pPr>
        <w:rPr>
          <w:b/>
          <w:bCs/>
        </w:rPr>
      </w:pPr>
      <w:r w:rsidRPr="00C65737">
        <w:rPr>
          <w:b/>
          <w:bCs/>
        </w:rPr>
        <w:t>Målgruppe</w:t>
      </w:r>
    </w:p>
    <w:p w14:paraId="1D5178AF" w14:textId="77777777" w:rsidR="00F50687" w:rsidRPr="00AC39AA" w:rsidRDefault="00F50687" w:rsidP="00F50687">
      <w:r>
        <w:t>Barn i kommunale og ikke-kommunale barnehager i alderen 4-6 år bosatt i Trøndelag.</w:t>
      </w:r>
    </w:p>
    <w:p w14:paraId="598F9DA0" w14:textId="77777777" w:rsidR="00F50687" w:rsidRDefault="00F50687" w:rsidP="00F50687"/>
    <w:p w14:paraId="356ABF70" w14:textId="77777777" w:rsidR="00F50687" w:rsidRDefault="00F50687" w:rsidP="00F50687">
      <w:r w:rsidRPr="008E50E0">
        <w:rPr>
          <w:b/>
          <w:bCs/>
        </w:rPr>
        <w:t>Søknad om tilskudd</w:t>
      </w:r>
      <w:r>
        <w:t xml:space="preserve"> </w:t>
      </w:r>
    </w:p>
    <w:p w14:paraId="5B3EFA49" w14:textId="5AEB195D" w:rsidR="00F50687" w:rsidRDefault="008068D8" w:rsidP="00F50687">
      <w:r>
        <w:t xml:space="preserve">Søknad om tilskudd sendes </w:t>
      </w:r>
      <w:r w:rsidR="00F50687">
        <w:t xml:space="preserve">Statsforvalteren </w:t>
      </w:r>
      <w:r>
        <w:t>via det</w:t>
      </w:r>
      <w:r w:rsidR="00F50687">
        <w:t xml:space="preserve"> digitale </w:t>
      </w:r>
      <w:hyperlink r:id="rId6" w:history="1">
        <w:r w:rsidR="00F50687" w:rsidRPr="00C65737">
          <w:rPr>
            <w:rStyle w:val="Hyperkobling"/>
          </w:rPr>
          <w:t>søknadsskjemaet</w:t>
        </w:r>
      </w:hyperlink>
      <w:r w:rsidR="00F50687">
        <w:t xml:space="preserve">. </w:t>
      </w:r>
    </w:p>
    <w:p w14:paraId="1A14B11E" w14:textId="77777777" w:rsidR="00F50687" w:rsidRDefault="00F50687" w:rsidP="00F50687"/>
    <w:p w14:paraId="26DB8346" w14:textId="7DA462CA" w:rsidR="00F50687" w:rsidRDefault="00F50687" w:rsidP="00F50687">
      <w:pPr>
        <w:rPr>
          <w:u w:val="single"/>
        </w:rPr>
      </w:pPr>
      <w:r w:rsidRPr="00AC39AA">
        <w:rPr>
          <w:u w:val="single"/>
        </w:rPr>
        <w:t>Søknadsfristen er 1. april 202</w:t>
      </w:r>
      <w:r w:rsidR="008068D8">
        <w:rPr>
          <w:u w:val="single"/>
        </w:rPr>
        <w:t>4</w:t>
      </w:r>
      <w:r w:rsidRPr="00AC39AA">
        <w:rPr>
          <w:u w:val="single"/>
        </w:rPr>
        <w:t>. Ufullstendige eller for seint innkomne søknader vil ikke bli behandlet</w:t>
      </w:r>
      <w:r w:rsidR="00B4008D">
        <w:rPr>
          <w:u w:val="single"/>
        </w:rPr>
        <w:t>.</w:t>
      </w:r>
      <w:r w:rsidRPr="00AC39AA">
        <w:rPr>
          <w:u w:val="single"/>
        </w:rPr>
        <w:t xml:space="preserve"> </w:t>
      </w:r>
    </w:p>
    <w:p w14:paraId="05F1B5C3" w14:textId="0D4BA5DE" w:rsidR="008068D8" w:rsidRPr="00AC39AA" w:rsidRDefault="008068D8" w:rsidP="00F50687">
      <w:pPr>
        <w:rPr>
          <w:u w:val="single"/>
        </w:rPr>
      </w:pPr>
      <w:r>
        <w:rPr>
          <w:u w:val="single"/>
        </w:rPr>
        <w:lastRenderedPageBreak/>
        <w:t xml:space="preserve">Vi gjør oppmerksom på at dersom barnehagen inngår et samarbeid </w:t>
      </w:r>
      <w:r w:rsidR="00C601CD">
        <w:rPr>
          <w:u w:val="single"/>
        </w:rPr>
        <w:t xml:space="preserve">om svømmeopplæringen </w:t>
      </w:r>
      <w:r>
        <w:rPr>
          <w:u w:val="single"/>
        </w:rPr>
        <w:t xml:space="preserve">med en frivilling organisasjon må det avklares hvem som søker om tilskuddsmidler. Dette for å unngå </w:t>
      </w:r>
      <w:r w:rsidR="001D61B2">
        <w:rPr>
          <w:u w:val="single"/>
        </w:rPr>
        <w:t>at både den frivillige organisasjonen og barnehagen søker om tilskudd. Frivillige organisasjoner må ha gjort avtale med aktuelle barnehager FØR det søkes om tilskudd slik at ikke søkes om tilskudd både fra den frivillige organisasjonen og barnehagene. Dersom</w:t>
      </w:r>
      <w:r w:rsidR="001C362A">
        <w:rPr>
          <w:u w:val="single"/>
        </w:rPr>
        <w:t xml:space="preserve"> det er</w:t>
      </w:r>
      <w:r w:rsidR="001D61B2">
        <w:rPr>
          <w:u w:val="single"/>
        </w:rPr>
        <w:t xml:space="preserve"> den frivi</w:t>
      </w:r>
      <w:r w:rsidR="001C362A">
        <w:rPr>
          <w:u w:val="single"/>
        </w:rPr>
        <w:t xml:space="preserve">llige organisasjonen som søker om tilskudd, kan ikke barnehagen i tillegg søke om tilskudd til for eksempel skyss. </w:t>
      </w:r>
    </w:p>
    <w:p w14:paraId="4E47D0D2" w14:textId="77777777" w:rsidR="00F50687" w:rsidRDefault="00F50687" w:rsidP="00F50687"/>
    <w:p w14:paraId="3422F190" w14:textId="77777777" w:rsidR="00F50687" w:rsidRPr="008E50E0" w:rsidRDefault="00F50687" w:rsidP="00F50687">
      <w:pPr>
        <w:rPr>
          <w:b/>
          <w:bCs/>
        </w:rPr>
      </w:pPr>
      <w:r w:rsidRPr="008E50E0">
        <w:rPr>
          <w:b/>
          <w:bCs/>
        </w:rPr>
        <w:t xml:space="preserve">Behandling av søknader </w:t>
      </w:r>
    </w:p>
    <w:p w14:paraId="3B9A0305" w14:textId="37683B09" w:rsidR="00F50687" w:rsidRDefault="00F50687" w:rsidP="00F50687">
      <w:r>
        <w:t>Statsforvalteren behandler søknadene og fatter vedtak om tilskudd eller avslag etter utløpet av søknadsfristen. Midlene blir utbetalt i løpet av juni 202</w:t>
      </w:r>
      <w:r w:rsidR="00C601CD">
        <w:t>4</w:t>
      </w:r>
      <w:r>
        <w:t>. De som fikk midler i 202</w:t>
      </w:r>
      <w:r w:rsidR="00C601CD">
        <w:t>3</w:t>
      </w:r>
      <w:r>
        <w:t>, må ha levert rapport før nye midler kan bli utbetalt. I søknaden må det tas hensyn til ev</w:t>
      </w:r>
      <w:r w:rsidR="001C362A">
        <w:t>.</w:t>
      </w:r>
      <w:r>
        <w:t xml:space="preserve"> ubrukte midler tildelt i 202</w:t>
      </w:r>
      <w:r w:rsidR="00C601CD">
        <w:t>3</w:t>
      </w:r>
      <w:r>
        <w:t xml:space="preserve"> slik at søknadssummen for 202</w:t>
      </w:r>
      <w:r w:rsidR="00C601CD">
        <w:t>4</w:t>
      </w:r>
      <w:r>
        <w:t xml:space="preserve"> blir reel i forhold til det totale antallet barn det skal gis opplæring til. </w:t>
      </w:r>
    </w:p>
    <w:p w14:paraId="1E72AB43" w14:textId="77777777" w:rsidR="00F50687" w:rsidRDefault="00F50687" w:rsidP="00F50687"/>
    <w:p w14:paraId="3020F804" w14:textId="77777777" w:rsidR="00F50687" w:rsidRDefault="00F50687" w:rsidP="00F50687">
      <w:r w:rsidRPr="008E50E0">
        <w:rPr>
          <w:b/>
          <w:bCs/>
        </w:rPr>
        <w:t>Rapportering</w:t>
      </w:r>
      <w:r>
        <w:t xml:space="preserve"> </w:t>
      </w:r>
    </w:p>
    <w:p w14:paraId="7BD780A6" w14:textId="1B3D5192" w:rsidR="00F50687" w:rsidRPr="002A5258" w:rsidRDefault="00F50687" w:rsidP="00F50687">
      <w:pPr>
        <w:pStyle w:val="NormalWeb"/>
        <w:shd w:val="clear" w:color="auto" w:fill="FFFFFF"/>
        <w:spacing w:before="0" w:beforeAutospacing="0"/>
        <w:rPr>
          <w:rFonts w:ascii="Open Sans" w:hAnsi="Open Sans" w:cs="Open Sans"/>
          <w:color w:val="212529"/>
          <w:sz w:val="20"/>
          <w:szCs w:val="20"/>
        </w:rPr>
      </w:pPr>
      <w:r w:rsidRPr="002A5258">
        <w:rPr>
          <w:rFonts w:ascii="Open Sans" w:hAnsi="Open Sans" w:cs="Open Sans"/>
          <w:color w:val="212529"/>
          <w:sz w:val="20"/>
          <w:szCs w:val="20"/>
        </w:rPr>
        <w:t>Tilskuddsmottakerne skal innen 5. januar 202</w:t>
      </w:r>
      <w:r w:rsidR="004D2494">
        <w:rPr>
          <w:rFonts w:ascii="Open Sans" w:hAnsi="Open Sans" w:cs="Open Sans"/>
          <w:color w:val="212529"/>
          <w:sz w:val="20"/>
          <w:szCs w:val="20"/>
        </w:rPr>
        <w:t>5</w:t>
      </w:r>
      <w:r w:rsidRPr="002A5258">
        <w:rPr>
          <w:rFonts w:ascii="Open Sans" w:hAnsi="Open Sans" w:cs="Open Sans"/>
          <w:color w:val="212529"/>
          <w:sz w:val="20"/>
          <w:szCs w:val="20"/>
        </w:rPr>
        <w:t xml:space="preserve"> rapportere til Statsforvalteren om bruk av midlene. Tilskuddsmottakerne må gjøre seg kjent med hva det skal rapporteres på. </w:t>
      </w:r>
    </w:p>
    <w:p w14:paraId="156F6049" w14:textId="533C07EA" w:rsidR="00F50687" w:rsidRDefault="003016E1" w:rsidP="00F50687">
      <w:pPr>
        <w:rPr>
          <w:rFonts w:cs="Open Sans"/>
          <w:color w:val="212529"/>
          <w:szCs w:val="20"/>
        </w:rPr>
      </w:pPr>
      <w:r>
        <w:rPr>
          <w:rFonts w:cs="Open Sans"/>
          <w:color w:val="212529"/>
          <w:szCs w:val="20"/>
        </w:rPr>
        <w:t>Rapportering sendes Statsforvalteren via det</w:t>
      </w:r>
      <w:r w:rsidR="00F50687" w:rsidRPr="002A5258">
        <w:rPr>
          <w:rFonts w:cs="Open Sans"/>
          <w:color w:val="212529"/>
          <w:szCs w:val="20"/>
        </w:rPr>
        <w:t xml:space="preserve"> digitale </w:t>
      </w:r>
      <w:hyperlink r:id="rId7" w:history="1">
        <w:r w:rsidR="00F50687" w:rsidRPr="00C65737">
          <w:rPr>
            <w:rStyle w:val="Hyperkobling"/>
            <w:rFonts w:cs="Open Sans"/>
            <w:szCs w:val="20"/>
          </w:rPr>
          <w:t>rapporteringsskjemaet</w:t>
        </w:r>
      </w:hyperlink>
      <w:r w:rsidR="00F50687" w:rsidRPr="002A5258">
        <w:rPr>
          <w:rFonts w:cs="Open Sans"/>
          <w:color w:val="212529"/>
          <w:szCs w:val="20"/>
        </w:rPr>
        <w:t>.</w:t>
      </w:r>
    </w:p>
    <w:p w14:paraId="6CCD8D49" w14:textId="77777777" w:rsidR="00F50687" w:rsidRDefault="00F50687" w:rsidP="00F50687">
      <w:pPr>
        <w:rPr>
          <w:rFonts w:cs="Open Sans"/>
          <w:color w:val="212529"/>
          <w:szCs w:val="20"/>
        </w:rPr>
      </w:pPr>
    </w:p>
    <w:p w14:paraId="24B20F46" w14:textId="77777777" w:rsidR="00F50687" w:rsidRPr="00A64B05" w:rsidRDefault="00F50687" w:rsidP="00F50687">
      <w:pPr>
        <w:rPr>
          <w:rFonts w:cs="Open Sans"/>
          <w:b/>
          <w:bCs/>
          <w:color w:val="212529"/>
          <w:szCs w:val="20"/>
        </w:rPr>
      </w:pPr>
      <w:r w:rsidRPr="00A64B05">
        <w:rPr>
          <w:rFonts w:cs="Open Sans"/>
          <w:b/>
          <w:bCs/>
          <w:color w:val="212529"/>
          <w:szCs w:val="20"/>
        </w:rPr>
        <w:t>For de som rapporterer for flere barnehager</w:t>
      </w:r>
    </w:p>
    <w:p w14:paraId="5E00BDAE" w14:textId="77777777" w:rsidR="00F50687" w:rsidRDefault="00F50687" w:rsidP="00F50687">
      <w:pPr>
        <w:shd w:val="clear" w:color="auto" w:fill="FFFFFF"/>
        <w:spacing w:after="100" w:afterAutospacing="1"/>
        <w:rPr>
          <w:rFonts w:eastAsia="Times New Roman" w:cs="Open Sans"/>
          <w:color w:val="212529"/>
          <w:szCs w:val="20"/>
          <w:lang w:eastAsia="nb-NO"/>
        </w:rPr>
      </w:pPr>
      <w:r w:rsidRPr="00A64B05">
        <w:rPr>
          <w:rFonts w:eastAsia="Times New Roman" w:cs="Open Sans"/>
          <w:color w:val="212529"/>
          <w:szCs w:val="20"/>
          <w:lang w:eastAsia="nb-NO"/>
        </w:rPr>
        <w:t>I kolonnen «Antall barn totalt» skal en føre opp tallet på barn som</w:t>
      </w:r>
      <w:r>
        <w:rPr>
          <w:rFonts w:eastAsia="Times New Roman" w:cs="Open Sans"/>
          <w:color w:val="212529"/>
          <w:szCs w:val="20"/>
          <w:lang w:eastAsia="nb-NO"/>
        </w:rPr>
        <w:t xml:space="preserve"> har </w:t>
      </w:r>
      <w:r w:rsidRPr="00A64B05">
        <w:rPr>
          <w:rFonts w:eastAsia="Times New Roman" w:cs="Open Sans"/>
          <w:color w:val="212529"/>
          <w:szCs w:val="20"/>
          <w:u w:val="single"/>
          <w:lang w:eastAsia="nb-NO"/>
        </w:rPr>
        <w:t xml:space="preserve">gjennomført </w:t>
      </w:r>
      <w:r>
        <w:rPr>
          <w:rFonts w:eastAsia="Times New Roman" w:cs="Open Sans"/>
          <w:color w:val="212529"/>
          <w:szCs w:val="20"/>
          <w:lang w:eastAsia="nb-NO"/>
        </w:rPr>
        <w:t>svømmeopplæringen.</w:t>
      </w:r>
    </w:p>
    <w:p w14:paraId="5D79A077" w14:textId="77777777" w:rsidR="00F50687" w:rsidRPr="00A64B05" w:rsidRDefault="00F50687" w:rsidP="00F50687">
      <w:pPr>
        <w:shd w:val="clear" w:color="auto" w:fill="FFFFFF"/>
        <w:spacing w:after="100" w:afterAutospacing="1"/>
        <w:rPr>
          <w:rFonts w:eastAsia="Times New Roman" w:cs="Open Sans"/>
          <w:color w:val="212529"/>
          <w:szCs w:val="20"/>
          <w:lang w:eastAsia="nb-NO"/>
        </w:rPr>
      </w:pPr>
      <w:r w:rsidRPr="00A64B05">
        <w:rPr>
          <w:rFonts w:eastAsia="Times New Roman" w:cs="Open Sans"/>
          <w:color w:val="212529"/>
          <w:szCs w:val="20"/>
          <w:lang w:eastAsia="nb-NO"/>
        </w:rPr>
        <w:t>I kolonnen «Beskrivelse av opplæringen» ber vi at det blant annet blir opplyst om hvor mange timer svømmeopplæring barna har fått.</w:t>
      </w:r>
    </w:p>
    <w:p w14:paraId="1E0DD06C" w14:textId="77777777" w:rsidR="00F50687" w:rsidRPr="0089135D" w:rsidRDefault="00F50687" w:rsidP="00F50687">
      <w:pPr>
        <w:rPr>
          <w:u w:val="single"/>
        </w:rPr>
      </w:pPr>
      <w:r w:rsidRPr="0089135D">
        <w:rPr>
          <w:u w:val="single"/>
        </w:rPr>
        <w:t xml:space="preserve">Skjemaene finnes på hjemmesiden til Statsforvalteren under «Skjema og tjenester» - «Svømmeopplæring i barnehager». Vi gjør oppmerksom på at det er et søknadsskjema og et rapporteringsskjema. </w:t>
      </w:r>
    </w:p>
    <w:p w14:paraId="130174E3" w14:textId="77777777" w:rsidR="00F50687" w:rsidRDefault="00F50687" w:rsidP="00F50687"/>
    <w:p w14:paraId="39EDDE0A" w14:textId="77777777" w:rsidR="00F50687" w:rsidRDefault="00F50687" w:rsidP="00F50687">
      <w:r w:rsidRPr="008E50E0">
        <w:rPr>
          <w:b/>
          <w:bCs/>
        </w:rPr>
        <w:t>Kontrollrutiner</w:t>
      </w:r>
      <w:r>
        <w:t xml:space="preserve"> </w:t>
      </w:r>
    </w:p>
    <w:p w14:paraId="756BFA99" w14:textId="77777777" w:rsidR="00F50687" w:rsidRDefault="00F50687" w:rsidP="00F50687">
      <w:r>
        <w:t xml:space="preserve">Som en del av saksbehandlingen skal Statsforvalteren kontrollere rimeligheten i tilskuddsgrunnlaget angitt i søknaden. Dette kan for eksempel innebære vurdering av antall barn det gis svømmeopplæring til i forhold til antall barn i barnehagen/kommunen, antall barn det gis svømmeopplæring til i forhold til tilgang på basseng og lignende. Det kan også ut fra risiko og vesentlighet foretas stikkprøver av opplysningene kommunene, de frivillige organisasjonene og/eller gir ved søknad om tilskudd. Det skal også gjøres en formalia- og rimelighetskontroll av mottatte rapporter fra tilskuddsmottakerne som viser antall barn som har gjennomført svømmeopplæringen. Det kan ut ifra risiko og vesentlighet foretas stikkprøver av opplysningene kommunen, de frivillige organisasjonene og/eller barnehagene gir ved rapportering. </w:t>
      </w:r>
    </w:p>
    <w:p w14:paraId="4A79BF09" w14:textId="77777777" w:rsidR="00F50687" w:rsidRDefault="00F50687" w:rsidP="00F50687"/>
    <w:p w14:paraId="3BA2950F" w14:textId="4B504C15" w:rsidR="00F50687" w:rsidRPr="00E85FCA" w:rsidRDefault="00F50687" w:rsidP="00F50687">
      <w:r>
        <w:t xml:space="preserve">For spørsmål om tilskuddsordningen, ta kontakt med Margrethe Taule, </w:t>
      </w:r>
      <w:hyperlink r:id="rId8" w:history="1">
        <w:r w:rsidR="00D4563D" w:rsidRPr="003650A9">
          <w:rPr>
            <w:rStyle w:val="Hyperkobling"/>
          </w:rPr>
          <w:t>margrethe.taule@statsforvalteren.no</w:t>
        </w:r>
      </w:hyperlink>
      <w:r>
        <w:t xml:space="preserve"> </w:t>
      </w:r>
    </w:p>
    <w:p w14:paraId="3AB91EF4" w14:textId="7EF163F1" w:rsidR="00DC1F96" w:rsidRDefault="00DC1F96"/>
    <w:sectPr w:rsidR="00DC1F9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B5A4" w14:textId="77777777" w:rsidR="00D4563D" w:rsidRDefault="00D4563D" w:rsidP="00D4563D">
      <w:r>
        <w:separator/>
      </w:r>
    </w:p>
  </w:endnote>
  <w:endnote w:type="continuationSeparator" w:id="0">
    <w:p w14:paraId="324A5176" w14:textId="77777777" w:rsidR="00D4563D" w:rsidRDefault="00D4563D" w:rsidP="00D4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ans-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138F" w14:textId="77777777" w:rsidR="00D4563D" w:rsidRDefault="00D4563D" w:rsidP="00D4563D">
      <w:r>
        <w:separator/>
      </w:r>
    </w:p>
  </w:footnote>
  <w:footnote w:type="continuationSeparator" w:id="0">
    <w:p w14:paraId="541745E6" w14:textId="77777777" w:rsidR="00D4563D" w:rsidRDefault="00D4563D" w:rsidP="00D4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6F2E" w14:textId="7871FFB8" w:rsidR="00D4563D" w:rsidRDefault="00D4563D">
    <w:pPr>
      <w:pStyle w:val="Topptekst"/>
    </w:pPr>
    <w:r>
      <w:rPr>
        <w:noProof/>
      </w:rPr>
      <w:drawing>
        <wp:inline distT="0" distB="0" distL="0" distR="0" wp14:anchorId="7E126A0B" wp14:editId="0C129CDE">
          <wp:extent cx="4102100" cy="1066764"/>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3526" cy="1085338"/>
                  </a:xfrm>
                  <a:prstGeom prst="rect">
                    <a:avLst/>
                  </a:prstGeom>
                  <a:noFill/>
                  <a:ln>
                    <a:noFill/>
                  </a:ln>
                </pic:spPr>
              </pic:pic>
            </a:graphicData>
          </a:graphic>
        </wp:inline>
      </w:drawing>
    </w:r>
  </w:p>
  <w:p w14:paraId="0D066A68" w14:textId="77777777" w:rsidR="00D4563D" w:rsidRDefault="00D4563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87"/>
    <w:rsid w:val="00166D63"/>
    <w:rsid w:val="001C362A"/>
    <w:rsid w:val="001D61B2"/>
    <w:rsid w:val="002740BA"/>
    <w:rsid w:val="002E3D74"/>
    <w:rsid w:val="003016E1"/>
    <w:rsid w:val="004D2494"/>
    <w:rsid w:val="006E3431"/>
    <w:rsid w:val="006E42BB"/>
    <w:rsid w:val="00755EAD"/>
    <w:rsid w:val="008068D8"/>
    <w:rsid w:val="00A92B41"/>
    <w:rsid w:val="00AB2211"/>
    <w:rsid w:val="00B4008D"/>
    <w:rsid w:val="00C601CD"/>
    <w:rsid w:val="00D4563D"/>
    <w:rsid w:val="00DC1F96"/>
    <w:rsid w:val="00EA6944"/>
    <w:rsid w:val="00F506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5D950"/>
  <w15:chartTrackingRefBased/>
  <w15:docId w15:val="{2FA0F87D-F266-456C-8AED-23FAA812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87"/>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F50687"/>
    <w:pPr>
      <w:keepNext/>
      <w:keepLines/>
      <w:spacing w:before="240" w:after="240"/>
      <w:outlineLvl w:val="0"/>
    </w:pPr>
    <w:rPr>
      <w:rFonts w:ascii="Open Sans SemiBold" w:eastAsiaTheme="majorEastAsia" w:hAnsi="Open Sans SemiBold" w:cs="Open Sans SemiBold"/>
      <w:sz w:val="26"/>
      <w:szCs w:val="26"/>
    </w:rPr>
  </w:style>
  <w:style w:type="paragraph" w:styleId="Overskrift3">
    <w:name w:val="heading 3"/>
    <w:basedOn w:val="Normal"/>
    <w:next w:val="Normal"/>
    <w:link w:val="Overskrift3Tegn"/>
    <w:uiPriority w:val="9"/>
    <w:semiHidden/>
    <w:unhideWhenUsed/>
    <w:qFormat/>
    <w:rsid w:val="00DC1F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0687"/>
    <w:rPr>
      <w:rFonts w:ascii="Open Sans SemiBold" w:eastAsiaTheme="majorEastAsia" w:hAnsi="Open Sans SemiBold" w:cs="Open Sans SemiBold"/>
      <w:sz w:val="26"/>
      <w:szCs w:val="26"/>
    </w:rPr>
  </w:style>
  <w:style w:type="character" w:styleId="Hyperkobling">
    <w:name w:val="Hyperlink"/>
    <w:basedOn w:val="Standardskriftforavsnitt"/>
    <w:uiPriority w:val="99"/>
    <w:unhideWhenUsed/>
    <w:rsid w:val="00F50687"/>
    <w:rPr>
      <w:color w:val="0563C1" w:themeColor="hyperlink"/>
      <w:u w:val="single"/>
    </w:rPr>
  </w:style>
  <w:style w:type="paragraph" w:styleId="NormalWeb">
    <w:name w:val="Normal (Web)"/>
    <w:basedOn w:val="Normal"/>
    <w:uiPriority w:val="99"/>
    <w:semiHidden/>
    <w:unhideWhenUsed/>
    <w:rsid w:val="00F50687"/>
    <w:pPr>
      <w:spacing w:before="100" w:beforeAutospacing="1" w:after="100" w:afterAutospacing="1"/>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B4008D"/>
    <w:rPr>
      <w:color w:val="605E5C"/>
      <w:shd w:val="clear" w:color="auto" w:fill="E1DFDD"/>
    </w:rPr>
  </w:style>
  <w:style w:type="paragraph" w:styleId="Topptekst">
    <w:name w:val="header"/>
    <w:basedOn w:val="Normal"/>
    <w:link w:val="TopptekstTegn"/>
    <w:uiPriority w:val="99"/>
    <w:unhideWhenUsed/>
    <w:rsid w:val="00D4563D"/>
    <w:pPr>
      <w:tabs>
        <w:tab w:val="center" w:pos="4536"/>
        <w:tab w:val="right" w:pos="9072"/>
      </w:tabs>
    </w:pPr>
  </w:style>
  <w:style w:type="character" w:customStyle="1" w:styleId="TopptekstTegn">
    <w:name w:val="Topptekst Tegn"/>
    <w:basedOn w:val="Standardskriftforavsnitt"/>
    <w:link w:val="Topptekst"/>
    <w:uiPriority w:val="99"/>
    <w:rsid w:val="00D4563D"/>
    <w:rPr>
      <w:rFonts w:ascii="Open Sans" w:hAnsi="Open Sans"/>
      <w:sz w:val="20"/>
      <w:szCs w:val="21"/>
    </w:rPr>
  </w:style>
  <w:style w:type="paragraph" w:styleId="Bunntekst">
    <w:name w:val="footer"/>
    <w:basedOn w:val="Normal"/>
    <w:link w:val="BunntekstTegn"/>
    <w:uiPriority w:val="99"/>
    <w:unhideWhenUsed/>
    <w:rsid w:val="00D4563D"/>
    <w:pPr>
      <w:tabs>
        <w:tab w:val="center" w:pos="4536"/>
        <w:tab w:val="right" w:pos="9072"/>
      </w:tabs>
    </w:pPr>
  </w:style>
  <w:style w:type="character" w:customStyle="1" w:styleId="BunntekstTegn">
    <w:name w:val="Bunntekst Tegn"/>
    <w:basedOn w:val="Standardskriftforavsnitt"/>
    <w:link w:val="Bunntekst"/>
    <w:uiPriority w:val="99"/>
    <w:rsid w:val="00D4563D"/>
    <w:rPr>
      <w:rFonts w:ascii="Open Sans" w:hAnsi="Open Sans"/>
      <w:sz w:val="20"/>
      <w:szCs w:val="21"/>
    </w:rPr>
  </w:style>
  <w:style w:type="character" w:customStyle="1" w:styleId="Overskrift3Tegn">
    <w:name w:val="Overskrift 3 Tegn"/>
    <w:basedOn w:val="Standardskriftforavsnitt"/>
    <w:link w:val="Overskrift3"/>
    <w:uiPriority w:val="9"/>
    <w:semiHidden/>
    <w:rsid w:val="00DC1F96"/>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Standardskriftforavsnitt"/>
    <w:rsid w:val="00755EAD"/>
    <w:rPr>
      <w:rFonts w:ascii="Verdana" w:hAnsi="Verdana" w:hint="default"/>
      <w:b w:val="0"/>
      <w:bCs w:val="0"/>
      <w:i w:val="0"/>
      <w:iCs w:val="0"/>
      <w:color w:val="000000"/>
      <w:sz w:val="20"/>
      <w:szCs w:val="20"/>
    </w:rPr>
  </w:style>
  <w:style w:type="character" w:customStyle="1" w:styleId="fontstyle21">
    <w:name w:val="fontstyle21"/>
    <w:basedOn w:val="Standardskriftforavsnitt"/>
    <w:rsid w:val="008068D8"/>
    <w:rPr>
      <w:rFonts w:ascii="OpenSans-Regular" w:hAnsi="OpenSans-Regular" w:hint="default"/>
      <w:b w:val="0"/>
      <w:bCs w:val="0"/>
      <w:i w:val="0"/>
      <w:iCs w:val="0"/>
      <w:color w:val="000000"/>
      <w:sz w:val="22"/>
      <w:szCs w:val="22"/>
    </w:rPr>
  </w:style>
  <w:style w:type="character" w:styleId="Fulgthyperkobling">
    <w:name w:val="FollowedHyperlink"/>
    <w:basedOn w:val="Standardskriftforavsnitt"/>
    <w:uiPriority w:val="99"/>
    <w:semiHidden/>
    <w:unhideWhenUsed/>
    <w:rsid w:val="00301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rethe.taule@statsforvalteren.no" TargetMode="External"/><Relationship Id="rId3" Type="http://schemas.openxmlformats.org/officeDocument/2006/relationships/webSettings" Target="webSettings.xml"/><Relationship Id="rId7" Type="http://schemas.openxmlformats.org/officeDocument/2006/relationships/hyperlink" Target="https://skjema.no/SF/svomming_bhg_r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jema.no/SF/svomming_bh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885</Words>
  <Characters>4692</Characters>
  <Application>Microsoft Office Word</Application>
  <DocSecurity>4</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Taule, Margrethe</cp:lastModifiedBy>
  <cp:revision>2</cp:revision>
  <dcterms:created xsi:type="dcterms:W3CDTF">2024-02-21T07:43:00Z</dcterms:created>
  <dcterms:modified xsi:type="dcterms:W3CDTF">2024-02-21T07:43:00Z</dcterms:modified>
</cp:coreProperties>
</file>